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4F1" w:rsidRDefault="003B24F1">
      <w:pPr>
        <w:pStyle w:val="a6"/>
      </w:pPr>
      <w:r>
        <w:t>Вносится Правительством Российской Федерации</w:t>
      </w:r>
    </w:p>
    <w:p w:rsidR="003B24F1" w:rsidRDefault="003B24F1">
      <w:pPr>
        <w:spacing w:line="480" w:lineRule="atLeast"/>
        <w:ind w:left="6238"/>
        <w:rPr>
          <w:sz w:val="30"/>
        </w:rPr>
      </w:pPr>
    </w:p>
    <w:p w:rsidR="003B24F1" w:rsidRDefault="003B24F1">
      <w:pPr>
        <w:spacing w:line="240" w:lineRule="atLeast"/>
        <w:ind w:left="6238"/>
        <w:jc w:val="right"/>
        <w:rPr>
          <w:sz w:val="30"/>
        </w:rPr>
      </w:pPr>
      <w:r>
        <w:rPr>
          <w:sz w:val="30"/>
        </w:rPr>
        <w:t>Проект</w:t>
      </w:r>
    </w:p>
    <w:p w:rsidR="003B24F1" w:rsidRDefault="003B24F1">
      <w:pPr>
        <w:spacing w:line="480" w:lineRule="atLeast"/>
        <w:rPr>
          <w:sz w:val="30"/>
        </w:rPr>
      </w:pPr>
    </w:p>
    <w:p w:rsidR="003B24F1" w:rsidRDefault="003B24F1">
      <w:pPr>
        <w:rPr>
          <w:sz w:val="30"/>
        </w:rPr>
      </w:pPr>
    </w:p>
    <w:p w:rsidR="003B24F1" w:rsidRDefault="003B24F1">
      <w:pPr>
        <w:spacing w:line="240" w:lineRule="atLeast"/>
        <w:jc w:val="center"/>
        <w:rPr>
          <w:b/>
          <w:sz w:val="44"/>
        </w:rPr>
      </w:pPr>
      <w:r>
        <w:rPr>
          <w:b/>
          <w:sz w:val="44"/>
        </w:rPr>
        <w:t>ФЕДЕРАЛЬНЫЙ ЗАКОН</w:t>
      </w:r>
    </w:p>
    <w:p w:rsidR="003B24F1" w:rsidRDefault="003B24F1">
      <w:pPr>
        <w:rPr>
          <w:sz w:val="30"/>
        </w:rPr>
      </w:pPr>
    </w:p>
    <w:p w:rsidR="003B24F1" w:rsidRDefault="003B24F1">
      <w:pPr>
        <w:spacing w:line="400" w:lineRule="atLeast"/>
        <w:rPr>
          <w:sz w:val="30"/>
        </w:rPr>
      </w:pPr>
    </w:p>
    <w:p w:rsidR="003B24F1" w:rsidRDefault="005B29B0">
      <w:pPr>
        <w:spacing w:line="240" w:lineRule="atLeast"/>
        <w:jc w:val="center"/>
        <w:rPr>
          <w:b/>
          <w:sz w:val="30"/>
        </w:rPr>
      </w:pPr>
      <w:r w:rsidRPr="005B29B0">
        <w:rPr>
          <w:b/>
          <w:bCs/>
          <w:sz w:val="30"/>
          <w:szCs w:val="30"/>
        </w:rPr>
        <w:t>О внесении изменений в Федеральный закон «Об аккредитации в национальной системе аккредитации</w:t>
      </w:r>
      <w:r>
        <w:rPr>
          <w:b/>
          <w:bCs/>
          <w:sz w:val="30"/>
          <w:szCs w:val="30"/>
        </w:rPr>
        <w:t>»</w:t>
      </w:r>
      <w:r w:rsidRPr="005B29B0">
        <w:rPr>
          <w:b/>
          <w:bCs/>
          <w:sz w:val="30"/>
          <w:szCs w:val="30"/>
        </w:rPr>
        <w:t xml:space="preserve"> и отдельные законодательные акты Российской Федерации в части соверше</w:t>
      </w:r>
      <w:r>
        <w:rPr>
          <w:b/>
          <w:bCs/>
          <w:sz w:val="30"/>
          <w:szCs w:val="30"/>
        </w:rPr>
        <w:t>нствования порядка аккредитации</w:t>
      </w:r>
      <w:r w:rsidR="004273A4">
        <w:rPr>
          <w:b/>
          <w:bCs/>
          <w:sz w:val="30"/>
          <w:szCs w:val="30"/>
        </w:rPr>
        <w:t xml:space="preserve"> и оценки соответствия</w:t>
      </w:r>
    </w:p>
    <w:p w:rsidR="003B24F1" w:rsidRDefault="003B24F1">
      <w:pPr>
        <w:spacing w:line="480" w:lineRule="atLeast"/>
        <w:rPr>
          <w:sz w:val="30"/>
        </w:rPr>
      </w:pPr>
    </w:p>
    <w:p w:rsidR="003B24F1" w:rsidRPr="003B24F1" w:rsidRDefault="003B24F1" w:rsidP="003B24F1">
      <w:pPr>
        <w:spacing w:line="480" w:lineRule="auto"/>
        <w:ind w:firstLine="709"/>
        <w:rPr>
          <w:b/>
          <w:bCs/>
          <w:sz w:val="30"/>
          <w:szCs w:val="30"/>
        </w:rPr>
      </w:pPr>
      <w:r w:rsidRPr="003B24F1">
        <w:rPr>
          <w:b/>
          <w:bCs/>
          <w:sz w:val="30"/>
          <w:szCs w:val="30"/>
        </w:rPr>
        <w:t>Статья 1</w:t>
      </w:r>
    </w:p>
    <w:p w:rsidR="003B24F1" w:rsidRPr="003B24F1" w:rsidRDefault="003B24F1" w:rsidP="003B24F1">
      <w:pPr>
        <w:spacing w:line="480" w:lineRule="auto"/>
        <w:ind w:firstLine="709"/>
        <w:rPr>
          <w:sz w:val="30"/>
          <w:szCs w:val="30"/>
        </w:rPr>
      </w:pPr>
      <w:r w:rsidRPr="003B24F1">
        <w:rPr>
          <w:sz w:val="30"/>
          <w:szCs w:val="30"/>
        </w:rPr>
        <w:t xml:space="preserve">Внести в Федеральный закон </w:t>
      </w:r>
      <w:r w:rsidR="005B29B0" w:rsidRPr="005B29B0">
        <w:rPr>
          <w:sz w:val="30"/>
          <w:szCs w:val="30"/>
        </w:rPr>
        <w:t>28 декабря 2013 года</w:t>
      </w:r>
      <w:r w:rsidRPr="003B24F1">
        <w:rPr>
          <w:sz w:val="30"/>
          <w:szCs w:val="30"/>
        </w:rPr>
        <w:t xml:space="preserve"> "</w:t>
      </w:r>
      <w:r w:rsidR="007B08BD">
        <w:rPr>
          <w:sz w:val="30"/>
          <w:szCs w:val="30"/>
        </w:rPr>
        <w:t>Об </w:t>
      </w:r>
      <w:r w:rsidR="005B29B0" w:rsidRPr="005B29B0">
        <w:rPr>
          <w:sz w:val="30"/>
          <w:szCs w:val="30"/>
        </w:rPr>
        <w:t>аккредитации в на</w:t>
      </w:r>
      <w:r w:rsidR="007B08BD">
        <w:rPr>
          <w:sz w:val="30"/>
          <w:szCs w:val="30"/>
        </w:rPr>
        <w:t>циональной системе аккредитации</w:t>
      </w:r>
      <w:r w:rsidRPr="003B24F1">
        <w:rPr>
          <w:sz w:val="30"/>
          <w:szCs w:val="30"/>
        </w:rPr>
        <w:t xml:space="preserve">" (Собрание законодательства Российской Федерации, </w:t>
      </w:r>
      <w:r w:rsidR="005B29B0" w:rsidRPr="00371248">
        <w:rPr>
          <w:color w:val="000000"/>
          <w:sz w:val="30"/>
          <w:szCs w:val="30"/>
        </w:rPr>
        <w:t>2013, N 52, ст. 6977; 2014, N 26, ст. 3366; 2016, N 10, ст. 1323</w:t>
      </w:r>
      <w:r w:rsidR="007B08BD" w:rsidRPr="00371248">
        <w:rPr>
          <w:color w:val="000000"/>
          <w:sz w:val="30"/>
          <w:szCs w:val="30"/>
        </w:rPr>
        <w:t>; 2018, N 31, ст. 4851</w:t>
      </w:r>
      <w:r w:rsidRPr="00371248">
        <w:rPr>
          <w:color w:val="000000"/>
          <w:sz w:val="30"/>
          <w:szCs w:val="30"/>
        </w:rPr>
        <w:t>) следующие</w:t>
      </w:r>
      <w:r w:rsidRPr="003B24F1">
        <w:rPr>
          <w:sz w:val="30"/>
          <w:szCs w:val="30"/>
        </w:rPr>
        <w:t xml:space="preserve"> изменения:</w:t>
      </w:r>
    </w:p>
    <w:p w:rsidR="006723F2" w:rsidRDefault="003B24F1" w:rsidP="003B24F1">
      <w:pPr>
        <w:spacing w:line="480" w:lineRule="auto"/>
        <w:ind w:firstLine="709"/>
        <w:rPr>
          <w:sz w:val="30"/>
          <w:szCs w:val="30"/>
        </w:rPr>
      </w:pPr>
      <w:r w:rsidRPr="003B24F1">
        <w:rPr>
          <w:sz w:val="30"/>
          <w:szCs w:val="30"/>
        </w:rPr>
        <w:t>1) </w:t>
      </w:r>
      <w:r w:rsidR="006723F2">
        <w:rPr>
          <w:sz w:val="30"/>
          <w:szCs w:val="30"/>
        </w:rPr>
        <w:t>пункт 3</w:t>
      </w:r>
      <w:r w:rsidRPr="003B24F1">
        <w:rPr>
          <w:sz w:val="30"/>
          <w:szCs w:val="30"/>
        </w:rPr>
        <w:t xml:space="preserve"> </w:t>
      </w:r>
      <w:r w:rsidR="006723F2">
        <w:rPr>
          <w:sz w:val="30"/>
          <w:szCs w:val="30"/>
        </w:rPr>
        <w:t>части 1 статьи 1 изложить в следующей редакции:</w:t>
      </w:r>
    </w:p>
    <w:p w:rsidR="00D53DDB" w:rsidRDefault="003B24F1" w:rsidP="00D53DDB">
      <w:pPr>
        <w:spacing w:line="480" w:lineRule="auto"/>
        <w:ind w:firstLine="709"/>
        <w:rPr>
          <w:sz w:val="30"/>
          <w:szCs w:val="30"/>
        </w:rPr>
      </w:pPr>
      <w:r w:rsidRPr="003B24F1">
        <w:rPr>
          <w:sz w:val="30"/>
          <w:szCs w:val="30"/>
        </w:rPr>
        <w:t>"</w:t>
      </w:r>
      <w:r w:rsidR="00D53DDB" w:rsidRPr="00D53DDB">
        <w:rPr>
          <w:sz w:val="30"/>
          <w:szCs w:val="30"/>
        </w:rPr>
        <w:t>3) юридических лиц, индивидуальных предпринимателей, выполняющих работы и (или) оказы</w:t>
      </w:r>
      <w:r w:rsidR="007B08BD">
        <w:rPr>
          <w:sz w:val="30"/>
          <w:szCs w:val="30"/>
        </w:rPr>
        <w:t>вающих услуги в соответствии со </w:t>
      </w:r>
      <w:r w:rsidR="00D53DDB" w:rsidRPr="00D53DDB">
        <w:rPr>
          <w:sz w:val="30"/>
          <w:szCs w:val="30"/>
        </w:rPr>
        <w:t>следующими федеральными законами:</w:t>
      </w:r>
    </w:p>
    <w:p w:rsidR="005C1503" w:rsidRPr="00D53DDB" w:rsidRDefault="005C1503" w:rsidP="005C1503">
      <w:pPr>
        <w:spacing w:line="480" w:lineRule="auto"/>
        <w:ind w:firstLine="709"/>
        <w:rPr>
          <w:sz w:val="30"/>
          <w:szCs w:val="30"/>
        </w:rPr>
      </w:pPr>
      <w:r>
        <w:rPr>
          <w:sz w:val="30"/>
          <w:szCs w:val="30"/>
        </w:rPr>
        <w:t xml:space="preserve">Федеральный закон от 26 июня </w:t>
      </w:r>
      <w:r w:rsidRPr="005C1503">
        <w:rPr>
          <w:sz w:val="30"/>
          <w:szCs w:val="30"/>
        </w:rPr>
        <w:t>2008</w:t>
      </w:r>
      <w:r>
        <w:rPr>
          <w:sz w:val="30"/>
          <w:szCs w:val="30"/>
        </w:rPr>
        <w:t xml:space="preserve"> г.</w:t>
      </w:r>
      <w:r w:rsidRPr="005C1503">
        <w:rPr>
          <w:sz w:val="30"/>
          <w:szCs w:val="30"/>
        </w:rPr>
        <w:t xml:space="preserve"> </w:t>
      </w:r>
      <w:r w:rsidRPr="00D53DDB">
        <w:rPr>
          <w:sz w:val="30"/>
          <w:szCs w:val="30"/>
        </w:rPr>
        <w:t>N</w:t>
      </w:r>
      <w:r w:rsidRPr="005C1503">
        <w:rPr>
          <w:sz w:val="30"/>
          <w:szCs w:val="30"/>
        </w:rPr>
        <w:t xml:space="preserve"> 102-ФЗ</w:t>
      </w:r>
      <w:r>
        <w:rPr>
          <w:sz w:val="30"/>
          <w:szCs w:val="30"/>
        </w:rPr>
        <w:t xml:space="preserve"> </w:t>
      </w:r>
      <w:r w:rsidRPr="005C1503">
        <w:rPr>
          <w:sz w:val="30"/>
          <w:szCs w:val="30"/>
        </w:rPr>
        <w:t>"Об обеспечении единства измерений"</w:t>
      </w:r>
      <w:r>
        <w:rPr>
          <w:sz w:val="30"/>
          <w:szCs w:val="30"/>
        </w:rPr>
        <w:t>;</w:t>
      </w:r>
    </w:p>
    <w:p w:rsidR="00D53DDB" w:rsidRPr="00D53DDB" w:rsidRDefault="00D53DDB" w:rsidP="00D53DDB">
      <w:pPr>
        <w:spacing w:line="480" w:lineRule="auto"/>
        <w:ind w:firstLine="709"/>
        <w:rPr>
          <w:sz w:val="30"/>
          <w:szCs w:val="30"/>
        </w:rPr>
      </w:pPr>
      <w:r w:rsidRPr="00D53DDB">
        <w:rPr>
          <w:sz w:val="30"/>
          <w:szCs w:val="30"/>
        </w:rPr>
        <w:t>Федеральный закон от 17 декабря 19</w:t>
      </w:r>
      <w:r w:rsidR="007B08BD">
        <w:rPr>
          <w:sz w:val="30"/>
          <w:szCs w:val="30"/>
        </w:rPr>
        <w:t>97 г. N 149-ФЗ "О </w:t>
      </w:r>
      <w:r w:rsidRPr="00D53DDB">
        <w:rPr>
          <w:sz w:val="30"/>
          <w:szCs w:val="30"/>
        </w:rPr>
        <w:t>семеноводстве";</w:t>
      </w:r>
    </w:p>
    <w:p w:rsidR="00D53DDB" w:rsidRPr="00D53DDB" w:rsidRDefault="00D53DDB" w:rsidP="00D53DDB">
      <w:pPr>
        <w:spacing w:line="480" w:lineRule="auto"/>
        <w:ind w:firstLine="709"/>
        <w:rPr>
          <w:sz w:val="30"/>
          <w:szCs w:val="30"/>
        </w:rPr>
      </w:pPr>
      <w:r w:rsidRPr="00D53DDB">
        <w:rPr>
          <w:sz w:val="30"/>
          <w:szCs w:val="30"/>
        </w:rPr>
        <w:t>Федеральный закон от 30 марта 1999 г. N 52-ФЗ "О санитарно-эпидемиологическом благополучии населения";</w:t>
      </w:r>
    </w:p>
    <w:p w:rsidR="00D53DDB" w:rsidRPr="00D53DDB" w:rsidRDefault="00D53DDB" w:rsidP="00D53DDB">
      <w:pPr>
        <w:spacing w:line="480" w:lineRule="auto"/>
        <w:ind w:firstLine="709"/>
        <w:rPr>
          <w:sz w:val="30"/>
          <w:szCs w:val="30"/>
        </w:rPr>
      </w:pPr>
      <w:r w:rsidRPr="00D53DDB">
        <w:rPr>
          <w:sz w:val="30"/>
          <w:szCs w:val="30"/>
        </w:rPr>
        <w:t>Федеральный закон от 14 мая 1993 г. N 4979-1 "О ветеринарии";</w:t>
      </w:r>
    </w:p>
    <w:p w:rsidR="00D53DDB" w:rsidRPr="00D53DDB" w:rsidRDefault="00D53DDB" w:rsidP="00D53DDB">
      <w:pPr>
        <w:spacing w:line="480" w:lineRule="auto"/>
        <w:ind w:firstLine="709"/>
        <w:rPr>
          <w:sz w:val="30"/>
          <w:szCs w:val="30"/>
        </w:rPr>
      </w:pPr>
      <w:r w:rsidRPr="00D53DDB">
        <w:rPr>
          <w:sz w:val="30"/>
          <w:szCs w:val="30"/>
        </w:rPr>
        <w:t>Федеральный закон от 21 июня 2014 г. N 206-ФЗ "О карантине растений";</w:t>
      </w:r>
    </w:p>
    <w:p w:rsidR="00D53DDB" w:rsidRPr="00D53DDB" w:rsidRDefault="00D53DDB" w:rsidP="00D53DDB">
      <w:pPr>
        <w:spacing w:line="480" w:lineRule="auto"/>
        <w:ind w:firstLine="709"/>
        <w:rPr>
          <w:sz w:val="30"/>
          <w:szCs w:val="30"/>
        </w:rPr>
      </w:pPr>
      <w:r w:rsidRPr="00D53DDB">
        <w:rPr>
          <w:sz w:val="30"/>
          <w:szCs w:val="30"/>
        </w:rPr>
        <w:t>Федеральный закон о</w:t>
      </w:r>
      <w:r w:rsidR="007B08BD">
        <w:rPr>
          <w:sz w:val="30"/>
          <w:szCs w:val="30"/>
        </w:rPr>
        <w:t>т 7 декабря 2011 г. N 416-ФЗ "О </w:t>
      </w:r>
      <w:r w:rsidRPr="00D53DDB">
        <w:rPr>
          <w:sz w:val="30"/>
          <w:szCs w:val="30"/>
        </w:rPr>
        <w:t>водоснабжении и водоотведении";</w:t>
      </w:r>
    </w:p>
    <w:p w:rsidR="00D53DDB" w:rsidRPr="00D53DDB" w:rsidRDefault="00D53DDB" w:rsidP="00D53DDB">
      <w:pPr>
        <w:spacing w:line="480" w:lineRule="auto"/>
        <w:ind w:firstLine="709"/>
        <w:rPr>
          <w:sz w:val="30"/>
          <w:szCs w:val="30"/>
        </w:rPr>
      </w:pPr>
      <w:r w:rsidRPr="00D53DDB">
        <w:rPr>
          <w:sz w:val="30"/>
          <w:szCs w:val="30"/>
        </w:rPr>
        <w:t>Федеральный закон от 28 декабря 2013 г. N 426-ФЗ "О специальной оценке условий труда";</w:t>
      </w:r>
    </w:p>
    <w:p w:rsidR="00D53DDB" w:rsidRPr="00D53DDB" w:rsidRDefault="00D53DDB" w:rsidP="00D53DDB">
      <w:pPr>
        <w:spacing w:line="480" w:lineRule="auto"/>
        <w:ind w:firstLine="709"/>
        <w:rPr>
          <w:sz w:val="30"/>
          <w:szCs w:val="30"/>
        </w:rPr>
      </w:pPr>
      <w:r w:rsidRPr="00D53DDB">
        <w:rPr>
          <w:sz w:val="30"/>
          <w:szCs w:val="30"/>
        </w:rPr>
        <w:t>Федеральный закон от 12 апреля 2010 г. N 61-ФЗ "Об обращении лекарственных средств";</w:t>
      </w:r>
    </w:p>
    <w:p w:rsidR="00D53DDB" w:rsidRPr="00D53DDB" w:rsidRDefault="00D53DDB" w:rsidP="00D53DDB">
      <w:pPr>
        <w:spacing w:line="480" w:lineRule="auto"/>
        <w:ind w:firstLine="709"/>
        <w:rPr>
          <w:sz w:val="30"/>
          <w:szCs w:val="30"/>
        </w:rPr>
      </w:pPr>
      <w:r w:rsidRPr="00D53DDB">
        <w:rPr>
          <w:sz w:val="30"/>
          <w:szCs w:val="30"/>
        </w:rPr>
        <w:t>Федеральный закон от 10 января 2002 г. N 7-ФЗ "Об охране окружающей среды";</w:t>
      </w:r>
    </w:p>
    <w:p w:rsidR="003B24F1" w:rsidRPr="003B24F1" w:rsidRDefault="00D53DDB" w:rsidP="00D53DDB">
      <w:pPr>
        <w:spacing w:line="480" w:lineRule="auto"/>
        <w:ind w:firstLine="709"/>
        <w:rPr>
          <w:sz w:val="30"/>
          <w:szCs w:val="30"/>
        </w:rPr>
      </w:pPr>
      <w:r w:rsidRPr="00D53DDB">
        <w:rPr>
          <w:sz w:val="30"/>
          <w:szCs w:val="30"/>
        </w:rPr>
        <w:t>Федеральный закон о</w:t>
      </w:r>
      <w:r w:rsidR="007B08BD">
        <w:rPr>
          <w:sz w:val="30"/>
          <w:szCs w:val="30"/>
        </w:rPr>
        <w:t>т 22 ноября 1995 г. N 171-ФЗ "О </w:t>
      </w:r>
      <w:r w:rsidRPr="00D53DDB">
        <w:rPr>
          <w:sz w:val="30"/>
          <w:szCs w:val="30"/>
        </w:rPr>
        <w:t>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3B24F1" w:rsidRPr="003B24F1">
        <w:rPr>
          <w:sz w:val="30"/>
          <w:szCs w:val="30"/>
        </w:rPr>
        <w:t>;</w:t>
      </w:r>
    </w:p>
    <w:p w:rsidR="003B24F1" w:rsidRPr="003B24F1" w:rsidRDefault="003B24F1" w:rsidP="003B24F1">
      <w:pPr>
        <w:spacing w:line="480" w:lineRule="auto"/>
        <w:ind w:firstLine="709"/>
        <w:rPr>
          <w:sz w:val="30"/>
          <w:szCs w:val="30"/>
        </w:rPr>
      </w:pPr>
      <w:r w:rsidRPr="003B24F1">
        <w:rPr>
          <w:sz w:val="30"/>
          <w:szCs w:val="30"/>
        </w:rPr>
        <w:t>2) </w:t>
      </w:r>
      <w:r w:rsidR="006723F2">
        <w:rPr>
          <w:sz w:val="30"/>
          <w:szCs w:val="30"/>
        </w:rPr>
        <w:t>часть 2 статьи 2 исключить</w:t>
      </w:r>
      <w:r w:rsidRPr="003B24F1">
        <w:rPr>
          <w:sz w:val="30"/>
          <w:szCs w:val="30"/>
        </w:rPr>
        <w:t>;</w:t>
      </w:r>
    </w:p>
    <w:p w:rsidR="003B24F1" w:rsidRDefault="00D53DDB" w:rsidP="00B816E0">
      <w:pPr>
        <w:spacing w:line="480" w:lineRule="auto"/>
        <w:ind w:firstLine="709"/>
        <w:rPr>
          <w:sz w:val="30"/>
          <w:szCs w:val="30"/>
        </w:rPr>
      </w:pPr>
      <w:r>
        <w:rPr>
          <w:sz w:val="30"/>
          <w:szCs w:val="30"/>
        </w:rPr>
        <w:t>3</w:t>
      </w:r>
      <w:r w:rsidR="003B24F1" w:rsidRPr="003B24F1">
        <w:rPr>
          <w:sz w:val="30"/>
          <w:szCs w:val="30"/>
        </w:rPr>
        <w:t>) </w:t>
      </w:r>
      <w:r w:rsidR="00B816E0">
        <w:rPr>
          <w:sz w:val="30"/>
          <w:szCs w:val="30"/>
        </w:rPr>
        <w:t xml:space="preserve">пункт 3 статьи 7 дополнить словами </w:t>
      </w:r>
      <w:r w:rsidR="003B24F1" w:rsidRPr="003B24F1">
        <w:rPr>
          <w:sz w:val="30"/>
          <w:szCs w:val="30"/>
        </w:rPr>
        <w:t>"</w:t>
      </w:r>
      <w:r w:rsidR="00B816E0">
        <w:rPr>
          <w:sz w:val="30"/>
          <w:szCs w:val="30"/>
        </w:rPr>
        <w:t xml:space="preserve">, </w:t>
      </w:r>
      <w:r w:rsidR="007B08BD">
        <w:rPr>
          <w:sz w:val="30"/>
          <w:szCs w:val="30"/>
        </w:rPr>
        <w:t>а также порядок их </w:t>
      </w:r>
      <w:r w:rsidR="00B816E0" w:rsidRPr="00B816E0">
        <w:rPr>
          <w:sz w:val="30"/>
          <w:szCs w:val="30"/>
        </w:rPr>
        <w:t>заполнения</w:t>
      </w:r>
      <w:r w:rsidR="003B24F1" w:rsidRPr="003B24F1">
        <w:rPr>
          <w:sz w:val="30"/>
          <w:szCs w:val="30"/>
        </w:rPr>
        <w:t>";</w:t>
      </w:r>
    </w:p>
    <w:p w:rsidR="00D53DDB" w:rsidRDefault="00D53DDB" w:rsidP="00B816E0">
      <w:pPr>
        <w:spacing w:line="480" w:lineRule="auto"/>
        <w:ind w:firstLine="709"/>
        <w:rPr>
          <w:sz w:val="30"/>
          <w:szCs w:val="30"/>
        </w:rPr>
      </w:pPr>
      <w:r>
        <w:rPr>
          <w:sz w:val="30"/>
          <w:szCs w:val="30"/>
        </w:rPr>
        <w:t>4</w:t>
      </w:r>
      <w:r w:rsidR="00B816E0" w:rsidRPr="00B816E0">
        <w:rPr>
          <w:sz w:val="30"/>
          <w:szCs w:val="30"/>
        </w:rPr>
        <w:t xml:space="preserve">) </w:t>
      </w:r>
      <w:r>
        <w:rPr>
          <w:sz w:val="30"/>
          <w:szCs w:val="30"/>
        </w:rPr>
        <w:t>в статье 8:</w:t>
      </w:r>
    </w:p>
    <w:p w:rsidR="00B816E0" w:rsidRDefault="00D53DDB" w:rsidP="00B816E0">
      <w:pPr>
        <w:spacing w:line="480" w:lineRule="auto"/>
        <w:ind w:firstLine="709"/>
        <w:rPr>
          <w:sz w:val="30"/>
          <w:szCs w:val="30"/>
        </w:rPr>
      </w:pPr>
      <w:r>
        <w:rPr>
          <w:sz w:val="30"/>
          <w:szCs w:val="30"/>
        </w:rPr>
        <w:t xml:space="preserve">а) </w:t>
      </w:r>
      <w:r w:rsidR="00B816E0">
        <w:rPr>
          <w:sz w:val="30"/>
          <w:szCs w:val="30"/>
        </w:rPr>
        <w:t>часть 6</w:t>
      </w:r>
      <w:r w:rsidR="00B816E0" w:rsidRPr="00B816E0">
        <w:rPr>
          <w:sz w:val="30"/>
          <w:szCs w:val="30"/>
        </w:rPr>
        <w:t xml:space="preserve"> статьи </w:t>
      </w:r>
      <w:r w:rsidR="00B816E0">
        <w:rPr>
          <w:sz w:val="30"/>
          <w:szCs w:val="30"/>
        </w:rPr>
        <w:t>8</w:t>
      </w:r>
      <w:r w:rsidR="00B816E0" w:rsidRPr="00B816E0">
        <w:rPr>
          <w:sz w:val="30"/>
          <w:szCs w:val="30"/>
        </w:rPr>
        <w:t xml:space="preserve"> дополнить словами ", результатов мероприятий по осуществлению федерально</w:t>
      </w:r>
      <w:r w:rsidR="007B08BD">
        <w:rPr>
          <w:sz w:val="30"/>
          <w:szCs w:val="30"/>
        </w:rPr>
        <w:t>го государственного контроля за </w:t>
      </w:r>
      <w:r w:rsidR="00B816E0" w:rsidRPr="00B816E0">
        <w:rPr>
          <w:sz w:val="30"/>
          <w:szCs w:val="30"/>
        </w:rPr>
        <w:t>деятельностью аккредитованных лиц</w:t>
      </w:r>
      <w:r w:rsidR="00B816E0">
        <w:rPr>
          <w:sz w:val="30"/>
          <w:szCs w:val="30"/>
        </w:rPr>
        <w:t>.</w:t>
      </w:r>
      <w:r w:rsidR="00B816E0" w:rsidRPr="003B24F1">
        <w:rPr>
          <w:sz w:val="30"/>
          <w:szCs w:val="30"/>
        </w:rPr>
        <w:t>";</w:t>
      </w:r>
      <w:r w:rsidR="00B816E0">
        <w:rPr>
          <w:sz w:val="30"/>
          <w:szCs w:val="30"/>
        </w:rPr>
        <w:t xml:space="preserve"> </w:t>
      </w:r>
    </w:p>
    <w:p w:rsidR="00D53DDB" w:rsidRDefault="00D53DDB" w:rsidP="00B816E0">
      <w:pPr>
        <w:spacing w:line="480" w:lineRule="auto"/>
        <w:ind w:firstLine="709"/>
        <w:rPr>
          <w:sz w:val="30"/>
          <w:szCs w:val="30"/>
        </w:rPr>
      </w:pPr>
      <w:r>
        <w:rPr>
          <w:sz w:val="30"/>
          <w:szCs w:val="30"/>
        </w:rPr>
        <w:t xml:space="preserve">б) дополнить частью 7 следующего содержания: </w:t>
      </w:r>
    </w:p>
    <w:p w:rsidR="00D53DDB" w:rsidRPr="00D53DDB" w:rsidRDefault="00D53DDB" w:rsidP="00D53DDB">
      <w:pPr>
        <w:spacing w:line="480" w:lineRule="auto"/>
        <w:ind w:firstLine="709"/>
        <w:rPr>
          <w:sz w:val="30"/>
          <w:szCs w:val="30"/>
        </w:rPr>
      </w:pPr>
      <w:r w:rsidRPr="00D53DDB">
        <w:rPr>
          <w:sz w:val="30"/>
          <w:szCs w:val="30"/>
        </w:rPr>
        <w:t>"</w:t>
      </w:r>
      <w:r>
        <w:rPr>
          <w:sz w:val="30"/>
          <w:szCs w:val="30"/>
        </w:rPr>
        <w:t>7</w:t>
      </w:r>
      <w:r w:rsidRPr="00D53DDB">
        <w:rPr>
          <w:sz w:val="30"/>
          <w:szCs w:val="30"/>
        </w:rPr>
        <w:t>.</w:t>
      </w:r>
      <w:r w:rsidRPr="00D53DDB">
        <w:t xml:space="preserve"> </w:t>
      </w:r>
      <w:r w:rsidRPr="00D53DDB">
        <w:rPr>
          <w:sz w:val="30"/>
          <w:szCs w:val="30"/>
        </w:rPr>
        <w:t>Программа выездной оценки соответствия заявителя, аккредитованного лица критер</w:t>
      </w:r>
      <w:r w:rsidR="007B08BD">
        <w:rPr>
          <w:sz w:val="30"/>
          <w:szCs w:val="30"/>
        </w:rPr>
        <w:t>иям аккредитации формируется на </w:t>
      </w:r>
      <w:r w:rsidRPr="00D53DDB">
        <w:rPr>
          <w:sz w:val="30"/>
          <w:szCs w:val="30"/>
        </w:rPr>
        <w:t>основании методик, утвер</w:t>
      </w:r>
      <w:r w:rsidR="007B08BD">
        <w:rPr>
          <w:sz w:val="30"/>
          <w:szCs w:val="30"/>
        </w:rPr>
        <w:t>ждаемых национальным органом по </w:t>
      </w:r>
      <w:r w:rsidRPr="00D53DDB">
        <w:rPr>
          <w:sz w:val="30"/>
          <w:szCs w:val="30"/>
        </w:rPr>
        <w:t>аккредитации, с учетом области аккредитации заявителя, аккредитованного лица, места или мест осуществления ими деятельности, состава экспертной группы, проводящей экспертизу соответствия заявителя, аккредитованного лица критериям аккредитации, наличия выявленных ранее фактов нарушения аккредитованным лицом требований законодательства Российской Федерации к деятельности аккредитованных лиц, результатов анализа сведений, представленных аккредитованным лицом в соответствии с пунктом 2 части 1 статьи 13 настоящего Федерального зак</w:t>
      </w:r>
      <w:r w:rsidR="007B08BD">
        <w:rPr>
          <w:sz w:val="30"/>
          <w:szCs w:val="30"/>
        </w:rPr>
        <w:t>она, иных факторов, влияющих на </w:t>
      </w:r>
      <w:r w:rsidRPr="00D53DDB">
        <w:rPr>
          <w:sz w:val="30"/>
          <w:szCs w:val="30"/>
        </w:rPr>
        <w:t>обеспечение компетентности зая</w:t>
      </w:r>
      <w:r w:rsidR="007B08BD">
        <w:rPr>
          <w:sz w:val="30"/>
          <w:szCs w:val="30"/>
        </w:rPr>
        <w:t>вителя, аккредитованного лица в </w:t>
      </w:r>
      <w:r w:rsidRPr="00D53DDB">
        <w:rPr>
          <w:sz w:val="30"/>
          <w:szCs w:val="30"/>
        </w:rPr>
        <w:t xml:space="preserve">определенной области аккредитации и обеспечивающих предотвращение нарушения требований законодательства Российской Федерации к деятельности аккредитованных лиц, результатов мероприятий по осуществлению федерального государственного контроля за деятельностью аккредитованных лиц. </w:t>
      </w:r>
    </w:p>
    <w:p w:rsidR="00D53DDB" w:rsidRPr="00D53DDB" w:rsidRDefault="00D53DDB" w:rsidP="00D53DDB">
      <w:pPr>
        <w:spacing w:line="480" w:lineRule="auto"/>
        <w:ind w:firstLine="709"/>
        <w:rPr>
          <w:sz w:val="30"/>
          <w:szCs w:val="30"/>
        </w:rPr>
      </w:pPr>
      <w:r w:rsidRPr="00D53DDB">
        <w:rPr>
          <w:sz w:val="30"/>
          <w:szCs w:val="30"/>
        </w:rPr>
        <w:t>Указанными методиками в том</w:t>
      </w:r>
      <w:r w:rsidR="007B08BD">
        <w:rPr>
          <w:sz w:val="30"/>
          <w:szCs w:val="30"/>
        </w:rPr>
        <w:t xml:space="preserve"> числе устанавливаются случаи и </w:t>
      </w:r>
      <w:r w:rsidRPr="00D53DDB">
        <w:rPr>
          <w:sz w:val="30"/>
          <w:szCs w:val="30"/>
        </w:rPr>
        <w:t>порядок проведения выездной оценки соответствия заявителя, аккредитованного лица критериям аккредитации по месту (местам) осуществления деятельности дистанционно (удаленно) с использованием электронных средств (удаленная оцен</w:t>
      </w:r>
      <w:r w:rsidR="007B08BD">
        <w:rPr>
          <w:sz w:val="30"/>
          <w:szCs w:val="30"/>
        </w:rPr>
        <w:t>ка), а также случаи включения в </w:t>
      </w:r>
      <w:r w:rsidRPr="00D53DDB">
        <w:rPr>
          <w:sz w:val="30"/>
          <w:szCs w:val="30"/>
        </w:rPr>
        <w:t>программу выездной оценки мероприятий по осуществлению наблюдения за выполнением заявителем</w:t>
      </w:r>
      <w:r w:rsidR="007B08BD">
        <w:rPr>
          <w:sz w:val="30"/>
          <w:szCs w:val="30"/>
        </w:rPr>
        <w:t>, аккредитованным лицом работ и </w:t>
      </w:r>
      <w:r w:rsidRPr="00D53DDB">
        <w:rPr>
          <w:sz w:val="30"/>
          <w:szCs w:val="30"/>
        </w:rPr>
        <w:t>(или) оказанием услуг в област</w:t>
      </w:r>
      <w:r w:rsidR="007B08BD">
        <w:rPr>
          <w:sz w:val="30"/>
          <w:szCs w:val="30"/>
        </w:rPr>
        <w:t>и аккредитации в соответствии с </w:t>
      </w:r>
      <w:r w:rsidRPr="00D53DDB">
        <w:rPr>
          <w:sz w:val="30"/>
          <w:szCs w:val="30"/>
        </w:rPr>
        <w:t>заявками заказчиков по месту (местам) осуществления деятельности заказчиков (свидетельская оценка).</w:t>
      </w:r>
      <w:r w:rsidRPr="003B24F1">
        <w:rPr>
          <w:sz w:val="30"/>
          <w:szCs w:val="30"/>
        </w:rPr>
        <w:t>";</w:t>
      </w:r>
    </w:p>
    <w:p w:rsidR="003B24F1" w:rsidRPr="003B24F1" w:rsidRDefault="00D53DDB" w:rsidP="003B24F1">
      <w:pPr>
        <w:spacing w:line="480" w:lineRule="auto"/>
        <w:ind w:firstLine="709"/>
        <w:rPr>
          <w:sz w:val="30"/>
          <w:szCs w:val="30"/>
        </w:rPr>
      </w:pPr>
      <w:r>
        <w:rPr>
          <w:sz w:val="30"/>
          <w:szCs w:val="30"/>
        </w:rPr>
        <w:t>5</w:t>
      </w:r>
      <w:r w:rsidR="003B24F1">
        <w:rPr>
          <w:sz w:val="30"/>
          <w:szCs w:val="30"/>
        </w:rPr>
        <w:t>) </w:t>
      </w:r>
      <w:r w:rsidR="00B816E0">
        <w:rPr>
          <w:sz w:val="30"/>
          <w:szCs w:val="30"/>
        </w:rPr>
        <w:t>стать</w:t>
      </w:r>
      <w:r w:rsidR="00625FDA">
        <w:rPr>
          <w:sz w:val="30"/>
          <w:szCs w:val="30"/>
        </w:rPr>
        <w:t>ю</w:t>
      </w:r>
      <w:r w:rsidR="00B816E0">
        <w:rPr>
          <w:sz w:val="30"/>
          <w:szCs w:val="30"/>
        </w:rPr>
        <w:t xml:space="preserve"> 11 дополнить </w:t>
      </w:r>
      <w:r w:rsidR="00625FDA">
        <w:rPr>
          <w:sz w:val="30"/>
          <w:szCs w:val="30"/>
        </w:rPr>
        <w:t>частью</w:t>
      </w:r>
      <w:r w:rsidR="00B816E0">
        <w:rPr>
          <w:sz w:val="30"/>
          <w:szCs w:val="30"/>
        </w:rPr>
        <w:t xml:space="preserve"> 3.1</w:t>
      </w:r>
      <w:r w:rsidR="003B24F1" w:rsidRPr="003B24F1">
        <w:rPr>
          <w:sz w:val="30"/>
          <w:szCs w:val="30"/>
        </w:rPr>
        <w:t xml:space="preserve"> следующего содержания: </w:t>
      </w:r>
    </w:p>
    <w:p w:rsidR="003B24F1" w:rsidRPr="003B24F1" w:rsidRDefault="003B24F1" w:rsidP="00625FDA">
      <w:pPr>
        <w:spacing w:line="480" w:lineRule="auto"/>
        <w:ind w:firstLine="709"/>
        <w:rPr>
          <w:sz w:val="30"/>
          <w:szCs w:val="30"/>
        </w:rPr>
      </w:pPr>
      <w:r w:rsidRPr="003B24F1">
        <w:rPr>
          <w:sz w:val="30"/>
          <w:szCs w:val="30"/>
        </w:rPr>
        <w:t>"</w:t>
      </w:r>
      <w:r w:rsidR="00B816E0">
        <w:rPr>
          <w:sz w:val="30"/>
          <w:szCs w:val="30"/>
        </w:rPr>
        <w:t>3.1</w:t>
      </w:r>
      <w:r w:rsidRPr="003B24F1">
        <w:rPr>
          <w:sz w:val="30"/>
          <w:szCs w:val="30"/>
        </w:rPr>
        <w:t>. </w:t>
      </w:r>
      <w:r w:rsidR="00625FDA" w:rsidRPr="00625FDA">
        <w:rPr>
          <w:sz w:val="30"/>
          <w:szCs w:val="30"/>
        </w:rPr>
        <w:t>Эксперт по аккредитации, технические эксперты, включенные в состав экспертной группы, вправе беспрепятственно применять средства аудио-, фото- и видеофиксации и иные технические средства при проведении оценки соответствия заявителя, аккредитованного лица критериям аккредитации</w:t>
      </w:r>
      <w:r w:rsidRPr="003B24F1">
        <w:rPr>
          <w:sz w:val="30"/>
          <w:szCs w:val="30"/>
        </w:rPr>
        <w:t>.</w:t>
      </w:r>
      <w:r w:rsidR="00625FDA" w:rsidRPr="003B24F1">
        <w:rPr>
          <w:sz w:val="30"/>
          <w:szCs w:val="30"/>
        </w:rPr>
        <w:t>";</w:t>
      </w:r>
    </w:p>
    <w:p w:rsidR="003B24F1" w:rsidRPr="003B24F1" w:rsidRDefault="00D53DDB" w:rsidP="003B24F1">
      <w:pPr>
        <w:spacing w:line="480" w:lineRule="auto"/>
        <w:ind w:firstLine="709"/>
        <w:rPr>
          <w:sz w:val="30"/>
          <w:szCs w:val="30"/>
        </w:rPr>
      </w:pPr>
      <w:r>
        <w:rPr>
          <w:sz w:val="30"/>
          <w:szCs w:val="30"/>
        </w:rPr>
        <w:t>6</w:t>
      </w:r>
      <w:r w:rsidR="003B24F1">
        <w:rPr>
          <w:sz w:val="30"/>
          <w:szCs w:val="30"/>
        </w:rPr>
        <w:t>) </w:t>
      </w:r>
      <w:r w:rsidR="00625FDA">
        <w:rPr>
          <w:sz w:val="30"/>
          <w:szCs w:val="30"/>
        </w:rPr>
        <w:t>часть 1 статьи 15 изложить в</w:t>
      </w:r>
      <w:r w:rsidR="003B24F1" w:rsidRPr="003B24F1">
        <w:rPr>
          <w:sz w:val="30"/>
          <w:szCs w:val="30"/>
        </w:rPr>
        <w:t xml:space="preserve"> следующе</w:t>
      </w:r>
      <w:r w:rsidR="00625FDA">
        <w:rPr>
          <w:sz w:val="30"/>
          <w:szCs w:val="30"/>
        </w:rPr>
        <w:t>й</w:t>
      </w:r>
      <w:r w:rsidR="003B24F1" w:rsidRPr="003B24F1">
        <w:rPr>
          <w:sz w:val="30"/>
          <w:szCs w:val="30"/>
        </w:rPr>
        <w:t xml:space="preserve"> </w:t>
      </w:r>
      <w:r w:rsidR="00625FDA">
        <w:rPr>
          <w:sz w:val="30"/>
          <w:szCs w:val="30"/>
        </w:rPr>
        <w:t>редакции</w:t>
      </w:r>
      <w:r w:rsidR="003B24F1" w:rsidRPr="003B24F1">
        <w:rPr>
          <w:sz w:val="30"/>
          <w:szCs w:val="30"/>
        </w:rPr>
        <w:t>:</w:t>
      </w:r>
    </w:p>
    <w:p w:rsidR="003B24F1" w:rsidRPr="003B24F1" w:rsidRDefault="003B24F1" w:rsidP="003B24F1">
      <w:pPr>
        <w:spacing w:line="480" w:lineRule="auto"/>
        <w:ind w:firstLine="709"/>
        <w:rPr>
          <w:sz w:val="30"/>
          <w:szCs w:val="30"/>
        </w:rPr>
      </w:pPr>
      <w:r w:rsidRPr="003B24F1">
        <w:rPr>
          <w:sz w:val="30"/>
          <w:szCs w:val="30"/>
        </w:rPr>
        <w:t>"1. </w:t>
      </w:r>
      <w:r w:rsidR="00625FDA" w:rsidRPr="00625FDA">
        <w:rPr>
          <w:sz w:val="30"/>
          <w:szCs w:val="30"/>
        </w:rPr>
        <w:t>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 оценка устранения заявителем, аккредитованным лицом выявленных несоответствий критериям аккред</w:t>
      </w:r>
      <w:r w:rsidR="007B08BD">
        <w:rPr>
          <w:sz w:val="30"/>
          <w:szCs w:val="30"/>
        </w:rPr>
        <w:t>итации с возможностью оценки их </w:t>
      </w:r>
      <w:r w:rsidR="00625FDA" w:rsidRPr="00625FDA">
        <w:rPr>
          <w:sz w:val="30"/>
          <w:szCs w:val="30"/>
        </w:rPr>
        <w:t>устранения по месту осуществления деятельности заявителя, аккредитованного лица</w:t>
      </w:r>
      <w:r w:rsidR="00625FDA">
        <w:rPr>
          <w:sz w:val="30"/>
          <w:szCs w:val="30"/>
        </w:rPr>
        <w:t>,</w:t>
      </w:r>
      <w:r w:rsidR="00625FDA" w:rsidRPr="00625FDA">
        <w:rPr>
          <w:sz w:val="30"/>
          <w:szCs w:val="30"/>
        </w:rPr>
        <w:t xml:space="preserve"> месту осуществления временных работ являются услугами, необходимыми и обязательными для предоставления государственных услуг, в случаях, предусмотренных настоящим Федеральным законом</w:t>
      </w:r>
      <w:r w:rsidRPr="003B24F1">
        <w:rPr>
          <w:sz w:val="30"/>
          <w:szCs w:val="30"/>
        </w:rPr>
        <w:t>.";</w:t>
      </w:r>
    </w:p>
    <w:p w:rsidR="003B24F1" w:rsidRPr="003B24F1" w:rsidRDefault="00D53DDB" w:rsidP="003B24F1">
      <w:pPr>
        <w:spacing w:line="480" w:lineRule="auto"/>
        <w:ind w:firstLine="709"/>
        <w:rPr>
          <w:sz w:val="30"/>
          <w:szCs w:val="30"/>
        </w:rPr>
      </w:pPr>
      <w:r>
        <w:rPr>
          <w:sz w:val="30"/>
          <w:szCs w:val="30"/>
        </w:rPr>
        <w:t>7</w:t>
      </w:r>
      <w:r w:rsidR="003B24F1" w:rsidRPr="003B24F1">
        <w:rPr>
          <w:sz w:val="30"/>
          <w:szCs w:val="30"/>
        </w:rPr>
        <w:t>)</w:t>
      </w:r>
      <w:r w:rsidR="003B24F1">
        <w:rPr>
          <w:sz w:val="30"/>
          <w:szCs w:val="30"/>
        </w:rPr>
        <w:t> </w:t>
      </w:r>
      <w:r w:rsidR="00625FDA">
        <w:rPr>
          <w:sz w:val="30"/>
          <w:szCs w:val="30"/>
        </w:rPr>
        <w:t>в статье 17:</w:t>
      </w:r>
    </w:p>
    <w:p w:rsidR="003B24F1" w:rsidRPr="003B24F1" w:rsidRDefault="00625FDA" w:rsidP="003B24F1">
      <w:pPr>
        <w:spacing w:line="480" w:lineRule="auto"/>
        <w:ind w:firstLine="709"/>
        <w:rPr>
          <w:sz w:val="30"/>
          <w:szCs w:val="30"/>
        </w:rPr>
      </w:pPr>
      <w:r>
        <w:rPr>
          <w:sz w:val="30"/>
          <w:szCs w:val="30"/>
        </w:rPr>
        <w:t>а</w:t>
      </w:r>
      <w:r w:rsidR="003B24F1" w:rsidRPr="003B24F1">
        <w:rPr>
          <w:sz w:val="30"/>
          <w:szCs w:val="30"/>
        </w:rPr>
        <w:t>) </w:t>
      </w:r>
      <w:r>
        <w:rPr>
          <w:sz w:val="30"/>
          <w:szCs w:val="30"/>
        </w:rPr>
        <w:t xml:space="preserve">во втором </w:t>
      </w:r>
      <w:r w:rsidR="003B24F1" w:rsidRPr="003B24F1">
        <w:rPr>
          <w:sz w:val="30"/>
          <w:szCs w:val="30"/>
        </w:rPr>
        <w:t>абзац</w:t>
      </w:r>
      <w:r>
        <w:rPr>
          <w:sz w:val="30"/>
          <w:szCs w:val="30"/>
        </w:rPr>
        <w:t>е</w:t>
      </w:r>
      <w:r w:rsidR="003B24F1" w:rsidRPr="003B24F1">
        <w:rPr>
          <w:sz w:val="30"/>
          <w:szCs w:val="30"/>
        </w:rPr>
        <w:t xml:space="preserve"> </w:t>
      </w:r>
      <w:r>
        <w:rPr>
          <w:sz w:val="30"/>
          <w:szCs w:val="30"/>
        </w:rPr>
        <w:t xml:space="preserve">части 13 после слов </w:t>
      </w:r>
      <w:r w:rsidR="003B24F1" w:rsidRPr="003B24F1">
        <w:rPr>
          <w:sz w:val="30"/>
          <w:szCs w:val="30"/>
        </w:rPr>
        <w:t>"</w:t>
      </w:r>
      <w:r w:rsidR="007B08BD">
        <w:rPr>
          <w:sz w:val="30"/>
          <w:szCs w:val="30"/>
        </w:rPr>
        <w:t>содержащихся в </w:t>
      </w:r>
      <w:r w:rsidRPr="00625FDA">
        <w:rPr>
          <w:sz w:val="30"/>
          <w:szCs w:val="30"/>
        </w:rPr>
        <w:t>экспертном заключении,</w:t>
      </w:r>
      <w:r w:rsidR="003B24F1" w:rsidRPr="003B24F1">
        <w:rPr>
          <w:sz w:val="30"/>
          <w:szCs w:val="30"/>
        </w:rPr>
        <w:t>"</w:t>
      </w:r>
      <w:r>
        <w:rPr>
          <w:sz w:val="30"/>
          <w:szCs w:val="30"/>
        </w:rPr>
        <w:t xml:space="preserve"> дополнить словами </w:t>
      </w:r>
      <w:r w:rsidRPr="003B24F1">
        <w:rPr>
          <w:sz w:val="30"/>
          <w:szCs w:val="30"/>
        </w:rPr>
        <w:t>"</w:t>
      </w:r>
      <w:r w:rsidR="007B08BD">
        <w:rPr>
          <w:sz w:val="30"/>
          <w:szCs w:val="30"/>
        </w:rPr>
        <w:t>а также порядок их </w:t>
      </w:r>
      <w:r>
        <w:rPr>
          <w:sz w:val="30"/>
          <w:szCs w:val="30"/>
        </w:rPr>
        <w:t>заполнения,</w:t>
      </w:r>
      <w:r w:rsidRPr="003B24F1">
        <w:rPr>
          <w:sz w:val="30"/>
          <w:szCs w:val="30"/>
        </w:rPr>
        <w:t>"</w:t>
      </w:r>
      <w:r w:rsidR="003B24F1" w:rsidRPr="003B24F1">
        <w:rPr>
          <w:sz w:val="30"/>
          <w:szCs w:val="30"/>
        </w:rPr>
        <w:t>;</w:t>
      </w:r>
    </w:p>
    <w:p w:rsidR="005E7E39" w:rsidRDefault="00D53DDB" w:rsidP="005E7E39">
      <w:pPr>
        <w:spacing w:line="480" w:lineRule="auto"/>
        <w:ind w:firstLine="709"/>
        <w:rPr>
          <w:sz w:val="30"/>
          <w:szCs w:val="30"/>
        </w:rPr>
      </w:pPr>
      <w:r>
        <w:rPr>
          <w:sz w:val="30"/>
          <w:szCs w:val="30"/>
        </w:rPr>
        <w:t>б</w:t>
      </w:r>
      <w:r w:rsidR="005E7E39">
        <w:rPr>
          <w:sz w:val="30"/>
          <w:szCs w:val="30"/>
        </w:rPr>
        <w:t>) в части 19:</w:t>
      </w:r>
    </w:p>
    <w:p w:rsidR="003B24F1" w:rsidRDefault="005E7E39" w:rsidP="005E7E39">
      <w:pPr>
        <w:spacing w:line="480" w:lineRule="auto"/>
        <w:ind w:firstLine="709"/>
        <w:rPr>
          <w:sz w:val="30"/>
          <w:szCs w:val="30"/>
        </w:rPr>
      </w:pPr>
      <w:r>
        <w:rPr>
          <w:sz w:val="30"/>
          <w:szCs w:val="30"/>
        </w:rPr>
        <w:t xml:space="preserve">в </w:t>
      </w:r>
      <w:r w:rsidRPr="005E7E39">
        <w:rPr>
          <w:sz w:val="30"/>
          <w:szCs w:val="30"/>
        </w:rPr>
        <w:t>первом абзаце</w:t>
      </w:r>
      <w:r>
        <w:rPr>
          <w:sz w:val="30"/>
          <w:szCs w:val="30"/>
        </w:rPr>
        <w:t xml:space="preserve"> слова </w:t>
      </w:r>
      <w:r w:rsidRPr="003B24F1">
        <w:rPr>
          <w:sz w:val="30"/>
          <w:szCs w:val="30"/>
        </w:rPr>
        <w:t>"</w:t>
      </w:r>
      <w:r w:rsidRPr="005E7E39">
        <w:rPr>
          <w:sz w:val="30"/>
          <w:szCs w:val="30"/>
        </w:rPr>
        <w:t>формируется на основании методики, утверждаемой национальным органом п</w:t>
      </w:r>
      <w:r w:rsidR="007B08BD">
        <w:rPr>
          <w:sz w:val="30"/>
          <w:szCs w:val="30"/>
        </w:rPr>
        <w:t>о аккредитации в соответствии с </w:t>
      </w:r>
      <w:r w:rsidRPr="005E7E39">
        <w:rPr>
          <w:sz w:val="30"/>
          <w:szCs w:val="30"/>
        </w:rPr>
        <w:t>частью 6 статьи 8 настоящего Федерального закона</w:t>
      </w:r>
      <w:r w:rsidR="009B575D" w:rsidRPr="003B24F1">
        <w:rPr>
          <w:sz w:val="30"/>
          <w:szCs w:val="30"/>
        </w:rPr>
        <w:t>"</w:t>
      </w:r>
      <w:r w:rsidRPr="005E7E39">
        <w:rPr>
          <w:sz w:val="30"/>
          <w:szCs w:val="30"/>
        </w:rPr>
        <w:t xml:space="preserve"> </w:t>
      </w:r>
      <w:r w:rsidR="009B575D">
        <w:rPr>
          <w:sz w:val="30"/>
          <w:szCs w:val="30"/>
        </w:rPr>
        <w:t xml:space="preserve">заменить словами </w:t>
      </w:r>
      <w:r w:rsidR="009B575D" w:rsidRPr="003B24F1">
        <w:rPr>
          <w:sz w:val="30"/>
          <w:szCs w:val="30"/>
        </w:rPr>
        <w:t>"</w:t>
      </w:r>
      <w:r w:rsidR="009B575D" w:rsidRPr="009B575D">
        <w:rPr>
          <w:sz w:val="30"/>
          <w:szCs w:val="30"/>
        </w:rPr>
        <w:t>формируется на основании методик, утверждаемых национальным органом по аккредитации в соответствии с частью 7 статьи 8 настоящего Федерального закона</w:t>
      </w:r>
      <w:r w:rsidR="009B575D" w:rsidRPr="003B24F1">
        <w:rPr>
          <w:sz w:val="30"/>
          <w:szCs w:val="30"/>
        </w:rPr>
        <w:t>"</w:t>
      </w:r>
      <w:r>
        <w:rPr>
          <w:sz w:val="30"/>
          <w:szCs w:val="30"/>
        </w:rPr>
        <w:t>;</w:t>
      </w:r>
    </w:p>
    <w:p w:rsidR="009B575D" w:rsidRDefault="009B575D" w:rsidP="005E7E39">
      <w:pPr>
        <w:spacing w:line="480" w:lineRule="auto"/>
        <w:ind w:firstLine="709"/>
        <w:rPr>
          <w:sz w:val="30"/>
          <w:szCs w:val="30"/>
        </w:rPr>
      </w:pPr>
      <w:r>
        <w:rPr>
          <w:sz w:val="30"/>
          <w:szCs w:val="30"/>
        </w:rPr>
        <w:t xml:space="preserve">подпункт д) дополнить словами </w:t>
      </w:r>
      <w:r w:rsidRPr="003B24F1">
        <w:rPr>
          <w:sz w:val="30"/>
          <w:szCs w:val="30"/>
        </w:rPr>
        <w:t>"</w:t>
      </w:r>
      <w:r w:rsidRPr="009B575D">
        <w:rPr>
          <w:sz w:val="30"/>
          <w:szCs w:val="30"/>
        </w:rPr>
        <w:t>, в том числе проведение свидетельской оценки</w:t>
      </w:r>
      <w:r w:rsidRPr="003B24F1">
        <w:rPr>
          <w:sz w:val="30"/>
          <w:szCs w:val="30"/>
        </w:rPr>
        <w:t>"</w:t>
      </w:r>
      <w:r>
        <w:rPr>
          <w:sz w:val="30"/>
          <w:szCs w:val="30"/>
        </w:rPr>
        <w:t>;</w:t>
      </w:r>
    </w:p>
    <w:p w:rsidR="009B575D" w:rsidRDefault="009B575D" w:rsidP="005E7E39">
      <w:pPr>
        <w:spacing w:line="480" w:lineRule="auto"/>
        <w:ind w:firstLine="709"/>
        <w:rPr>
          <w:sz w:val="30"/>
          <w:szCs w:val="30"/>
        </w:rPr>
      </w:pPr>
      <w:r>
        <w:rPr>
          <w:sz w:val="30"/>
          <w:szCs w:val="30"/>
        </w:rPr>
        <w:t xml:space="preserve">пункт 2 после слов </w:t>
      </w:r>
      <w:r w:rsidRPr="003B24F1">
        <w:rPr>
          <w:sz w:val="30"/>
          <w:szCs w:val="30"/>
        </w:rPr>
        <w:t>"</w:t>
      </w:r>
      <w:r w:rsidRPr="009B575D">
        <w:rPr>
          <w:sz w:val="30"/>
          <w:szCs w:val="30"/>
        </w:rPr>
        <w:t>при необходимости</w:t>
      </w:r>
      <w:r w:rsidRPr="003B24F1">
        <w:rPr>
          <w:sz w:val="30"/>
          <w:szCs w:val="30"/>
        </w:rPr>
        <w:t>"</w:t>
      </w:r>
      <w:r>
        <w:rPr>
          <w:sz w:val="30"/>
          <w:szCs w:val="30"/>
        </w:rPr>
        <w:t xml:space="preserve"> дополнить словами</w:t>
      </w:r>
      <w:r w:rsidRPr="009B575D">
        <w:rPr>
          <w:sz w:val="30"/>
          <w:szCs w:val="30"/>
        </w:rPr>
        <w:t xml:space="preserve"> </w:t>
      </w:r>
      <w:r w:rsidRPr="003B24F1">
        <w:rPr>
          <w:sz w:val="30"/>
          <w:szCs w:val="30"/>
        </w:rPr>
        <w:t>"</w:t>
      </w:r>
      <w:r w:rsidRPr="009B575D">
        <w:rPr>
          <w:sz w:val="30"/>
          <w:szCs w:val="30"/>
        </w:rPr>
        <w:t>определяемый на основании методики, утверждаемой национальным органом по аккредитации в соответствии с частью 6 статьи 8 настоящего Федерального закона</w:t>
      </w:r>
      <w:r w:rsidRPr="003B24F1">
        <w:rPr>
          <w:sz w:val="30"/>
          <w:szCs w:val="30"/>
        </w:rPr>
        <w:t>"</w:t>
      </w:r>
      <w:r>
        <w:rPr>
          <w:sz w:val="30"/>
          <w:szCs w:val="30"/>
        </w:rPr>
        <w:t>;</w:t>
      </w:r>
    </w:p>
    <w:p w:rsidR="005E7E39" w:rsidRDefault="005E7E39" w:rsidP="005E7E39">
      <w:pPr>
        <w:spacing w:line="480" w:lineRule="auto"/>
        <w:ind w:firstLine="709"/>
        <w:rPr>
          <w:sz w:val="30"/>
          <w:szCs w:val="30"/>
        </w:rPr>
      </w:pPr>
      <w:r>
        <w:rPr>
          <w:sz w:val="30"/>
          <w:szCs w:val="30"/>
        </w:rPr>
        <w:t>дополнить пунктом 3 следующего содержания:</w:t>
      </w:r>
    </w:p>
    <w:p w:rsidR="005E7E39" w:rsidRDefault="005E7E39" w:rsidP="005E7E39">
      <w:pPr>
        <w:spacing w:line="480" w:lineRule="auto"/>
        <w:ind w:firstLine="709"/>
        <w:rPr>
          <w:sz w:val="30"/>
          <w:szCs w:val="30"/>
        </w:rPr>
      </w:pPr>
      <w:r w:rsidRPr="003B24F1">
        <w:rPr>
          <w:sz w:val="30"/>
          <w:szCs w:val="30"/>
        </w:rPr>
        <w:t>"</w:t>
      </w:r>
      <w:r>
        <w:rPr>
          <w:sz w:val="30"/>
          <w:szCs w:val="30"/>
        </w:rPr>
        <w:t xml:space="preserve">3) </w:t>
      </w:r>
      <w:r w:rsidRPr="005E7E39">
        <w:rPr>
          <w:sz w:val="30"/>
          <w:szCs w:val="30"/>
        </w:rPr>
        <w:t>способы проведения выездной оценки соответствия заявителя, аккредитованного лица критериям аккредитации</w:t>
      </w:r>
      <w:r>
        <w:rPr>
          <w:sz w:val="30"/>
          <w:szCs w:val="30"/>
        </w:rPr>
        <w:t>.</w:t>
      </w:r>
      <w:r w:rsidRPr="003B24F1">
        <w:rPr>
          <w:sz w:val="30"/>
          <w:szCs w:val="30"/>
        </w:rPr>
        <w:t>"</w:t>
      </w:r>
      <w:r w:rsidRPr="005E7E39">
        <w:rPr>
          <w:sz w:val="30"/>
          <w:szCs w:val="30"/>
        </w:rPr>
        <w:t>;</w:t>
      </w:r>
    </w:p>
    <w:p w:rsidR="009B575D" w:rsidRDefault="009B575D" w:rsidP="005E7E39">
      <w:pPr>
        <w:spacing w:line="480" w:lineRule="auto"/>
        <w:ind w:firstLine="709"/>
        <w:rPr>
          <w:sz w:val="30"/>
          <w:szCs w:val="30"/>
        </w:rPr>
      </w:pPr>
      <w:r>
        <w:rPr>
          <w:sz w:val="30"/>
          <w:szCs w:val="30"/>
        </w:rPr>
        <w:t>в) часть 20 дополнить абзацем следующего содержания:</w:t>
      </w:r>
    </w:p>
    <w:p w:rsidR="009B575D" w:rsidRPr="003B24F1" w:rsidRDefault="009B575D" w:rsidP="005E7E39">
      <w:pPr>
        <w:spacing w:line="480" w:lineRule="auto"/>
        <w:ind w:firstLine="709"/>
        <w:rPr>
          <w:sz w:val="30"/>
          <w:szCs w:val="30"/>
        </w:rPr>
      </w:pPr>
      <w:r w:rsidRPr="003B24F1">
        <w:rPr>
          <w:sz w:val="30"/>
          <w:szCs w:val="30"/>
        </w:rPr>
        <w:t>"</w:t>
      </w:r>
      <w:r w:rsidRPr="009B575D">
        <w:rPr>
          <w:sz w:val="30"/>
          <w:szCs w:val="30"/>
        </w:rPr>
        <w:t>В случае наличия в программе выездной оценки мероприятий</w:t>
      </w:r>
      <w:r w:rsidR="007B08BD">
        <w:rPr>
          <w:sz w:val="30"/>
          <w:szCs w:val="30"/>
        </w:rPr>
        <w:t xml:space="preserve"> по </w:t>
      </w:r>
      <w:r w:rsidRPr="009B575D">
        <w:rPr>
          <w:sz w:val="30"/>
          <w:szCs w:val="30"/>
        </w:rPr>
        <w:t>проведению свидетельской оценки заявитель обязан обеспечить посредством согласования с заказчиком условий доступа лиц, участвующих в выездной оценке соответствия заявителя критериям аккредитации, на территорию за</w:t>
      </w:r>
      <w:r w:rsidR="007B08BD">
        <w:rPr>
          <w:sz w:val="30"/>
          <w:szCs w:val="30"/>
        </w:rPr>
        <w:t>казчика для целей наблюдения за </w:t>
      </w:r>
      <w:r w:rsidRPr="009B575D">
        <w:rPr>
          <w:sz w:val="30"/>
          <w:szCs w:val="30"/>
        </w:rPr>
        <w:t>выполнением заявителем работ в области аккредитации на территории заказчика.</w:t>
      </w:r>
      <w:r w:rsidRPr="003B24F1">
        <w:rPr>
          <w:sz w:val="30"/>
          <w:szCs w:val="30"/>
        </w:rPr>
        <w:t>"</w:t>
      </w:r>
      <w:r>
        <w:rPr>
          <w:sz w:val="30"/>
          <w:szCs w:val="30"/>
        </w:rPr>
        <w:t>;</w:t>
      </w:r>
    </w:p>
    <w:p w:rsidR="005E7E39" w:rsidRDefault="009B575D" w:rsidP="003B24F1">
      <w:pPr>
        <w:spacing w:line="480" w:lineRule="auto"/>
        <w:ind w:firstLine="709"/>
        <w:rPr>
          <w:sz w:val="30"/>
          <w:szCs w:val="30"/>
        </w:rPr>
      </w:pPr>
      <w:r>
        <w:rPr>
          <w:sz w:val="30"/>
          <w:szCs w:val="30"/>
        </w:rPr>
        <w:t>8</w:t>
      </w:r>
      <w:r w:rsidR="005E7E39">
        <w:rPr>
          <w:sz w:val="30"/>
          <w:szCs w:val="30"/>
        </w:rPr>
        <w:t>) част</w:t>
      </w:r>
      <w:r>
        <w:rPr>
          <w:sz w:val="30"/>
          <w:szCs w:val="30"/>
        </w:rPr>
        <w:t>ь</w:t>
      </w:r>
      <w:r w:rsidR="005E7E39">
        <w:rPr>
          <w:sz w:val="30"/>
          <w:szCs w:val="30"/>
        </w:rPr>
        <w:t xml:space="preserve"> 4 статьи 22</w:t>
      </w:r>
      <w:r>
        <w:rPr>
          <w:sz w:val="30"/>
          <w:szCs w:val="30"/>
        </w:rPr>
        <w:t xml:space="preserve"> изложить в следующей редакции</w:t>
      </w:r>
      <w:r w:rsidR="005E7E39">
        <w:rPr>
          <w:sz w:val="30"/>
          <w:szCs w:val="30"/>
        </w:rPr>
        <w:t>:</w:t>
      </w:r>
    </w:p>
    <w:p w:rsidR="009B575D" w:rsidRDefault="003B24F1" w:rsidP="003B24F1">
      <w:pPr>
        <w:spacing w:line="480" w:lineRule="auto"/>
        <w:ind w:firstLine="709"/>
        <w:rPr>
          <w:sz w:val="30"/>
          <w:szCs w:val="30"/>
        </w:rPr>
      </w:pPr>
      <w:r w:rsidRPr="003B24F1">
        <w:rPr>
          <w:sz w:val="30"/>
          <w:szCs w:val="30"/>
        </w:rPr>
        <w:t>"</w:t>
      </w:r>
      <w:r w:rsidR="009B575D" w:rsidRPr="009B575D">
        <w:rPr>
          <w:sz w:val="30"/>
          <w:szCs w:val="30"/>
        </w:rPr>
        <w:t>Сроки принятия решения о прекращении действия аккредитации устанавливаются национальным органом по аккредитации.</w:t>
      </w:r>
    </w:p>
    <w:p w:rsidR="003B24F1" w:rsidRDefault="00E52D34" w:rsidP="003B24F1">
      <w:pPr>
        <w:spacing w:line="480" w:lineRule="auto"/>
        <w:ind w:firstLine="709"/>
        <w:rPr>
          <w:sz w:val="30"/>
          <w:szCs w:val="30"/>
        </w:rPr>
      </w:pPr>
      <w:r w:rsidRPr="00E52D34">
        <w:rPr>
          <w:sz w:val="30"/>
          <w:szCs w:val="30"/>
        </w:rPr>
        <w:t>В случае, если на момент пост</w:t>
      </w:r>
      <w:r w:rsidR="007B08BD">
        <w:rPr>
          <w:sz w:val="30"/>
          <w:szCs w:val="30"/>
        </w:rPr>
        <w:t>упления в национальный орган по </w:t>
      </w:r>
      <w:r w:rsidRPr="00E52D34">
        <w:rPr>
          <w:sz w:val="30"/>
          <w:szCs w:val="30"/>
        </w:rPr>
        <w:t xml:space="preserve">аккредитации заявления аккредитованного лица о прекращении деятельности в области аккредитации в отношении указанного аккредитованного лица проводится </w:t>
      </w:r>
      <w:r w:rsidR="007B08BD">
        <w:rPr>
          <w:sz w:val="30"/>
          <w:szCs w:val="30"/>
        </w:rPr>
        <w:t>внеплановая проверка, решение о </w:t>
      </w:r>
      <w:r w:rsidRPr="00E52D34">
        <w:rPr>
          <w:sz w:val="30"/>
          <w:szCs w:val="30"/>
        </w:rPr>
        <w:t>прекращении действия аккредитации может быть принято только после завершения внеплановой проверки аккредитованного лица и с учетом результатов</w:t>
      </w:r>
      <w:r>
        <w:rPr>
          <w:sz w:val="30"/>
          <w:szCs w:val="30"/>
        </w:rPr>
        <w:t xml:space="preserve"> проверки выданного предписания</w:t>
      </w:r>
      <w:r w:rsidR="003B24F1" w:rsidRPr="003B24F1">
        <w:rPr>
          <w:sz w:val="30"/>
          <w:szCs w:val="30"/>
        </w:rPr>
        <w:t>.</w:t>
      </w:r>
      <w:r w:rsidR="00EE57A0" w:rsidRPr="003B24F1">
        <w:rPr>
          <w:sz w:val="30"/>
          <w:szCs w:val="30"/>
        </w:rPr>
        <w:t>"</w:t>
      </w:r>
      <w:r w:rsidR="00EE57A0">
        <w:rPr>
          <w:sz w:val="30"/>
          <w:szCs w:val="30"/>
        </w:rPr>
        <w:t>;</w:t>
      </w:r>
    </w:p>
    <w:p w:rsidR="00EE57A0" w:rsidRDefault="00E52D34" w:rsidP="003B24F1">
      <w:pPr>
        <w:spacing w:line="480" w:lineRule="auto"/>
        <w:ind w:firstLine="709"/>
        <w:rPr>
          <w:sz w:val="30"/>
          <w:szCs w:val="30"/>
        </w:rPr>
      </w:pPr>
      <w:r>
        <w:rPr>
          <w:sz w:val="30"/>
          <w:szCs w:val="30"/>
        </w:rPr>
        <w:t>9</w:t>
      </w:r>
      <w:r w:rsidR="00EE57A0">
        <w:rPr>
          <w:sz w:val="30"/>
          <w:szCs w:val="30"/>
        </w:rPr>
        <w:t xml:space="preserve">) пункт 2 части 1 статьи 23 </w:t>
      </w:r>
      <w:r>
        <w:rPr>
          <w:sz w:val="30"/>
          <w:szCs w:val="30"/>
        </w:rPr>
        <w:t xml:space="preserve">дополнить словами </w:t>
      </w:r>
      <w:r w:rsidR="00EE57A0" w:rsidRPr="003B24F1">
        <w:rPr>
          <w:sz w:val="30"/>
          <w:szCs w:val="30"/>
        </w:rPr>
        <w:t>"</w:t>
      </w:r>
      <w:r w:rsidRPr="00E52D34">
        <w:rPr>
          <w:sz w:val="30"/>
          <w:szCs w:val="30"/>
        </w:rPr>
        <w:t>либо неоднократного неисполнения в установленный срок аккредитованным лицом обязанностей, предусмотренных пу</w:t>
      </w:r>
      <w:r w:rsidR="007B08BD">
        <w:rPr>
          <w:sz w:val="30"/>
          <w:szCs w:val="30"/>
        </w:rPr>
        <w:t>нктом 1.1 и (или) пунктом 1.2 и </w:t>
      </w:r>
      <w:r w:rsidRPr="00E52D34">
        <w:rPr>
          <w:sz w:val="30"/>
          <w:szCs w:val="30"/>
        </w:rPr>
        <w:t>(или) пунктом 4 части 1 статьи 13 настоящего Федерального закона</w:t>
      </w:r>
      <w:r w:rsidR="00EE57A0" w:rsidRPr="003B24F1">
        <w:rPr>
          <w:sz w:val="30"/>
          <w:szCs w:val="30"/>
        </w:rPr>
        <w:t>"</w:t>
      </w:r>
      <w:r w:rsidR="00EE57A0">
        <w:rPr>
          <w:sz w:val="30"/>
          <w:szCs w:val="30"/>
        </w:rPr>
        <w:t>;</w:t>
      </w:r>
    </w:p>
    <w:p w:rsidR="00EE57A0" w:rsidRPr="00EE57A0" w:rsidRDefault="00EE57A0" w:rsidP="00EE57A0">
      <w:pPr>
        <w:spacing w:line="480" w:lineRule="auto"/>
        <w:ind w:firstLine="709"/>
        <w:rPr>
          <w:sz w:val="30"/>
          <w:szCs w:val="30"/>
        </w:rPr>
      </w:pPr>
      <w:r>
        <w:rPr>
          <w:sz w:val="30"/>
          <w:szCs w:val="30"/>
        </w:rPr>
        <w:t>1</w:t>
      </w:r>
      <w:r w:rsidR="00E52D34">
        <w:rPr>
          <w:sz w:val="30"/>
          <w:szCs w:val="30"/>
        </w:rPr>
        <w:t>0</w:t>
      </w:r>
      <w:r w:rsidRPr="00EE57A0">
        <w:rPr>
          <w:sz w:val="30"/>
          <w:szCs w:val="30"/>
        </w:rPr>
        <w:t xml:space="preserve">) в статье </w:t>
      </w:r>
      <w:r>
        <w:rPr>
          <w:sz w:val="30"/>
          <w:szCs w:val="30"/>
        </w:rPr>
        <w:t>24</w:t>
      </w:r>
      <w:r w:rsidRPr="00EE57A0">
        <w:rPr>
          <w:sz w:val="30"/>
          <w:szCs w:val="30"/>
        </w:rPr>
        <w:t>:</w:t>
      </w:r>
    </w:p>
    <w:p w:rsidR="00EE57A0" w:rsidRPr="00EE57A0" w:rsidRDefault="00EE57A0" w:rsidP="00EE57A0">
      <w:pPr>
        <w:spacing w:line="480" w:lineRule="auto"/>
        <w:ind w:firstLine="709"/>
        <w:rPr>
          <w:sz w:val="30"/>
          <w:szCs w:val="30"/>
        </w:rPr>
      </w:pPr>
      <w:r w:rsidRPr="00EE57A0">
        <w:rPr>
          <w:sz w:val="30"/>
          <w:szCs w:val="30"/>
        </w:rPr>
        <w:t>а) в части 1</w:t>
      </w:r>
      <w:r>
        <w:rPr>
          <w:sz w:val="30"/>
          <w:szCs w:val="30"/>
        </w:rPr>
        <w:t>1</w:t>
      </w:r>
      <w:r w:rsidRPr="00EE57A0">
        <w:rPr>
          <w:sz w:val="30"/>
          <w:szCs w:val="30"/>
        </w:rPr>
        <w:t>:</w:t>
      </w:r>
    </w:p>
    <w:p w:rsidR="00E52D34" w:rsidRPr="00E52D34" w:rsidRDefault="00E52D34" w:rsidP="00E52D34">
      <w:pPr>
        <w:spacing w:line="480" w:lineRule="auto"/>
        <w:ind w:firstLine="709"/>
        <w:rPr>
          <w:sz w:val="30"/>
          <w:szCs w:val="30"/>
        </w:rPr>
      </w:pPr>
      <w:r w:rsidRPr="00E52D34">
        <w:rPr>
          <w:sz w:val="30"/>
          <w:szCs w:val="30"/>
        </w:rPr>
        <w:t>в первом абзаце слова "формируется на основании методики, утверждаемой национальным органом п</w:t>
      </w:r>
      <w:r w:rsidR="007B08BD">
        <w:rPr>
          <w:sz w:val="30"/>
          <w:szCs w:val="30"/>
        </w:rPr>
        <w:t>о аккредитации в соответствии с </w:t>
      </w:r>
      <w:r w:rsidRPr="00E52D34">
        <w:rPr>
          <w:sz w:val="30"/>
          <w:szCs w:val="30"/>
        </w:rPr>
        <w:t>частью 6 статьи 8 настоящего Федерального закона" заменить словами "формируется на основании методик, утверждаемых национальным органом по аккредитации в соответствии с частью 7 статьи 8 настоящего Федерального закона";</w:t>
      </w:r>
    </w:p>
    <w:p w:rsidR="00E52D34" w:rsidRPr="00E52D34" w:rsidRDefault="00E52D34" w:rsidP="00E52D34">
      <w:pPr>
        <w:spacing w:line="480" w:lineRule="auto"/>
        <w:ind w:firstLine="709"/>
        <w:rPr>
          <w:sz w:val="30"/>
          <w:szCs w:val="30"/>
        </w:rPr>
      </w:pPr>
      <w:r w:rsidRPr="00E52D34">
        <w:rPr>
          <w:sz w:val="30"/>
          <w:szCs w:val="30"/>
        </w:rPr>
        <w:t>подпункт д) дополнить словами ", в том числе проведение свидетельской оценки";</w:t>
      </w:r>
    </w:p>
    <w:p w:rsidR="00E52D34" w:rsidRPr="00E52D34" w:rsidRDefault="00E52D34" w:rsidP="00E52D34">
      <w:pPr>
        <w:spacing w:line="480" w:lineRule="auto"/>
        <w:ind w:firstLine="709"/>
        <w:rPr>
          <w:sz w:val="30"/>
          <w:szCs w:val="30"/>
        </w:rPr>
      </w:pPr>
      <w:r w:rsidRPr="00E52D34">
        <w:rPr>
          <w:sz w:val="30"/>
          <w:szCs w:val="30"/>
        </w:rPr>
        <w:t>пункт 2 после слов "при необходимости" дополнить словами "определяемый на основании методики, утверждаемой национальным органом по аккредитации в соответствии с частью 6 статьи 8 настоящего Федерального закона";</w:t>
      </w:r>
    </w:p>
    <w:p w:rsidR="00E52D34" w:rsidRPr="00E52D34" w:rsidRDefault="00E52D34" w:rsidP="00E52D34">
      <w:pPr>
        <w:spacing w:line="480" w:lineRule="auto"/>
        <w:ind w:firstLine="709"/>
        <w:rPr>
          <w:sz w:val="30"/>
          <w:szCs w:val="30"/>
        </w:rPr>
      </w:pPr>
      <w:r w:rsidRPr="00E52D34">
        <w:rPr>
          <w:sz w:val="30"/>
          <w:szCs w:val="30"/>
        </w:rPr>
        <w:t>дополнить пунктом 3 следующего содержания:</w:t>
      </w:r>
    </w:p>
    <w:p w:rsidR="00575994" w:rsidRDefault="00E52D34" w:rsidP="00E52D34">
      <w:pPr>
        <w:spacing w:line="480" w:lineRule="auto"/>
        <w:ind w:firstLine="709"/>
        <w:rPr>
          <w:sz w:val="30"/>
          <w:szCs w:val="30"/>
        </w:rPr>
      </w:pPr>
      <w:r w:rsidRPr="00E52D34">
        <w:rPr>
          <w:sz w:val="30"/>
          <w:szCs w:val="30"/>
        </w:rPr>
        <w:t>"3) способы проведения выездной оценки соответствия заявителя, аккредитованного лица критериям аккредитации.";</w:t>
      </w:r>
    </w:p>
    <w:p w:rsidR="00EE57A0" w:rsidRDefault="00575994" w:rsidP="00575994">
      <w:pPr>
        <w:spacing w:line="480" w:lineRule="auto"/>
        <w:ind w:firstLine="709"/>
        <w:rPr>
          <w:sz w:val="30"/>
          <w:szCs w:val="30"/>
        </w:rPr>
      </w:pPr>
      <w:r>
        <w:rPr>
          <w:sz w:val="30"/>
          <w:szCs w:val="30"/>
        </w:rPr>
        <w:t>б</w:t>
      </w:r>
      <w:r w:rsidR="00EE57A0">
        <w:rPr>
          <w:sz w:val="30"/>
          <w:szCs w:val="30"/>
        </w:rPr>
        <w:t>) в части 13:</w:t>
      </w:r>
    </w:p>
    <w:p w:rsidR="00EE57A0" w:rsidRDefault="00EE57A0" w:rsidP="00EE57A0">
      <w:pPr>
        <w:spacing w:line="480" w:lineRule="auto"/>
        <w:ind w:firstLine="709"/>
        <w:rPr>
          <w:sz w:val="30"/>
          <w:szCs w:val="30"/>
        </w:rPr>
      </w:pPr>
      <w:r>
        <w:rPr>
          <w:sz w:val="30"/>
          <w:szCs w:val="30"/>
        </w:rPr>
        <w:t>абзац первый дополнить предложением следующего содержания:</w:t>
      </w:r>
    </w:p>
    <w:p w:rsidR="00EE57A0" w:rsidRDefault="00EE57A0" w:rsidP="00EE57A0">
      <w:pPr>
        <w:spacing w:line="480" w:lineRule="auto"/>
        <w:ind w:firstLine="709"/>
        <w:rPr>
          <w:sz w:val="30"/>
          <w:szCs w:val="30"/>
        </w:rPr>
      </w:pPr>
      <w:r w:rsidRPr="00EE57A0">
        <w:rPr>
          <w:sz w:val="30"/>
          <w:szCs w:val="30"/>
        </w:rPr>
        <w:t>"Неисполнение аккредитованным лицом указанной обязанности влечет за собой признание аккредитованного лица не соответствующим критериям аккредитации и приостан</w:t>
      </w:r>
      <w:r w:rsidR="007B08BD">
        <w:rPr>
          <w:sz w:val="30"/>
          <w:szCs w:val="30"/>
        </w:rPr>
        <w:t>овление действия аккредитации в </w:t>
      </w:r>
      <w:r w:rsidRPr="00EE57A0">
        <w:rPr>
          <w:sz w:val="30"/>
          <w:szCs w:val="30"/>
        </w:rPr>
        <w:t>отношении всей области аккредитации."</w:t>
      </w:r>
      <w:r>
        <w:rPr>
          <w:sz w:val="30"/>
          <w:szCs w:val="30"/>
        </w:rPr>
        <w:t>;</w:t>
      </w:r>
    </w:p>
    <w:p w:rsidR="00EE57A0" w:rsidRDefault="00EE57A0" w:rsidP="00EE57A0">
      <w:pPr>
        <w:spacing w:line="480" w:lineRule="auto"/>
        <w:ind w:firstLine="709"/>
        <w:rPr>
          <w:sz w:val="30"/>
          <w:szCs w:val="30"/>
        </w:rPr>
      </w:pPr>
      <w:r>
        <w:rPr>
          <w:sz w:val="30"/>
          <w:szCs w:val="30"/>
        </w:rPr>
        <w:t>дополнить абзацем вторым следующего содержания:</w:t>
      </w:r>
    </w:p>
    <w:p w:rsidR="00EE57A0" w:rsidRDefault="00B14858" w:rsidP="00EE57A0">
      <w:pPr>
        <w:spacing w:line="480" w:lineRule="auto"/>
        <w:ind w:firstLine="709"/>
        <w:rPr>
          <w:sz w:val="30"/>
          <w:szCs w:val="30"/>
        </w:rPr>
      </w:pPr>
      <w:r w:rsidRPr="00EE57A0">
        <w:rPr>
          <w:sz w:val="30"/>
          <w:szCs w:val="30"/>
        </w:rPr>
        <w:t>"</w:t>
      </w:r>
      <w:r w:rsidR="00EE57A0" w:rsidRPr="00EE57A0">
        <w:rPr>
          <w:sz w:val="30"/>
          <w:szCs w:val="30"/>
        </w:rPr>
        <w:t>В случае наличия в программе</w:t>
      </w:r>
      <w:r w:rsidR="007B08BD">
        <w:rPr>
          <w:sz w:val="30"/>
          <w:szCs w:val="30"/>
        </w:rPr>
        <w:t xml:space="preserve"> выездной оценки мероприятий по </w:t>
      </w:r>
      <w:r w:rsidR="00EE57A0" w:rsidRPr="00EE57A0">
        <w:rPr>
          <w:sz w:val="30"/>
          <w:szCs w:val="30"/>
        </w:rPr>
        <w:t>проведению свидетельской оценки аккредитованное лицо обязано обеспечить посредством согласования с заказчиком условий доступа лиц, участвующих в выездной оценке соответствия аккредитованного лица критериям аккредитации, на территорию заказчика для целей наблюдения за выполнением аккредитованным лицом работ в области аккредитации на территории заказчика</w:t>
      </w:r>
      <w:r>
        <w:rPr>
          <w:sz w:val="30"/>
          <w:szCs w:val="30"/>
        </w:rPr>
        <w:t>.</w:t>
      </w:r>
      <w:r w:rsidRPr="00EE57A0">
        <w:rPr>
          <w:sz w:val="30"/>
          <w:szCs w:val="30"/>
        </w:rPr>
        <w:t>"</w:t>
      </w:r>
      <w:r>
        <w:rPr>
          <w:sz w:val="30"/>
          <w:szCs w:val="30"/>
        </w:rPr>
        <w:t>;</w:t>
      </w:r>
    </w:p>
    <w:p w:rsidR="00B14858" w:rsidRPr="003B24F1" w:rsidRDefault="00B14858" w:rsidP="00B14858">
      <w:pPr>
        <w:spacing w:line="480" w:lineRule="auto"/>
        <w:ind w:firstLine="709"/>
        <w:rPr>
          <w:b/>
          <w:bCs/>
          <w:sz w:val="30"/>
          <w:szCs w:val="30"/>
        </w:rPr>
      </w:pPr>
      <w:r w:rsidRPr="003B24F1">
        <w:rPr>
          <w:b/>
          <w:bCs/>
          <w:sz w:val="30"/>
          <w:szCs w:val="30"/>
        </w:rPr>
        <w:t xml:space="preserve">Статья </w:t>
      </w:r>
      <w:r>
        <w:rPr>
          <w:b/>
          <w:bCs/>
          <w:sz w:val="30"/>
          <w:szCs w:val="30"/>
        </w:rPr>
        <w:t>2</w:t>
      </w:r>
    </w:p>
    <w:p w:rsidR="00B14858" w:rsidRPr="00B14858" w:rsidRDefault="00B14858" w:rsidP="00B14858">
      <w:pPr>
        <w:spacing w:line="480" w:lineRule="auto"/>
        <w:ind w:firstLine="709"/>
        <w:rPr>
          <w:sz w:val="30"/>
          <w:szCs w:val="30"/>
        </w:rPr>
      </w:pPr>
      <w:r w:rsidRPr="00B14858">
        <w:rPr>
          <w:sz w:val="30"/>
          <w:szCs w:val="30"/>
        </w:rPr>
        <w:t>Внести в Федеральный закон от 2</w:t>
      </w:r>
      <w:r w:rsidR="007B08BD">
        <w:rPr>
          <w:sz w:val="30"/>
          <w:szCs w:val="30"/>
        </w:rPr>
        <w:t>7 декабря 2002 года № 184-ФЗ "О </w:t>
      </w:r>
      <w:r w:rsidRPr="00B14858">
        <w:rPr>
          <w:sz w:val="30"/>
          <w:szCs w:val="30"/>
        </w:rPr>
        <w:t>техническом регулировании" (Собрание законодательства Российской Федерации, 2002, № 52, ст. 5140; 2005, № 19, ст. 1752; 2007, № 19, ст. 2293; 2008, № 30, ст. 3616; 2009, № 29, ст. 3626; № 48, ст. 5711; 2010, № 1, ст. 6; 2011, № 30, ст. 4603; 2012, № 31, ст. 4322; 2013, № 30, ст. 4071; 2014, № 26, ст. 3366; 2015, № 17, ст. 2477; 2016, № 15, ст. 2066) следующие изменения:</w:t>
      </w:r>
    </w:p>
    <w:p w:rsidR="00B14858" w:rsidRDefault="00B14858" w:rsidP="00B14858">
      <w:pPr>
        <w:spacing w:line="480" w:lineRule="auto"/>
        <w:ind w:firstLine="709"/>
        <w:rPr>
          <w:sz w:val="30"/>
          <w:szCs w:val="30"/>
        </w:rPr>
      </w:pPr>
      <w:r w:rsidRPr="00B14858">
        <w:rPr>
          <w:sz w:val="30"/>
          <w:szCs w:val="30"/>
        </w:rPr>
        <w:t>1)</w:t>
      </w:r>
      <w:r>
        <w:rPr>
          <w:sz w:val="30"/>
          <w:szCs w:val="30"/>
        </w:rPr>
        <w:t xml:space="preserve"> абзац первый часть 3 статьи 46 изложить в следующей редакции:</w:t>
      </w:r>
    </w:p>
    <w:p w:rsidR="00B14858" w:rsidRPr="00B14858" w:rsidRDefault="00B14858" w:rsidP="00B14858">
      <w:pPr>
        <w:spacing w:line="480" w:lineRule="auto"/>
        <w:ind w:firstLine="709"/>
        <w:rPr>
          <w:sz w:val="30"/>
          <w:szCs w:val="30"/>
        </w:rPr>
      </w:pPr>
      <w:r w:rsidRPr="00EE57A0">
        <w:rPr>
          <w:sz w:val="30"/>
          <w:szCs w:val="30"/>
        </w:rPr>
        <w:t>"</w:t>
      </w:r>
      <w:r w:rsidRPr="00B14858">
        <w:rPr>
          <w:sz w:val="30"/>
          <w:szCs w:val="30"/>
        </w:rPr>
        <w:t>Правительством Российской Федерации до дня вступления в силу соответствующих технических регламентов утверждаются и ежегодно уточняются единый перечень продукции, подлежащей обязательной сертификации, и единый перечень продукции, подлежащей декларированию соответствия, в том числе перечень до</w:t>
      </w:r>
      <w:r w:rsidR="007B08BD">
        <w:rPr>
          <w:sz w:val="30"/>
          <w:szCs w:val="30"/>
        </w:rPr>
        <w:t>кументов по </w:t>
      </w:r>
      <w:r w:rsidRPr="00B14858">
        <w:rPr>
          <w:sz w:val="30"/>
          <w:szCs w:val="30"/>
        </w:rPr>
        <w:t xml:space="preserve">стандартизации, устанавливающих требования к такой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w:t>
      </w:r>
      <w:r w:rsidR="007B08BD">
        <w:rPr>
          <w:sz w:val="30"/>
          <w:szCs w:val="30"/>
        </w:rPr>
        <w:t>реализации и </w:t>
      </w:r>
      <w:r w:rsidRPr="00B14858">
        <w:rPr>
          <w:sz w:val="30"/>
          <w:szCs w:val="30"/>
        </w:rPr>
        <w:t>утилизации, схемы подтверждения соответствия и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осуществления оценки соответствия</w:t>
      </w:r>
      <w:r>
        <w:rPr>
          <w:sz w:val="30"/>
          <w:szCs w:val="30"/>
        </w:rPr>
        <w:t>.</w:t>
      </w:r>
      <w:r w:rsidRPr="00EE57A0">
        <w:rPr>
          <w:sz w:val="30"/>
          <w:szCs w:val="30"/>
        </w:rPr>
        <w:t>"</w:t>
      </w:r>
      <w:r>
        <w:rPr>
          <w:sz w:val="30"/>
          <w:szCs w:val="30"/>
        </w:rPr>
        <w:t>.</w:t>
      </w:r>
    </w:p>
    <w:p w:rsidR="00B14858" w:rsidRDefault="00575994" w:rsidP="003B24F1">
      <w:pPr>
        <w:spacing w:line="480" w:lineRule="auto"/>
        <w:ind w:firstLine="709"/>
        <w:rPr>
          <w:b/>
          <w:bCs/>
          <w:sz w:val="30"/>
          <w:szCs w:val="30"/>
        </w:rPr>
      </w:pPr>
      <w:r w:rsidRPr="00575994">
        <w:rPr>
          <w:b/>
          <w:bCs/>
          <w:sz w:val="30"/>
          <w:szCs w:val="30"/>
        </w:rPr>
        <w:t xml:space="preserve">Статья </w:t>
      </w:r>
      <w:r>
        <w:rPr>
          <w:b/>
          <w:bCs/>
          <w:sz w:val="30"/>
          <w:szCs w:val="30"/>
        </w:rPr>
        <w:t>3</w:t>
      </w:r>
    </w:p>
    <w:p w:rsidR="00575994" w:rsidRDefault="00575994" w:rsidP="003B24F1">
      <w:pPr>
        <w:spacing w:line="480" w:lineRule="auto"/>
        <w:ind w:firstLine="709"/>
        <w:rPr>
          <w:sz w:val="30"/>
          <w:szCs w:val="30"/>
        </w:rPr>
      </w:pPr>
      <w:r w:rsidRPr="00575994">
        <w:rPr>
          <w:sz w:val="30"/>
          <w:szCs w:val="30"/>
        </w:rPr>
        <w:t xml:space="preserve">Внести в Федеральный закон от </w:t>
      </w:r>
      <w:r w:rsidR="007B08BD">
        <w:rPr>
          <w:sz w:val="30"/>
          <w:szCs w:val="30"/>
        </w:rPr>
        <w:t>22 ноября 1995 года N 171-ФЗ "О </w:t>
      </w:r>
      <w:r w:rsidRPr="00575994">
        <w:rPr>
          <w:sz w:val="30"/>
          <w:szCs w:val="30"/>
        </w:rPr>
        <w:t xml:space="preserve">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2002, N 30, </w:t>
      </w:r>
      <w:r w:rsidR="007B08BD">
        <w:rPr>
          <w:sz w:val="30"/>
          <w:szCs w:val="30"/>
        </w:rPr>
        <w:t>ст. 3026, 3033; 2004, N 45, ст. </w:t>
      </w:r>
      <w:r w:rsidRPr="00575994">
        <w:rPr>
          <w:sz w:val="30"/>
          <w:szCs w:val="30"/>
        </w:rPr>
        <w:t xml:space="preserve">4377; 2005, N 30, ст. 3113; 2006, N 1, ст. 20; </w:t>
      </w:r>
      <w:r w:rsidR="007B08BD">
        <w:rPr>
          <w:sz w:val="30"/>
          <w:szCs w:val="30"/>
        </w:rPr>
        <w:t>2007, N 1, ст. 11; N 31, ст. </w:t>
      </w:r>
      <w:r w:rsidRPr="00575994">
        <w:rPr>
          <w:sz w:val="30"/>
          <w:szCs w:val="30"/>
        </w:rPr>
        <w:t>3994; N 49, ст. 6063; 2008, N 30, ст. 361</w:t>
      </w:r>
      <w:r w:rsidR="007B08BD">
        <w:rPr>
          <w:sz w:val="30"/>
          <w:szCs w:val="30"/>
        </w:rPr>
        <w:t>6; 2009, N 1, ст. 21; N 52, ст. </w:t>
      </w:r>
      <w:r w:rsidRPr="00575994">
        <w:rPr>
          <w:sz w:val="30"/>
          <w:szCs w:val="30"/>
        </w:rPr>
        <w:t xml:space="preserve">6450; 2010, N 15, ст. 1737; N 31, ст. 4196; </w:t>
      </w:r>
      <w:r w:rsidR="007B08BD">
        <w:rPr>
          <w:sz w:val="30"/>
          <w:szCs w:val="30"/>
        </w:rPr>
        <w:t>2011, N 27, ст. 3880; N 30, ст. </w:t>
      </w:r>
      <w:r w:rsidRPr="00575994">
        <w:rPr>
          <w:sz w:val="30"/>
          <w:szCs w:val="30"/>
        </w:rPr>
        <w:t>4566; 2012, N 26, ст. 3446; N 27, ст. 3589; N 31, ст. 4322; N 53, ст. 7584, 7611; 2013, N 30, ст. 4065; 2015, N 1, ст. 43, 47; N 27, ст. 3973; 2016, N 26, ст. 3871; N 27, ст. 4193, 4194; 2017, N 31, ст. 4827; 2018, N 1, ст. 17; N 31, ст. 4861; N 32, ст. 5082; N 49, ст. 7520; N 53, ст. 8486; 2019, N 30, ст. 4132) следующие изменения</w:t>
      </w:r>
      <w:r>
        <w:rPr>
          <w:sz w:val="30"/>
          <w:szCs w:val="30"/>
        </w:rPr>
        <w:t>:</w:t>
      </w:r>
    </w:p>
    <w:p w:rsidR="00575994" w:rsidRDefault="00575994" w:rsidP="00575994">
      <w:pPr>
        <w:spacing w:line="480" w:lineRule="auto"/>
        <w:ind w:firstLine="709"/>
        <w:rPr>
          <w:sz w:val="30"/>
          <w:szCs w:val="30"/>
        </w:rPr>
      </w:pPr>
      <w:r w:rsidRPr="00B14858">
        <w:rPr>
          <w:sz w:val="30"/>
          <w:szCs w:val="30"/>
        </w:rPr>
        <w:t>1)</w:t>
      </w:r>
      <w:r>
        <w:rPr>
          <w:sz w:val="30"/>
          <w:szCs w:val="30"/>
        </w:rPr>
        <w:t xml:space="preserve"> в статье 19:</w:t>
      </w:r>
    </w:p>
    <w:p w:rsidR="00575994" w:rsidRDefault="00575994" w:rsidP="00575994">
      <w:pPr>
        <w:spacing w:line="480" w:lineRule="auto"/>
        <w:ind w:firstLine="709"/>
        <w:rPr>
          <w:sz w:val="30"/>
          <w:szCs w:val="30"/>
        </w:rPr>
      </w:pPr>
      <w:r>
        <w:rPr>
          <w:sz w:val="30"/>
          <w:szCs w:val="30"/>
        </w:rPr>
        <w:t xml:space="preserve">а) абзац первый части 1 дополнить словами </w:t>
      </w:r>
      <w:r w:rsidRPr="00EE57A0">
        <w:rPr>
          <w:sz w:val="30"/>
          <w:szCs w:val="30"/>
        </w:rPr>
        <w:t>"</w:t>
      </w:r>
      <w:r w:rsidRPr="00575994">
        <w:rPr>
          <w:sz w:val="30"/>
          <w:szCs w:val="30"/>
        </w:rPr>
        <w:t>и сведения</w:t>
      </w:r>
      <w:r w:rsidRPr="00EE57A0">
        <w:rPr>
          <w:sz w:val="30"/>
          <w:szCs w:val="30"/>
        </w:rPr>
        <w:t>"</w:t>
      </w:r>
      <w:r>
        <w:rPr>
          <w:sz w:val="30"/>
          <w:szCs w:val="30"/>
        </w:rPr>
        <w:t>;</w:t>
      </w:r>
    </w:p>
    <w:p w:rsidR="00575994" w:rsidRDefault="00575994" w:rsidP="00575994">
      <w:pPr>
        <w:spacing w:line="480" w:lineRule="auto"/>
        <w:ind w:firstLine="709"/>
        <w:rPr>
          <w:sz w:val="30"/>
          <w:szCs w:val="30"/>
        </w:rPr>
      </w:pPr>
      <w:r>
        <w:rPr>
          <w:sz w:val="30"/>
          <w:szCs w:val="30"/>
        </w:rPr>
        <w:t xml:space="preserve">б) </w:t>
      </w:r>
      <w:r w:rsidR="001D2B84">
        <w:rPr>
          <w:sz w:val="30"/>
          <w:szCs w:val="30"/>
        </w:rPr>
        <w:t>пункт 7 части 1 изложить в следующей редакции:</w:t>
      </w:r>
    </w:p>
    <w:p w:rsidR="001D2B84" w:rsidRDefault="001D2B84" w:rsidP="001D2B84">
      <w:pPr>
        <w:spacing w:line="480" w:lineRule="auto"/>
        <w:ind w:firstLine="709"/>
        <w:rPr>
          <w:sz w:val="30"/>
          <w:szCs w:val="30"/>
        </w:rPr>
      </w:pPr>
      <w:r w:rsidRPr="00EE57A0">
        <w:rPr>
          <w:sz w:val="30"/>
          <w:szCs w:val="30"/>
        </w:rPr>
        <w:t>"</w:t>
      </w:r>
      <w:r w:rsidRPr="001D2B84">
        <w:rPr>
          <w:sz w:val="30"/>
          <w:szCs w:val="30"/>
        </w:rPr>
        <w:t>сведения о собственной и (или) привлекаемой испытательной лаборатории (центра), аккредитованной в национальной системе аккредитации на проведение химического и технологического контроля производства этилового спирта, алкогольной и спиртосодержащей продукции, копия договора на п</w:t>
      </w:r>
      <w:r w:rsidR="007B08BD">
        <w:rPr>
          <w:sz w:val="30"/>
          <w:szCs w:val="30"/>
        </w:rPr>
        <w:t>роведение указанного контроля с </w:t>
      </w:r>
      <w:r w:rsidRPr="001D2B84">
        <w:rPr>
          <w:sz w:val="30"/>
          <w:szCs w:val="30"/>
        </w:rPr>
        <w:t>привлекаемой лабораторией;</w:t>
      </w:r>
      <w:r w:rsidRPr="00EE57A0">
        <w:rPr>
          <w:sz w:val="30"/>
          <w:szCs w:val="30"/>
        </w:rPr>
        <w:t>"</w:t>
      </w:r>
      <w:r>
        <w:rPr>
          <w:sz w:val="30"/>
          <w:szCs w:val="30"/>
        </w:rPr>
        <w:t>;</w:t>
      </w:r>
    </w:p>
    <w:p w:rsidR="001D2B84" w:rsidRDefault="001D2B84" w:rsidP="001D2B84">
      <w:pPr>
        <w:spacing w:line="480" w:lineRule="auto"/>
        <w:ind w:firstLine="709"/>
        <w:rPr>
          <w:sz w:val="30"/>
          <w:szCs w:val="30"/>
        </w:rPr>
      </w:pPr>
      <w:r>
        <w:rPr>
          <w:sz w:val="30"/>
          <w:szCs w:val="30"/>
        </w:rPr>
        <w:t>в) пункт 5 части 1.4 изложить в следующей редакции:</w:t>
      </w:r>
    </w:p>
    <w:p w:rsidR="001D2B84" w:rsidRDefault="001D2B84" w:rsidP="001D2B84">
      <w:pPr>
        <w:spacing w:line="480" w:lineRule="auto"/>
        <w:ind w:firstLine="709"/>
        <w:rPr>
          <w:sz w:val="30"/>
          <w:szCs w:val="30"/>
        </w:rPr>
      </w:pPr>
      <w:r w:rsidRPr="00EE57A0">
        <w:rPr>
          <w:sz w:val="30"/>
          <w:szCs w:val="30"/>
        </w:rPr>
        <w:t>"</w:t>
      </w:r>
      <w:r w:rsidRPr="001D2B84">
        <w:rPr>
          <w:sz w:val="30"/>
          <w:szCs w:val="30"/>
        </w:rPr>
        <w:t>сведения о собственной и (или) привлекаемой испытательной лаборатории (центра), аккредитованной в национальной системе аккредитации на проведение химического и технологического контроля производства этилового спирта, алкогольной и спиртосодержащей продукции, копия договора на п</w:t>
      </w:r>
      <w:r w:rsidR="007B08BD">
        <w:rPr>
          <w:sz w:val="30"/>
          <w:szCs w:val="30"/>
        </w:rPr>
        <w:t>роведение указанного контроля с </w:t>
      </w:r>
      <w:r w:rsidRPr="001D2B84">
        <w:rPr>
          <w:sz w:val="30"/>
          <w:szCs w:val="30"/>
        </w:rPr>
        <w:t>привлекаемой лабораторией;</w:t>
      </w:r>
      <w:r w:rsidRPr="00EE57A0">
        <w:rPr>
          <w:sz w:val="30"/>
          <w:szCs w:val="30"/>
        </w:rPr>
        <w:t>"</w:t>
      </w:r>
      <w:r>
        <w:rPr>
          <w:sz w:val="30"/>
          <w:szCs w:val="30"/>
        </w:rPr>
        <w:t>.</w:t>
      </w:r>
    </w:p>
    <w:p w:rsidR="001D2B84" w:rsidRDefault="001D2B84" w:rsidP="00575994">
      <w:pPr>
        <w:spacing w:line="480" w:lineRule="auto"/>
        <w:ind w:firstLine="709"/>
        <w:rPr>
          <w:sz w:val="30"/>
          <w:szCs w:val="30"/>
        </w:rPr>
      </w:pPr>
    </w:p>
    <w:p w:rsidR="003B24F1" w:rsidRPr="003B24F1" w:rsidRDefault="003B24F1" w:rsidP="003B24F1">
      <w:pPr>
        <w:spacing w:line="480" w:lineRule="auto"/>
        <w:ind w:firstLine="709"/>
        <w:rPr>
          <w:b/>
          <w:bCs/>
          <w:sz w:val="30"/>
          <w:szCs w:val="30"/>
        </w:rPr>
      </w:pPr>
      <w:r w:rsidRPr="003B24F1">
        <w:rPr>
          <w:b/>
          <w:bCs/>
          <w:sz w:val="30"/>
          <w:szCs w:val="30"/>
        </w:rPr>
        <w:t xml:space="preserve">Статья </w:t>
      </w:r>
      <w:r w:rsidR="00575994">
        <w:rPr>
          <w:b/>
          <w:bCs/>
          <w:sz w:val="30"/>
          <w:szCs w:val="30"/>
        </w:rPr>
        <w:t>4</w:t>
      </w:r>
    </w:p>
    <w:p w:rsidR="003B24F1" w:rsidRPr="003B24F1" w:rsidRDefault="003B24F1" w:rsidP="003B24F1">
      <w:pPr>
        <w:spacing w:line="480" w:lineRule="auto"/>
        <w:ind w:firstLine="709"/>
        <w:rPr>
          <w:sz w:val="30"/>
          <w:szCs w:val="30"/>
        </w:rPr>
      </w:pPr>
      <w:r w:rsidRPr="003B24F1">
        <w:rPr>
          <w:sz w:val="30"/>
          <w:szCs w:val="30"/>
        </w:rPr>
        <w:t>Настоящий Федеральный закон вступает в силу по истечении</w:t>
      </w:r>
      <w:r>
        <w:rPr>
          <w:sz w:val="30"/>
          <w:szCs w:val="30"/>
        </w:rPr>
        <w:t xml:space="preserve"> </w:t>
      </w:r>
      <w:r>
        <w:rPr>
          <w:sz w:val="30"/>
          <w:szCs w:val="30"/>
        </w:rPr>
        <w:br/>
      </w:r>
      <w:r w:rsidRPr="00371248">
        <w:rPr>
          <w:color w:val="000000"/>
          <w:sz w:val="30"/>
          <w:szCs w:val="30"/>
        </w:rPr>
        <w:t>ста восьмидесяти дней</w:t>
      </w:r>
      <w:r w:rsidRPr="003B24F1">
        <w:rPr>
          <w:sz w:val="30"/>
          <w:szCs w:val="30"/>
        </w:rPr>
        <w:t xml:space="preserve"> после дня его официального опубликования.</w:t>
      </w:r>
    </w:p>
    <w:p w:rsidR="003B24F1" w:rsidRDefault="003B24F1">
      <w:pPr>
        <w:spacing w:line="720" w:lineRule="exact"/>
        <w:rPr>
          <w:sz w:val="30"/>
        </w:rPr>
      </w:pPr>
    </w:p>
    <w:p w:rsidR="003B24F1" w:rsidRDefault="003B24F1">
      <w:pPr>
        <w:tabs>
          <w:tab w:val="center" w:pos="1474"/>
        </w:tabs>
        <w:spacing w:line="240" w:lineRule="atLeast"/>
        <w:rPr>
          <w:sz w:val="30"/>
        </w:rPr>
      </w:pPr>
      <w:r>
        <w:rPr>
          <w:sz w:val="30"/>
        </w:rPr>
        <w:tab/>
        <w:t>Президент</w:t>
      </w:r>
    </w:p>
    <w:p w:rsidR="003B24F1" w:rsidRDefault="003B24F1">
      <w:pPr>
        <w:tabs>
          <w:tab w:val="center" w:pos="1474"/>
          <w:tab w:val="left" w:pos="8364"/>
        </w:tabs>
        <w:spacing w:line="240" w:lineRule="atLeast"/>
        <w:rPr>
          <w:sz w:val="30"/>
        </w:rPr>
      </w:pPr>
      <w:r>
        <w:rPr>
          <w:sz w:val="30"/>
        </w:rPr>
        <w:tab/>
        <w:t>Российской Федерации</w:t>
      </w:r>
    </w:p>
    <w:sectPr w:rsidR="003B24F1" w:rsidSect="00DB58FB">
      <w:headerReference w:type="default" r:id="rId6"/>
      <w:footerReference w:type="default" r:id="rId7"/>
      <w:headerReference w:type="first" r:id="rId8"/>
      <w:footerReference w:type="first" r:id="rId9"/>
      <w:pgSz w:w="11907" w:h="16840" w:code="9"/>
      <w:pgMar w:top="1418" w:right="737" w:bottom="1418" w:left="1588" w:header="709" w:footer="709"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895" w:rsidRDefault="002A2895">
      <w:r>
        <w:separator/>
      </w:r>
    </w:p>
  </w:endnote>
  <w:endnote w:type="continuationSeparator" w:id="0">
    <w:p w:rsidR="002A2895" w:rsidRDefault="002A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C3E" w:rsidRPr="005B29B0" w:rsidRDefault="00763C3E">
    <w:pPr>
      <w:pStyle w:val="a4"/>
      <w:tabs>
        <w:tab w:val="clear" w:pos="4153"/>
        <w:tab w:val="clear" w:pos="8306"/>
        <w:tab w:val="center" w:pos="4820"/>
        <w:tab w:val="right" w:pos="9072"/>
      </w:tabs>
      <w:rPr>
        <w:sz w:val="30"/>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C3E" w:rsidRPr="005B29B0" w:rsidRDefault="00763C3E">
    <w:pPr>
      <w:pStyle w:val="a4"/>
      <w:tabs>
        <w:tab w:val="clear" w:pos="4153"/>
        <w:tab w:val="clear" w:pos="8306"/>
        <w:tab w:val="center" w:pos="4820"/>
        <w:tab w:val="right" w:pos="9072"/>
      </w:tabs>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895" w:rsidRDefault="002A2895">
      <w:r>
        <w:separator/>
      </w:r>
    </w:p>
  </w:footnote>
  <w:footnote w:type="continuationSeparator" w:id="0">
    <w:p w:rsidR="002A2895" w:rsidRDefault="002A2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C3E" w:rsidRPr="003B24F1" w:rsidRDefault="00763C3E">
    <w:pPr>
      <w:pStyle w:val="a3"/>
      <w:tabs>
        <w:tab w:val="clear" w:pos="4153"/>
        <w:tab w:val="clear" w:pos="8306"/>
      </w:tabs>
      <w:jc w:val="center"/>
      <w:rPr>
        <w:sz w:val="30"/>
      </w:rPr>
    </w:pPr>
    <w:r w:rsidRPr="003B24F1">
      <w:rPr>
        <w:rStyle w:val="a5"/>
        <w:sz w:val="30"/>
      </w:rPr>
      <w:fldChar w:fldCharType="begin"/>
    </w:r>
    <w:r w:rsidRPr="003B24F1">
      <w:rPr>
        <w:rStyle w:val="a5"/>
        <w:sz w:val="30"/>
      </w:rPr>
      <w:instrText xml:space="preserve"> PAGE </w:instrText>
    </w:r>
    <w:r w:rsidRPr="003B24F1">
      <w:rPr>
        <w:rStyle w:val="a5"/>
        <w:sz w:val="30"/>
      </w:rPr>
      <w:fldChar w:fldCharType="separate"/>
    </w:r>
    <w:r w:rsidR="002A370D">
      <w:rPr>
        <w:rStyle w:val="a5"/>
        <w:noProof/>
        <w:sz w:val="30"/>
      </w:rPr>
      <w:t>12</w:t>
    </w:r>
    <w:r w:rsidRPr="003B24F1">
      <w:rPr>
        <w:rStyle w:val="a5"/>
        <w:sz w:val="3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C3E" w:rsidRPr="003B24F1" w:rsidRDefault="00763C3E">
    <w:pPr>
      <w:pStyle w:val="a3"/>
      <w:tabs>
        <w:tab w:val="clear" w:pos="4153"/>
        <w:tab w:val="clear" w:pos="8306"/>
      </w:tabs>
      <w:jc w:val="center"/>
      <w:rPr>
        <w:sz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08"/>
    <w:rsid w:val="00001431"/>
    <w:rsid w:val="000D1934"/>
    <w:rsid w:val="000F26C7"/>
    <w:rsid w:val="00141389"/>
    <w:rsid w:val="00155CF8"/>
    <w:rsid w:val="00183BD9"/>
    <w:rsid w:val="0018754B"/>
    <w:rsid w:val="001D2B84"/>
    <w:rsid w:val="001D4C32"/>
    <w:rsid w:val="001E1CC7"/>
    <w:rsid w:val="001F3637"/>
    <w:rsid w:val="00222BF3"/>
    <w:rsid w:val="00265956"/>
    <w:rsid w:val="002944D7"/>
    <w:rsid w:val="002A2895"/>
    <w:rsid w:val="002A370D"/>
    <w:rsid w:val="002B51EF"/>
    <w:rsid w:val="002E091E"/>
    <w:rsid w:val="00300F01"/>
    <w:rsid w:val="00304FD8"/>
    <w:rsid w:val="00313FC7"/>
    <w:rsid w:val="00342BEB"/>
    <w:rsid w:val="00360810"/>
    <w:rsid w:val="00371248"/>
    <w:rsid w:val="00387AF1"/>
    <w:rsid w:val="003B24F1"/>
    <w:rsid w:val="003C2D3A"/>
    <w:rsid w:val="00402B99"/>
    <w:rsid w:val="00424BA1"/>
    <w:rsid w:val="004273A4"/>
    <w:rsid w:val="004C5B85"/>
    <w:rsid w:val="004F7D84"/>
    <w:rsid w:val="005039CE"/>
    <w:rsid w:val="00544EF2"/>
    <w:rsid w:val="00560401"/>
    <w:rsid w:val="00564A61"/>
    <w:rsid w:val="00575994"/>
    <w:rsid w:val="005B29B0"/>
    <w:rsid w:val="005B70AB"/>
    <w:rsid w:val="005C1503"/>
    <w:rsid w:val="005E7E39"/>
    <w:rsid w:val="005F404F"/>
    <w:rsid w:val="00625FDA"/>
    <w:rsid w:val="006723F2"/>
    <w:rsid w:val="00694D56"/>
    <w:rsid w:val="006B2327"/>
    <w:rsid w:val="006F2192"/>
    <w:rsid w:val="00723DE9"/>
    <w:rsid w:val="00763C3E"/>
    <w:rsid w:val="007A034D"/>
    <w:rsid w:val="007A0C68"/>
    <w:rsid w:val="007B08BD"/>
    <w:rsid w:val="008219FE"/>
    <w:rsid w:val="00850D58"/>
    <w:rsid w:val="008750D4"/>
    <w:rsid w:val="0087593A"/>
    <w:rsid w:val="008A4209"/>
    <w:rsid w:val="009B1477"/>
    <w:rsid w:val="009B575D"/>
    <w:rsid w:val="00A14108"/>
    <w:rsid w:val="00A90348"/>
    <w:rsid w:val="00AC0969"/>
    <w:rsid w:val="00AE4C57"/>
    <w:rsid w:val="00B0422C"/>
    <w:rsid w:val="00B12518"/>
    <w:rsid w:val="00B14858"/>
    <w:rsid w:val="00B816E0"/>
    <w:rsid w:val="00CD7729"/>
    <w:rsid w:val="00CF324E"/>
    <w:rsid w:val="00D527E7"/>
    <w:rsid w:val="00D53DDB"/>
    <w:rsid w:val="00D6260B"/>
    <w:rsid w:val="00D752E1"/>
    <w:rsid w:val="00DB58FB"/>
    <w:rsid w:val="00E424BA"/>
    <w:rsid w:val="00E43470"/>
    <w:rsid w:val="00E52D34"/>
    <w:rsid w:val="00ED44A8"/>
    <w:rsid w:val="00ED6708"/>
    <w:rsid w:val="00EE1CCA"/>
    <w:rsid w:val="00EE294C"/>
    <w:rsid w:val="00EE57A0"/>
    <w:rsid w:val="00F22507"/>
    <w:rsid w:val="00F25901"/>
    <w:rsid w:val="00F6492F"/>
    <w:rsid w:val="00FA62F4"/>
    <w:rsid w:val="00FB2554"/>
    <w:rsid w:val="00FC1CC8"/>
    <w:rsid w:val="00FC2A02"/>
    <w:rsid w:val="00FC4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34CEA8-4791-4D1E-A6A0-9B41A9C1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Indent"/>
    <w:basedOn w:val="a"/>
    <w:link w:val="a7"/>
    <w:rsid w:val="003B24F1"/>
    <w:pPr>
      <w:spacing w:line="240" w:lineRule="atLeast"/>
      <w:ind w:left="6180"/>
      <w:jc w:val="left"/>
    </w:pPr>
    <w:rPr>
      <w:sz w:val="30"/>
    </w:rPr>
  </w:style>
  <w:style w:type="character" w:customStyle="1" w:styleId="a7">
    <w:name w:val="Основной текст с отступом Знак"/>
    <w:link w:val="a6"/>
    <w:rsid w:val="003B24F1"/>
    <w:rPr>
      <w:rFonts w:ascii="Times New Roman" w:hAnsi="Times New Roman"/>
      <w:sz w:val="30"/>
    </w:rPr>
  </w:style>
  <w:style w:type="paragraph" w:styleId="a8">
    <w:name w:val="Balloon Text"/>
    <w:basedOn w:val="a"/>
    <w:link w:val="a9"/>
    <w:rsid w:val="003B24F1"/>
    <w:pPr>
      <w:spacing w:line="240" w:lineRule="auto"/>
    </w:pPr>
    <w:rPr>
      <w:rFonts w:ascii="Tahoma" w:hAnsi="Tahoma" w:cs="Tahoma"/>
      <w:sz w:val="16"/>
      <w:szCs w:val="16"/>
    </w:rPr>
  </w:style>
  <w:style w:type="character" w:customStyle="1" w:styleId="a9">
    <w:name w:val="Текст выноски Знак"/>
    <w:link w:val="a8"/>
    <w:rsid w:val="003B2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1772</Words>
  <Characters>10105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Регистратор 15_2</dc:creator>
  <cp:keywords/>
  <cp:lastModifiedBy>Тимушева Надежда Витальевна</cp:lastModifiedBy>
  <cp:revision>2</cp:revision>
  <cp:lastPrinted>2019-06-17T07:16:00Z</cp:lastPrinted>
  <dcterms:created xsi:type="dcterms:W3CDTF">2020-02-17T16:09:00Z</dcterms:created>
  <dcterms:modified xsi:type="dcterms:W3CDTF">2020-02-17T16:09:00Z</dcterms:modified>
</cp:coreProperties>
</file>