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9C9" w:rsidRPr="00C8273C" w:rsidRDefault="004079C9" w:rsidP="004079C9">
      <w:pPr>
        <w:jc w:val="both"/>
        <w:rPr>
          <w:rFonts w:eastAsia="Calibri" w:cs="Times New Roman"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Pr="00C8273C" w:rsidRDefault="004079C9" w:rsidP="004079C9">
      <w:pPr>
        <w:jc w:val="both"/>
        <w:rPr>
          <w:rFonts w:eastAsia="Calibri" w:cs="Times New Roman"/>
          <w:b/>
          <w:bCs/>
          <w:szCs w:val="28"/>
        </w:rPr>
      </w:pPr>
    </w:p>
    <w:p w:rsidR="004079C9" w:rsidRPr="00C8273C" w:rsidRDefault="004079C9" w:rsidP="004079C9">
      <w:pPr>
        <w:jc w:val="center"/>
        <w:rPr>
          <w:rFonts w:eastAsia="Calibri" w:cs="Times New Roman"/>
          <w:b/>
          <w:bCs/>
          <w:szCs w:val="28"/>
        </w:rPr>
      </w:pPr>
      <w:r w:rsidRPr="00C8273C">
        <w:rPr>
          <w:rFonts w:eastAsia="Calibri" w:cs="Times New Roman"/>
          <w:b/>
          <w:bCs/>
          <w:szCs w:val="28"/>
        </w:rPr>
        <w:t xml:space="preserve">Об утверждении </w:t>
      </w:r>
      <w:r w:rsidRPr="004079C9">
        <w:rPr>
          <w:rFonts w:eastAsia="Calibri" w:cs="Times New Roman"/>
          <w:b/>
          <w:bCs/>
          <w:szCs w:val="28"/>
        </w:rPr>
        <w:t>Методики разработки сметных норм на монтаж оборудования и пусконаладочные работы</w:t>
      </w:r>
    </w:p>
    <w:p w:rsidR="004079C9" w:rsidRPr="00C8273C" w:rsidRDefault="004079C9" w:rsidP="004079C9">
      <w:pPr>
        <w:jc w:val="both"/>
        <w:rPr>
          <w:rFonts w:eastAsia="Calibri" w:cs="Times New Roman"/>
          <w:szCs w:val="28"/>
        </w:rPr>
      </w:pPr>
    </w:p>
    <w:p w:rsidR="004079C9" w:rsidRDefault="004079C9" w:rsidP="004079C9">
      <w:pPr>
        <w:ind w:firstLine="709"/>
        <w:contextualSpacing/>
        <w:jc w:val="both"/>
        <w:rPr>
          <w:rFonts w:eastAsia="Calibri"/>
          <w:szCs w:val="28"/>
        </w:rPr>
      </w:pPr>
      <w:r w:rsidRPr="00C8273C">
        <w:rPr>
          <w:rFonts w:eastAsia="Calibri" w:cs="Times New Roman"/>
          <w:szCs w:val="28"/>
        </w:rPr>
        <w:t>В соответствии с пунктом 33 статьи 1, пунктом 7.5 части 1 статьи 6, частью 3 статьи 8.3 Градостроительного кодекса Российской Федерации (Собрание законодательства Российской Федерации, 2005, № 1, ст. 16; официальный интернет-портал правовой информации http://www.pravo.gov.ru, 28 декабря 2019 г., № 0001201912280033), подпунктом 5.4.23</w:t>
      </w:r>
      <w:r w:rsidRPr="00C8273C">
        <w:rPr>
          <w:rFonts w:eastAsia="Calibri" w:cs="Times New Roman"/>
          <w:szCs w:val="28"/>
          <w:vertAlign w:val="superscript"/>
        </w:rPr>
        <w:t>1</w:t>
      </w:r>
      <w:r w:rsidRPr="00C8273C">
        <w:rPr>
          <w:rFonts w:eastAsia="Calibri" w:cs="Times New Roman"/>
          <w:szCs w:val="28"/>
        </w:rPr>
        <w:t xml:space="preserve"> пункта 5 Положения о Министерстве строительства и жилищно-коммунального хозяйства Российской Федерации, утвержденного постановлением Правительства Российской Федерации от 18 ноября 2013 г. № 1038 (Собрание законодательства Российской Федерации, 2013, № 47, ст. 6117; 2019, № 40, ст. 5560), </w:t>
      </w:r>
      <w:r w:rsidRPr="00C8273C">
        <w:rPr>
          <w:rFonts w:eastAsia="Calibri" w:cs="Times New Roman"/>
          <w:b/>
          <w:spacing w:val="60"/>
          <w:szCs w:val="28"/>
        </w:rPr>
        <w:t>приказыва</w:t>
      </w:r>
      <w:r w:rsidRPr="00C8273C">
        <w:rPr>
          <w:rFonts w:eastAsia="Calibri" w:cs="Times New Roman"/>
          <w:b/>
          <w:szCs w:val="28"/>
        </w:rPr>
        <w:t>ю</w:t>
      </w:r>
      <w:r w:rsidRPr="00C8273C">
        <w:rPr>
          <w:rFonts w:eastAsia="Calibri" w:cs="Times New Roman"/>
          <w:szCs w:val="28"/>
        </w:rPr>
        <w:t>:</w:t>
      </w:r>
    </w:p>
    <w:p w:rsidR="004079C9" w:rsidRPr="00C8273C" w:rsidRDefault="004079C9" w:rsidP="004079C9">
      <w:pPr>
        <w:ind w:firstLine="709"/>
        <w:contextualSpacing/>
        <w:jc w:val="both"/>
        <w:rPr>
          <w:rFonts w:eastAsia="Calibri" w:cs="Times New Roman"/>
          <w:szCs w:val="28"/>
        </w:rPr>
      </w:pPr>
    </w:p>
    <w:p w:rsidR="004079C9" w:rsidRPr="00C8273C" w:rsidRDefault="004079C9" w:rsidP="004079C9">
      <w:pPr>
        <w:spacing w:before="120"/>
        <w:ind w:firstLine="709"/>
        <w:contextualSpacing/>
        <w:jc w:val="both"/>
        <w:rPr>
          <w:rFonts w:eastAsia="Calibri" w:cs="Times New Roman"/>
          <w:szCs w:val="28"/>
        </w:rPr>
      </w:pPr>
      <w:r w:rsidRPr="00C8273C">
        <w:rPr>
          <w:rFonts w:eastAsia="Calibri" w:cs="Times New Roman"/>
          <w:szCs w:val="28"/>
        </w:rPr>
        <w:t xml:space="preserve">утвердить прилагаемую </w:t>
      </w:r>
      <w:r w:rsidRPr="004D20F1">
        <w:rPr>
          <w:szCs w:val="28"/>
        </w:rPr>
        <w:t>Методик</w:t>
      </w:r>
      <w:r>
        <w:rPr>
          <w:szCs w:val="28"/>
        </w:rPr>
        <w:t>у</w:t>
      </w:r>
      <w:r w:rsidRPr="004D20F1">
        <w:rPr>
          <w:szCs w:val="28"/>
        </w:rPr>
        <w:t xml:space="preserve"> разработки сметных норм на монтаж оборудования и пусконаладочные работы</w:t>
      </w:r>
      <w:r w:rsidRPr="00C8273C">
        <w:rPr>
          <w:rFonts w:eastAsia="Calibri" w:cs="Times New Roman"/>
          <w:szCs w:val="28"/>
        </w:rPr>
        <w:t>.</w:t>
      </w:r>
    </w:p>
    <w:p w:rsidR="004079C9" w:rsidRPr="00C8273C" w:rsidRDefault="004079C9" w:rsidP="004079C9">
      <w:pPr>
        <w:jc w:val="both"/>
        <w:rPr>
          <w:rFonts w:eastAsia="Calibri" w:cs="Times New Roman"/>
          <w:szCs w:val="28"/>
        </w:rPr>
      </w:pPr>
    </w:p>
    <w:p w:rsidR="004079C9" w:rsidRPr="00C8273C" w:rsidRDefault="004079C9" w:rsidP="004079C9">
      <w:pPr>
        <w:jc w:val="both"/>
        <w:rPr>
          <w:rFonts w:eastAsia="Calibri" w:cs="Times New Roman"/>
          <w:szCs w:val="28"/>
        </w:rPr>
      </w:pPr>
    </w:p>
    <w:p w:rsidR="004079C9" w:rsidRPr="00C8273C" w:rsidRDefault="004079C9" w:rsidP="004079C9">
      <w:pPr>
        <w:jc w:val="right"/>
        <w:rPr>
          <w:rFonts w:eastAsia="Calibri" w:cs="Times New Roman"/>
          <w:szCs w:val="28"/>
        </w:rPr>
      </w:pPr>
      <w:r w:rsidRPr="00C8273C">
        <w:rPr>
          <w:rFonts w:eastAsia="Calibri" w:cs="Times New Roman"/>
          <w:szCs w:val="28"/>
        </w:rPr>
        <w:t>В.В. Якушев</w:t>
      </w:r>
    </w:p>
    <w:p w:rsidR="004079C9" w:rsidRDefault="004079C9" w:rsidP="004079C9">
      <w:pPr>
        <w:tabs>
          <w:tab w:val="left" w:pos="1276"/>
        </w:tabs>
        <w:spacing w:line="264" w:lineRule="auto"/>
        <w:ind w:left="5670"/>
        <w:contextualSpacing/>
        <w:jc w:val="center"/>
      </w:pPr>
    </w:p>
    <w:p w:rsidR="004079C9" w:rsidRDefault="004079C9">
      <w:pPr>
        <w:spacing w:after="200" w:line="276" w:lineRule="auto"/>
        <w:rPr>
          <w:color w:val="000000"/>
          <w:szCs w:val="28"/>
          <w:u w:color="000000"/>
          <w:bdr w:val="nil"/>
        </w:rPr>
      </w:pPr>
      <w:r>
        <w:rPr>
          <w:color w:val="000000"/>
          <w:szCs w:val="28"/>
          <w:u w:color="000000"/>
          <w:bdr w:val="nil"/>
        </w:rPr>
        <w:br w:type="page"/>
      </w:r>
    </w:p>
    <w:p w:rsidR="00DF6C24" w:rsidRPr="004D20F1" w:rsidRDefault="00825E93" w:rsidP="00DF6C24">
      <w:pPr>
        <w:pBdr>
          <w:top w:val="nil"/>
          <w:left w:val="nil"/>
          <w:bottom w:val="nil"/>
          <w:right w:val="nil"/>
          <w:between w:val="nil"/>
          <w:bar w:val="nil"/>
        </w:pBdr>
        <w:ind w:left="5670"/>
        <w:jc w:val="center"/>
        <w:rPr>
          <w:color w:val="000000"/>
          <w:szCs w:val="28"/>
          <w:u w:color="000000"/>
          <w:bdr w:val="nil"/>
        </w:rPr>
      </w:pPr>
      <w:r w:rsidRPr="004D20F1">
        <w:rPr>
          <w:color w:val="000000"/>
          <w:szCs w:val="28"/>
          <w:u w:color="000000"/>
          <w:bdr w:val="nil"/>
        </w:rPr>
        <w:t>УТВЕРЖДЕНА</w:t>
      </w:r>
    </w:p>
    <w:p w:rsidR="00DF6C24" w:rsidRPr="004D20F1" w:rsidRDefault="00DF6C24" w:rsidP="00DF6C24">
      <w:pPr>
        <w:pBdr>
          <w:top w:val="nil"/>
          <w:left w:val="nil"/>
          <w:bottom w:val="nil"/>
          <w:right w:val="nil"/>
          <w:between w:val="nil"/>
          <w:bar w:val="nil"/>
        </w:pBdr>
        <w:ind w:left="5670"/>
        <w:jc w:val="center"/>
        <w:rPr>
          <w:color w:val="000000"/>
          <w:szCs w:val="28"/>
          <w:u w:color="000000"/>
          <w:bdr w:val="nil"/>
        </w:rPr>
      </w:pPr>
      <w:r w:rsidRPr="004D20F1">
        <w:rPr>
          <w:color w:val="000000"/>
          <w:szCs w:val="28"/>
          <w:u w:color="000000"/>
          <w:bdr w:val="nil"/>
        </w:rPr>
        <w:t>приказ</w:t>
      </w:r>
      <w:r w:rsidR="00AF1243" w:rsidRPr="004D20F1">
        <w:rPr>
          <w:color w:val="000000"/>
          <w:szCs w:val="28"/>
          <w:u w:color="000000"/>
          <w:bdr w:val="nil"/>
        </w:rPr>
        <w:t>ом</w:t>
      </w:r>
      <w:r w:rsidRPr="004D20F1">
        <w:rPr>
          <w:color w:val="000000"/>
          <w:szCs w:val="28"/>
          <w:u w:color="000000"/>
          <w:bdr w:val="nil"/>
        </w:rPr>
        <w:t xml:space="preserve"> Министерства строительства и жилищно-коммунального хозяйства</w:t>
      </w:r>
    </w:p>
    <w:p w:rsidR="00DF6C24" w:rsidRPr="004D20F1" w:rsidRDefault="00DF6C24" w:rsidP="00DF6C24">
      <w:pPr>
        <w:pBdr>
          <w:top w:val="nil"/>
          <w:left w:val="nil"/>
          <w:bottom w:val="nil"/>
          <w:right w:val="nil"/>
          <w:between w:val="nil"/>
          <w:bar w:val="nil"/>
        </w:pBdr>
        <w:ind w:left="5670"/>
        <w:jc w:val="center"/>
        <w:rPr>
          <w:color w:val="000000"/>
          <w:szCs w:val="28"/>
          <w:u w:color="000000"/>
          <w:bdr w:val="nil"/>
        </w:rPr>
      </w:pPr>
      <w:r w:rsidRPr="004D20F1">
        <w:rPr>
          <w:color w:val="000000"/>
          <w:szCs w:val="28"/>
          <w:u w:color="000000"/>
          <w:bdr w:val="nil"/>
        </w:rPr>
        <w:t>Российской Федерации</w:t>
      </w:r>
    </w:p>
    <w:p w:rsidR="00DF6C24" w:rsidRPr="004D20F1" w:rsidRDefault="00DF6C24" w:rsidP="00DF6C24">
      <w:pPr>
        <w:pBdr>
          <w:top w:val="nil"/>
          <w:left w:val="nil"/>
          <w:bottom w:val="nil"/>
          <w:right w:val="nil"/>
          <w:between w:val="nil"/>
          <w:bar w:val="nil"/>
        </w:pBdr>
        <w:ind w:left="5670"/>
        <w:jc w:val="center"/>
        <w:rPr>
          <w:rFonts w:cs="Arial Unicode MS"/>
          <w:color w:val="000000"/>
          <w:szCs w:val="28"/>
          <w:u w:color="000000"/>
          <w:bdr w:val="nil"/>
        </w:rPr>
      </w:pPr>
      <w:r w:rsidRPr="004D20F1">
        <w:rPr>
          <w:rFonts w:cs="Arial Unicode MS"/>
          <w:color w:val="000000"/>
          <w:szCs w:val="28"/>
          <w:u w:color="000000"/>
          <w:bdr w:val="nil"/>
        </w:rPr>
        <w:t>о</w:t>
      </w:r>
      <w:r w:rsidR="00901A97" w:rsidRPr="004D20F1">
        <w:rPr>
          <w:rFonts w:cs="Arial Unicode MS"/>
          <w:color w:val="000000"/>
          <w:szCs w:val="28"/>
          <w:u w:color="000000"/>
          <w:bdr w:val="nil"/>
        </w:rPr>
        <w:t xml:space="preserve">т </w:t>
      </w:r>
      <w:r w:rsidR="001439EB" w:rsidRPr="004D20F1">
        <w:rPr>
          <w:rFonts w:cs="Arial Unicode MS"/>
          <w:color w:val="000000"/>
          <w:szCs w:val="28"/>
          <w:u w:color="000000"/>
          <w:bdr w:val="nil"/>
        </w:rPr>
        <w:t>___________</w:t>
      </w:r>
      <w:r w:rsidR="00901A97" w:rsidRPr="004D20F1">
        <w:rPr>
          <w:rFonts w:cs="Arial Unicode MS"/>
          <w:color w:val="000000"/>
          <w:szCs w:val="28"/>
          <w:u w:color="000000"/>
          <w:bdr w:val="nil"/>
        </w:rPr>
        <w:t xml:space="preserve"> </w:t>
      </w:r>
      <w:r w:rsidR="001439EB" w:rsidRPr="004D20F1">
        <w:rPr>
          <w:rFonts w:cs="Arial Unicode MS"/>
          <w:color w:val="000000"/>
          <w:szCs w:val="28"/>
          <w:u w:color="000000"/>
          <w:bdr w:val="nil"/>
        </w:rPr>
        <w:t xml:space="preserve">20__ </w:t>
      </w:r>
      <w:r w:rsidR="00901A97" w:rsidRPr="004D20F1">
        <w:rPr>
          <w:rFonts w:cs="Arial Unicode MS"/>
          <w:color w:val="000000"/>
          <w:szCs w:val="28"/>
          <w:u w:color="000000"/>
          <w:bdr w:val="nil"/>
        </w:rPr>
        <w:t xml:space="preserve">г. № </w:t>
      </w:r>
      <w:r w:rsidR="001439EB" w:rsidRPr="004D20F1">
        <w:rPr>
          <w:rFonts w:cs="Arial Unicode MS"/>
          <w:color w:val="000000"/>
          <w:szCs w:val="28"/>
          <w:bdr w:val="nil"/>
        </w:rPr>
        <w:t>___</w:t>
      </w:r>
      <w:r w:rsidR="00C64826" w:rsidRPr="004D20F1">
        <w:rPr>
          <w:rFonts w:cs="Arial Unicode MS"/>
          <w:color w:val="000000"/>
          <w:szCs w:val="28"/>
          <w:u w:val="single"/>
          <w:bdr w:val="nil"/>
        </w:rPr>
        <w:t>/пр</w:t>
      </w:r>
    </w:p>
    <w:p w:rsidR="00DF6C24" w:rsidRPr="004D20F1" w:rsidRDefault="00DF6C24" w:rsidP="00DF6C24">
      <w:pPr>
        <w:jc w:val="center"/>
        <w:rPr>
          <w:b/>
          <w:szCs w:val="28"/>
        </w:rPr>
      </w:pPr>
    </w:p>
    <w:p w:rsidR="00DF6C24" w:rsidRPr="004D20F1" w:rsidRDefault="00DF6C24" w:rsidP="00DF6C24">
      <w:pPr>
        <w:jc w:val="center"/>
        <w:rPr>
          <w:b/>
          <w:szCs w:val="28"/>
        </w:rPr>
      </w:pPr>
    </w:p>
    <w:p w:rsidR="00621405" w:rsidRPr="004D20F1" w:rsidRDefault="00825E93" w:rsidP="00DF6C24">
      <w:pPr>
        <w:jc w:val="center"/>
        <w:rPr>
          <w:b/>
          <w:szCs w:val="28"/>
        </w:rPr>
      </w:pPr>
      <w:r w:rsidRPr="004D20F1">
        <w:rPr>
          <w:b/>
          <w:szCs w:val="28"/>
        </w:rPr>
        <w:t>Методика разработки сметных норм</w:t>
      </w:r>
      <w:r w:rsidR="00F60C87" w:rsidRPr="004D20F1">
        <w:rPr>
          <w:b/>
          <w:szCs w:val="28"/>
        </w:rPr>
        <w:t xml:space="preserve"> </w:t>
      </w:r>
      <w:r w:rsidR="00633B80" w:rsidRPr="004D20F1">
        <w:rPr>
          <w:b/>
          <w:szCs w:val="28"/>
        </w:rPr>
        <w:t xml:space="preserve">на </w:t>
      </w:r>
      <w:r w:rsidR="00730318" w:rsidRPr="004D20F1">
        <w:rPr>
          <w:b/>
          <w:szCs w:val="28"/>
        </w:rPr>
        <w:t xml:space="preserve">монтаж </w:t>
      </w:r>
      <w:r w:rsidR="0082490E" w:rsidRPr="004D20F1">
        <w:rPr>
          <w:b/>
          <w:szCs w:val="28"/>
        </w:rPr>
        <w:t>оборудования и пусконаладочные работы</w:t>
      </w:r>
    </w:p>
    <w:p w:rsidR="00DF6C24" w:rsidRPr="004D20F1" w:rsidRDefault="00DF6C24" w:rsidP="00DF6C24">
      <w:pPr>
        <w:jc w:val="center"/>
        <w:rPr>
          <w:b/>
          <w:szCs w:val="28"/>
        </w:rPr>
      </w:pPr>
    </w:p>
    <w:p w:rsidR="00932A7A" w:rsidRPr="004D20F1" w:rsidRDefault="00932A7A" w:rsidP="004D20F1">
      <w:pPr>
        <w:pStyle w:val="ConsPlusNormal"/>
        <w:numPr>
          <w:ilvl w:val="0"/>
          <w:numId w:val="47"/>
        </w:numPr>
        <w:jc w:val="center"/>
        <w:outlineLvl w:val="1"/>
        <w:rPr>
          <w:b/>
        </w:rPr>
      </w:pPr>
      <w:r w:rsidRPr="004D20F1">
        <w:rPr>
          <w:rFonts w:ascii="Times New Roman" w:hAnsi="Times New Roman"/>
          <w:b/>
        </w:rPr>
        <w:t>ОБЩИЕ ПОЛОЖЕНИЯ</w:t>
      </w:r>
    </w:p>
    <w:p w:rsidR="00580AAE" w:rsidRPr="004D20F1" w:rsidRDefault="00580AAE" w:rsidP="00DF6C24">
      <w:pPr>
        <w:ind w:firstLine="709"/>
        <w:jc w:val="center"/>
        <w:rPr>
          <w:b/>
          <w:szCs w:val="28"/>
        </w:rPr>
      </w:pPr>
    </w:p>
    <w:p w:rsidR="00461536" w:rsidRPr="004D20F1" w:rsidRDefault="00D2256C" w:rsidP="00684AEC">
      <w:pPr>
        <w:pStyle w:val="a"/>
        <w:rPr>
          <w:strike/>
        </w:rPr>
      </w:pPr>
      <w:r w:rsidRPr="004D20F1">
        <w:t xml:space="preserve">Методика разработки сметных </w:t>
      </w:r>
      <w:r w:rsidR="00855202" w:rsidRPr="004D20F1">
        <w:t xml:space="preserve">норм </w:t>
      </w:r>
      <w:r w:rsidR="00D549AB" w:rsidRPr="004D20F1">
        <w:t xml:space="preserve">на монтаж оборудования </w:t>
      </w:r>
      <w:r w:rsidR="001439EB" w:rsidRPr="004D20F1">
        <w:br/>
        <w:t xml:space="preserve">и </w:t>
      </w:r>
      <w:r w:rsidR="00F52D3F" w:rsidRPr="004D20F1">
        <w:t xml:space="preserve">пусконаладочные работы </w:t>
      </w:r>
      <w:r w:rsidR="00855202" w:rsidRPr="004D20F1">
        <w:t>(далее</w:t>
      </w:r>
      <w:r w:rsidR="003977C0" w:rsidRPr="004D20F1">
        <w:t xml:space="preserve"> </w:t>
      </w:r>
      <w:r w:rsidR="00855202" w:rsidRPr="004D20F1">
        <w:t xml:space="preserve">– </w:t>
      </w:r>
      <w:r w:rsidRPr="004D20F1">
        <w:t>Методика</w:t>
      </w:r>
      <w:r w:rsidR="00CA4FA2" w:rsidRPr="004D20F1">
        <w:t xml:space="preserve">) </w:t>
      </w:r>
      <w:r w:rsidR="001439EB" w:rsidRPr="004D20F1">
        <w:t>устанавливает методы</w:t>
      </w:r>
      <w:r w:rsidR="00DF6C24" w:rsidRPr="004D20F1">
        <w:t xml:space="preserve"> </w:t>
      </w:r>
      <w:r w:rsidR="00DC3AFF" w:rsidRPr="004D20F1">
        <w:t xml:space="preserve">разработки сметных норм на </w:t>
      </w:r>
      <w:r w:rsidR="00D549AB" w:rsidRPr="004D20F1">
        <w:t xml:space="preserve">работы по сборке и установке в проектное положение </w:t>
      </w:r>
      <w:r w:rsidR="00CD497C" w:rsidRPr="004D20F1">
        <w:t xml:space="preserve">машин, механизмов, агрегатов, аппаратов, приборов, включая комплектующие изделия, которые являются составляющими вводимых </w:t>
      </w:r>
      <w:r w:rsidR="001439EB" w:rsidRPr="004D20F1">
        <w:br/>
      </w:r>
      <w:r w:rsidR="00CD497C" w:rsidRPr="004D20F1">
        <w:t xml:space="preserve">в эксплуатацию объектов или элементами систем, входящих в состав этих объектов (далее – оборудование) </w:t>
      </w:r>
      <w:r w:rsidR="00D549AB" w:rsidRPr="004D20F1">
        <w:t>с его закреплением, присоединением к нему различных коммуникаций, подающих сырье, воду, пар, электроэнергию и т</w:t>
      </w:r>
      <w:r w:rsidR="00170986" w:rsidRPr="004D20F1">
        <w:t>ому подобное</w:t>
      </w:r>
      <w:r w:rsidR="00D549AB" w:rsidRPr="004D20F1">
        <w:t xml:space="preserve">, готовую продукцию, а также по установке средств контроля и управления (далее </w:t>
      </w:r>
      <w:r w:rsidR="001439EB" w:rsidRPr="004D20F1">
        <w:t>–</w:t>
      </w:r>
      <w:r w:rsidR="00D549AB" w:rsidRPr="004D20F1">
        <w:t xml:space="preserve"> </w:t>
      </w:r>
      <w:r w:rsidR="00C526F4" w:rsidRPr="004D20F1">
        <w:t>ГЭСНм</w:t>
      </w:r>
      <w:r w:rsidR="00D549AB" w:rsidRPr="004D20F1">
        <w:t xml:space="preserve">) </w:t>
      </w:r>
      <w:r w:rsidR="001439EB" w:rsidRPr="004D20F1">
        <w:t xml:space="preserve">и на </w:t>
      </w:r>
      <w:r w:rsidR="000F55A8" w:rsidRPr="004D20F1">
        <w:t xml:space="preserve">комплекс работ, выполняемых с целью достижения работоспособности оборудования (систем) на соответствие параметрам проектной документации или технологическим требованиям на этапе ввода оборудования (систем) в эксплуатацию (далее </w:t>
      </w:r>
      <w:r w:rsidR="001439EB" w:rsidRPr="004D20F1">
        <w:t>–</w:t>
      </w:r>
      <w:r w:rsidR="000F55A8" w:rsidRPr="004D20F1">
        <w:t xml:space="preserve"> </w:t>
      </w:r>
      <w:r w:rsidR="00C526F4" w:rsidRPr="004D20F1">
        <w:t>ГЭСНп</w:t>
      </w:r>
      <w:r w:rsidR="000F55A8" w:rsidRPr="004D20F1">
        <w:t>)</w:t>
      </w:r>
      <w:r w:rsidR="00D9732E" w:rsidRPr="004D20F1">
        <w:t>.</w:t>
      </w:r>
      <w:r w:rsidR="00461536" w:rsidRPr="004D20F1">
        <w:t xml:space="preserve"> </w:t>
      </w:r>
    </w:p>
    <w:p w:rsidR="001D1808" w:rsidRPr="004D20F1" w:rsidRDefault="00D17240" w:rsidP="004D20F1">
      <w:pPr>
        <w:pStyle w:val="a7"/>
        <w:numPr>
          <w:ilvl w:val="1"/>
          <w:numId w:val="44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ГЭСНм, ГЭСНп</w:t>
      </w:r>
      <w:r w:rsidR="004D0B85" w:rsidRPr="004D20F1">
        <w:rPr>
          <w:szCs w:val="28"/>
        </w:rPr>
        <w:t xml:space="preserve"> предназначены для определения состава и потребности в </w:t>
      </w:r>
      <w:r w:rsidR="00F63BE0" w:rsidRPr="004D20F1">
        <w:rPr>
          <w:szCs w:val="28"/>
        </w:rPr>
        <w:t xml:space="preserve">строительных </w:t>
      </w:r>
      <w:r w:rsidR="004D0B85" w:rsidRPr="004D20F1">
        <w:rPr>
          <w:szCs w:val="28"/>
        </w:rPr>
        <w:t>ресурсах, необходимых для выполнения монтажа оборудования и пусконаладочных работ</w:t>
      </w:r>
      <w:r w:rsidR="006B1DAD" w:rsidRPr="004D20F1">
        <w:rPr>
          <w:szCs w:val="28"/>
        </w:rPr>
        <w:t>,</w:t>
      </w:r>
      <w:r w:rsidR="004D0B85" w:rsidRPr="004D20F1">
        <w:rPr>
          <w:szCs w:val="28"/>
        </w:rPr>
        <w:t xml:space="preserve"> </w:t>
      </w:r>
      <w:r w:rsidR="001D1808" w:rsidRPr="004D20F1">
        <w:rPr>
          <w:szCs w:val="28"/>
        </w:rPr>
        <w:t>и для применения в локальных смет</w:t>
      </w:r>
      <w:r w:rsidR="00F84FFB" w:rsidRPr="004D20F1">
        <w:rPr>
          <w:szCs w:val="28"/>
        </w:rPr>
        <w:t>ных расчетах (локальных сметах)</w:t>
      </w:r>
      <w:r w:rsidR="00F84FFB" w:rsidRPr="004D20F1">
        <w:t xml:space="preserve"> </w:t>
      </w:r>
      <w:r w:rsidR="00F84FFB" w:rsidRPr="004D20F1">
        <w:rPr>
          <w:szCs w:val="28"/>
        </w:rPr>
        <w:t>при определении сметной стоимости строительства,</w:t>
      </w:r>
      <w:r w:rsidR="004D7DEE" w:rsidRPr="004D20F1">
        <w:rPr>
          <w:szCs w:val="28"/>
        </w:rPr>
        <w:t xml:space="preserve"> </w:t>
      </w:r>
      <w:r w:rsidR="004D7DEE" w:rsidRPr="004D20F1">
        <w:rPr>
          <w:rFonts w:cs="Times New Roman"/>
          <w:szCs w:val="28"/>
        </w:rPr>
        <w:t>реконструкции, капитального ремонта объектов капитального строительства,</w:t>
      </w:r>
      <w:r w:rsidR="00F84FFB" w:rsidRPr="004D20F1">
        <w:rPr>
          <w:szCs w:val="28"/>
        </w:rPr>
        <w:t xml:space="preserve"> а также для </w:t>
      </w:r>
      <w:r w:rsidR="001D1808" w:rsidRPr="004D20F1">
        <w:rPr>
          <w:szCs w:val="28"/>
        </w:rPr>
        <w:t xml:space="preserve">разработки укрупненных нормативов цены строительства и </w:t>
      </w:r>
      <w:r w:rsidR="004D7DEE" w:rsidRPr="004D20F1">
        <w:rPr>
          <w:szCs w:val="28"/>
          <w:lang w:bidi="ru-RU"/>
        </w:rPr>
        <w:t>нормативов</w:t>
      </w:r>
      <w:r w:rsidR="004D7DEE" w:rsidRPr="004D20F1">
        <w:rPr>
          <w:szCs w:val="28"/>
        </w:rPr>
        <w:t xml:space="preserve"> </w:t>
      </w:r>
      <w:r w:rsidR="001D1808" w:rsidRPr="004D20F1">
        <w:rPr>
          <w:szCs w:val="28"/>
        </w:rPr>
        <w:t>цены конструктивных решений.</w:t>
      </w:r>
    </w:p>
    <w:p w:rsidR="00E65C84" w:rsidRPr="004D20F1" w:rsidRDefault="000D6DB6" w:rsidP="004D20F1">
      <w:pPr>
        <w:tabs>
          <w:tab w:val="left" w:pos="1276"/>
        </w:tabs>
        <w:ind w:firstLine="851"/>
        <w:jc w:val="both"/>
        <w:rPr>
          <w:szCs w:val="28"/>
        </w:rPr>
      </w:pPr>
      <w:r w:rsidRPr="004D20F1">
        <w:rPr>
          <w:szCs w:val="28"/>
        </w:rPr>
        <w:t>Р</w:t>
      </w:r>
      <w:r w:rsidR="00803885" w:rsidRPr="004D20F1">
        <w:rPr>
          <w:szCs w:val="28"/>
        </w:rPr>
        <w:t>есурсные показатели</w:t>
      </w:r>
      <w:r w:rsidR="00E65C84" w:rsidRPr="004D20F1">
        <w:rPr>
          <w:szCs w:val="28"/>
        </w:rPr>
        <w:t xml:space="preserve">, полученные на основе </w:t>
      </w:r>
      <w:r w:rsidR="00E81712" w:rsidRPr="004D20F1">
        <w:rPr>
          <w:szCs w:val="28"/>
        </w:rPr>
        <w:t>сметных норм</w:t>
      </w:r>
      <w:r w:rsidR="00E65C84" w:rsidRPr="004D20F1">
        <w:rPr>
          <w:szCs w:val="28"/>
        </w:rPr>
        <w:t xml:space="preserve">, могут быть использованы для определения продолжительности монтажных и пусконаладочных работ, проведения системных анализов потребности </w:t>
      </w:r>
      <w:r w:rsidR="00531AB7" w:rsidRPr="004D20F1">
        <w:rPr>
          <w:szCs w:val="28"/>
        </w:rPr>
        <w:t xml:space="preserve">в </w:t>
      </w:r>
      <w:r w:rsidR="00E65C84" w:rsidRPr="004D20F1">
        <w:rPr>
          <w:szCs w:val="28"/>
        </w:rPr>
        <w:t>ресурс</w:t>
      </w:r>
      <w:r w:rsidR="00531AB7" w:rsidRPr="004D20F1">
        <w:rPr>
          <w:szCs w:val="28"/>
        </w:rPr>
        <w:t>ах для объектов</w:t>
      </w:r>
      <w:r w:rsidR="00E65C84" w:rsidRPr="004D20F1">
        <w:rPr>
          <w:szCs w:val="28"/>
        </w:rPr>
        <w:t xml:space="preserve"> </w:t>
      </w:r>
      <w:r w:rsidR="00531AB7" w:rsidRPr="004D20F1">
        <w:rPr>
          <w:szCs w:val="28"/>
        </w:rPr>
        <w:t>капитального строительства</w:t>
      </w:r>
      <w:r w:rsidR="00E65C84" w:rsidRPr="004D20F1">
        <w:rPr>
          <w:szCs w:val="28"/>
        </w:rPr>
        <w:t>.</w:t>
      </w:r>
    </w:p>
    <w:p w:rsidR="006B1DAD" w:rsidRPr="004D20F1" w:rsidRDefault="006B1DAD" w:rsidP="004D20F1">
      <w:pPr>
        <w:pStyle w:val="a7"/>
        <w:numPr>
          <w:ilvl w:val="1"/>
          <w:numId w:val="44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Положения Методики применяются при разработке индивидуальных сметных норм, разрабатываемых на основании решения Правительства Российской Федерации и (или) поручений Президента Российской Федерации, предназначенных для определения состава и потребности в строительных ресурсах, необходимых для выполнения монтажных работ, монтажа оборудования, пусконаладочных работ и применения в локальных сметных расчетах (</w:t>
      </w:r>
      <w:r w:rsidR="00752BAF" w:rsidRPr="004D20F1">
        <w:rPr>
          <w:szCs w:val="28"/>
        </w:rPr>
        <w:t xml:space="preserve">локальных </w:t>
      </w:r>
      <w:r w:rsidRPr="004D20F1">
        <w:rPr>
          <w:szCs w:val="28"/>
        </w:rPr>
        <w:t>сметах) при определении сметной стоимости строительства, реконструкции, капитального ремонта конкретного объекта по предусматриваемым в проектной документации технологиям производства работ, условиям труда и поставок материалов, изделий и конструкций (далее – материальные ресурсы), отличным от условий производства работ, учтенных в действующих сметных нормах, внесенных в федеральный реестр сметных нормативов, формируемый Министерством строительства и</w:t>
      </w:r>
      <w:r w:rsidR="00752BAF" w:rsidRPr="004D20F1">
        <w:rPr>
          <w:szCs w:val="28"/>
        </w:rPr>
        <w:t xml:space="preserve"> </w:t>
      </w:r>
      <w:r w:rsidRPr="004D20F1">
        <w:rPr>
          <w:szCs w:val="28"/>
        </w:rPr>
        <w:t>жилищно-коммунального хозяйства Российской</w:t>
      </w:r>
      <w:r w:rsidR="00752BAF" w:rsidRPr="004D20F1">
        <w:rPr>
          <w:szCs w:val="28"/>
        </w:rPr>
        <w:t xml:space="preserve"> </w:t>
      </w:r>
      <w:r w:rsidRPr="004D20F1">
        <w:rPr>
          <w:szCs w:val="28"/>
        </w:rPr>
        <w:t>Федерации в</w:t>
      </w:r>
      <w:r w:rsidR="00752BAF" w:rsidRPr="004D20F1">
        <w:rPr>
          <w:szCs w:val="28"/>
        </w:rPr>
        <w:t xml:space="preserve"> </w:t>
      </w:r>
      <w:r w:rsidRPr="004D20F1">
        <w:rPr>
          <w:szCs w:val="28"/>
        </w:rPr>
        <w:t>соответствии с</w:t>
      </w:r>
      <w:r w:rsidR="00752BAF" w:rsidRPr="004D20F1">
        <w:rPr>
          <w:szCs w:val="28"/>
        </w:rPr>
        <w:t xml:space="preserve"> </w:t>
      </w:r>
      <w:r w:rsidRPr="004D20F1">
        <w:rPr>
          <w:szCs w:val="28"/>
        </w:rPr>
        <w:t>Порядком формирования и</w:t>
      </w:r>
      <w:r w:rsidR="00752BAF" w:rsidRPr="004D20F1">
        <w:rPr>
          <w:szCs w:val="28"/>
        </w:rPr>
        <w:t xml:space="preserve"> </w:t>
      </w:r>
      <w:r w:rsidRPr="004D20F1">
        <w:rPr>
          <w:szCs w:val="28"/>
        </w:rPr>
        <w:t>ведения федерального реестра сметных нормативов, утвержденным приказом Министерства строительства и</w:t>
      </w:r>
      <w:r w:rsidR="00752BAF" w:rsidRPr="004D20F1">
        <w:rPr>
          <w:szCs w:val="28"/>
        </w:rPr>
        <w:t xml:space="preserve"> </w:t>
      </w:r>
      <w:r w:rsidRPr="004D20F1">
        <w:rPr>
          <w:szCs w:val="28"/>
        </w:rPr>
        <w:t>жилищно-коммунального хозяйства Российской Федерации от 24 октября 2017 г. № 1470/пр (зарегистрирован Министерством юстиции Российской Федерации 14 мая 2018 г., регистрационный № 51079) (далее – ФРСН).</w:t>
      </w:r>
    </w:p>
    <w:p w:rsidR="00D62CBF" w:rsidRPr="004D20F1" w:rsidRDefault="00752BAF" w:rsidP="00D62CBF">
      <w:pPr>
        <w:pStyle w:val="a7"/>
        <w:numPr>
          <w:ilvl w:val="1"/>
          <w:numId w:val="44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В ГЭСНм, ГЭСНп</w:t>
      </w:r>
      <w:r w:rsidR="004F6B22" w:rsidRPr="004D20F1">
        <w:rPr>
          <w:szCs w:val="28"/>
        </w:rPr>
        <w:t xml:space="preserve"> отража</w:t>
      </w:r>
      <w:r w:rsidR="001D1808" w:rsidRPr="004D20F1">
        <w:rPr>
          <w:szCs w:val="28"/>
        </w:rPr>
        <w:t>ют</w:t>
      </w:r>
      <w:r w:rsidRPr="004D20F1">
        <w:rPr>
          <w:szCs w:val="28"/>
        </w:rPr>
        <w:t>ся</w:t>
      </w:r>
      <w:r w:rsidR="004F6B22" w:rsidRPr="004D20F1">
        <w:rPr>
          <w:szCs w:val="28"/>
        </w:rPr>
        <w:t xml:space="preserve"> </w:t>
      </w:r>
      <w:r w:rsidRPr="004D20F1">
        <w:rPr>
          <w:rFonts w:cs="Times New Roman"/>
          <w:szCs w:val="28"/>
        </w:rPr>
        <w:t xml:space="preserve">прогрессивные и рациональные </w:t>
      </w:r>
      <w:r w:rsidR="00E80DCF" w:rsidRPr="004D20F1">
        <w:rPr>
          <w:rFonts w:cs="Times New Roman"/>
          <w:szCs w:val="28"/>
        </w:rPr>
        <w:t xml:space="preserve">методы </w:t>
      </w:r>
      <w:r w:rsidR="004F6B22" w:rsidRPr="004D20F1">
        <w:rPr>
          <w:szCs w:val="28"/>
        </w:rPr>
        <w:t xml:space="preserve">организации и технологии выполнения монтажных </w:t>
      </w:r>
      <w:r w:rsidR="00F8531A" w:rsidRPr="004D20F1">
        <w:rPr>
          <w:szCs w:val="28"/>
        </w:rPr>
        <w:t xml:space="preserve">и пусконаладочных </w:t>
      </w:r>
      <w:r w:rsidR="004F6B22" w:rsidRPr="004D20F1">
        <w:rPr>
          <w:szCs w:val="28"/>
        </w:rPr>
        <w:t>работ</w:t>
      </w:r>
      <w:r w:rsidR="00E80DCF" w:rsidRPr="004D20F1">
        <w:rPr>
          <w:szCs w:val="28"/>
        </w:rPr>
        <w:t>,</w:t>
      </w:r>
      <w:r w:rsidR="001D1808" w:rsidRPr="004D20F1">
        <w:rPr>
          <w:szCs w:val="28"/>
        </w:rPr>
        <w:t xml:space="preserve"> </w:t>
      </w:r>
      <w:r w:rsidR="00E80DCF" w:rsidRPr="004D20F1">
        <w:rPr>
          <w:rFonts w:cs="Times New Roman"/>
          <w:szCs w:val="28"/>
        </w:rPr>
        <w:t xml:space="preserve">которые основываются на использовании современных строительных машин и механизмов, </w:t>
      </w:r>
      <w:r w:rsidR="00E80DCF" w:rsidRPr="004D20F1">
        <w:rPr>
          <w:szCs w:val="28"/>
        </w:rPr>
        <w:t>материальных ресурсов</w:t>
      </w:r>
      <w:r w:rsidR="00E80DCF" w:rsidRPr="004D20F1">
        <w:rPr>
          <w:rFonts w:cs="Times New Roman"/>
          <w:szCs w:val="28"/>
        </w:rPr>
        <w:t>, обеспечивающих безопасность и потребительские свойства создаваемой строительной продукци</w:t>
      </w:r>
      <w:r w:rsidR="001D1808" w:rsidRPr="004D20F1">
        <w:rPr>
          <w:szCs w:val="28"/>
        </w:rPr>
        <w:t>и</w:t>
      </w:r>
      <w:r w:rsidR="00D62CBF" w:rsidRPr="004D20F1">
        <w:rPr>
          <w:szCs w:val="28"/>
        </w:rPr>
        <w:t xml:space="preserve">. </w:t>
      </w:r>
    </w:p>
    <w:p w:rsidR="004F6B22" w:rsidRPr="004D20F1" w:rsidRDefault="00D62CBF" w:rsidP="004D20F1">
      <w:pPr>
        <w:tabs>
          <w:tab w:val="left" w:pos="1276"/>
        </w:tabs>
        <w:ind w:firstLine="709"/>
        <w:jc w:val="both"/>
        <w:rPr>
          <w:szCs w:val="28"/>
        </w:rPr>
      </w:pPr>
      <w:r w:rsidRPr="004D20F1">
        <w:rPr>
          <w:szCs w:val="28"/>
        </w:rPr>
        <w:t xml:space="preserve">Разработка ГЭСНм, ГЭСНп производится </w:t>
      </w:r>
      <w:r w:rsidRPr="004D20F1">
        <w:rPr>
          <w:rFonts w:cs="Times New Roman"/>
          <w:szCs w:val="28"/>
        </w:rPr>
        <w:t xml:space="preserve">на основе принципа усреднения </w:t>
      </w:r>
      <w:r w:rsidRPr="004D20F1">
        <w:rPr>
          <w:szCs w:val="28"/>
        </w:rPr>
        <w:t xml:space="preserve">с определением нормативного количества </w:t>
      </w:r>
      <w:r w:rsidRPr="004D20F1">
        <w:rPr>
          <w:rFonts w:cs="Times New Roman"/>
          <w:szCs w:val="28"/>
        </w:rPr>
        <w:t>строительных</w:t>
      </w:r>
      <w:r w:rsidRPr="004D20F1">
        <w:rPr>
          <w:szCs w:val="28"/>
        </w:rPr>
        <w:t xml:space="preserve"> ресурсов, необходимого и достаточного для выполнения соответствующего вида работ.</w:t>
      </w:r>
    </w:p>
    <w:p w:rsidR="00FF7D9C" w:rsidRPr="004D20F1" w:rsidRDefault="00D17240" w:rsidP="004D20F1">
      <w:pPr>
        <w:pStyle w:val="a7"/>
        <w:numPr>
          <w:ilvl w:val="1"/>
          <w:numId w:val="44"/>
        </w:numPr>
        <w:tabs>
          <w:tab w:val="left" w:pos="1276"/>
        </w:tabs>
        <w:ind w:left="0" w:firstLine="851"/>
        <w:jc w:val="both"/>
      </w:pPr>
      <w:r w:rsidRPr="004D20F1">
        <w:rPr>
          <w:szCs w:val="28"/>
        </w:rPr>
        <w:t>ГЭСНм</w:t>
      </w:r>
      <w:r w:rsidR="00E65C84" w:rsidRPr="004D20F1">
        <w:rPr>
          <w:szCs w:val="28"/>
        </w:rPr>
        <w:t xml:space="preserve"> разрабатываются</w:t>
      </w:r>
      <w:r w:rsidR="008B0A95" w:rsidRPr="004D20F1">
        <w:rPr>
          <w:szCs w:val="28"/>
        </w:rPr>
        <w:t>,</w:t>
      </w:r>
      <w:r w:rsidR="00E65C84" w:rsidRPr="004D20F1">
        <w:rPr>
          <w:szCs w:val="28"/>
        </w:rPr>
        <w:t xml:space="preserve"> исходя из условий производства монтажных работ с использованием машин и </w:t>
      </w:r>
      <w:r w:rsidR="008B0A95" w:rsidRPr="004D20F1">
        <w:rPr>
          <w:szCs w:val="28"/>
        </w:rPr>
        <w:t>материальных ресурсов отечественного производства</w:t>
      </w:r>
      <w:r w:rsidR="00E65C84" w:rsidRPr="004D20F1">
        <w:rPr>
          <w:szCs w:val="28"/>
        </w:rPr>
        <w:t>.</w:t>
      </w:r>
      <w:r w:rsidR="00FF7D9C" w:rsidRPr="004D20F1">
        <w:t xml:space="preserve"> </w:t>
      </w:r>
    </w:p>
    <w:p w:rsidR="000D5557" w:rsidRPr="004D20F1" w:rsidRDefault="00FF7D9C" w:rsidP="004D20F1">
      <w:pPr>
        <w:tabs>
          <w:tab w:val="left" w:pos="1276"/>
        </w:tabs>
        <w:ind w:firstLine="851"/>
        <w:jc w:val="both"/>
        <w:rPr>
          <w:szCs w:val="28"/>
        </w:rPr>
      </w:pPr>
      <w:r w:rsidRPr="004D20F1">
        <w:rPr>
          <w:szCs w:val="28"/>
        </w:rPr>
        <w:t xml:space="preserve">Разработка </w:t>
      </w:r>
      <w:r w:rsidR="00D62CBF" w:rsidRPr="004D20F1">
        <w:rPr>
          <w:szCs w:val="28"/>
        </w:rPr>
        <w:t xml:space="preserve">ГЭСНм </w:t>
      </w:r>
      <w:r w:rsidRPr="004D20F1">
        <w:rPr>
          <w:szCs w:val="28"/>
        </w:rPr>
        <w:t xml:space="preserve">на выполнение работ с </w:t>
      </w:r>
      <w:r w:rsidR="0028434F" w:rsidRPr="004D20F1">
        <w:rPr>
          <w:szCs w:val="28"/>
        </w:rPr>
        <w:t>применени</w:t>
      </w:r>
      <w:r w:rsidRPr="004D20F1">
        <w:rPr>
          <w:szCs w:val="28"/>
        </w:rPr>
        <w:t>ем строительных машин и материальных ресурсов зарубежного производства осуществляется в тех случаях, когда указанные машины и материальные ресурсы не имеют отечественных аналогов.</w:t>
      </w:r>
    </w:p>
    <w:p w:rsidR="000D5557" w:rsidRPr="004D20F1" w:rsidRDefault="00D17240" w:rsidP="004D20F1">
      <w:pPr>
        <w:pStyle w:val="a7"/>
        <w:numPr>
          <w:ilvl w:val="1"/>
          <w:numId w:val="44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ГЭСНм, ГЭСНп</w:t>
      </w:r>
      <w:r w:rsidR="006117F2" w:rsidRPr="004D20F1">
        <w:rPr>
          <w:szCs w:val="28"/>
        </w:rPr>
        <w:t xml:space="preserve"> </w:t>
      </w:r>
      <w:r w:rsidR="00155A13" w:rsidRPr="004D20F1">
        <w:rPr>
          <w:szCs w:val="28"/>
        </w:rPr>
        <w:t xml:space="preserve">разрабатываются с учетом производства работ в условиях, которые не оказывают влияния на технологию и расход строительных ресурсов, в отсутствие осложняющих внешних факторов </w:t>
      </w:r>
      <w:r w:rsidR="00752BAF" w:rsidRPr="004D20F1">
        <w:rPr>
          <w:szCs w:val="28"/>
        </w:rPr>
        <w:br/>
      </w:r>
      <w:r w:rsidR="00155A13" w:rsidRPr="004D20F1">
        <w:rPr>
          <w:szCs w:val="28"/>
        </w:rPr>
        <w:t xml:space="preserve">(в случае, если осложняющие факторы не являются стандартными условиями выполнения работ), при положительной температуре воздуха (далее </w:t>
      </w:r>
      <w:r w:rsidR="00752BAF" w:rsidRPr="004D20F1">
        <w:rPr>
          <w:szCs w:val="28"/>
        </w:rPr>
        <w:t>–</w:t>
      </w:r>
      <w:r w:rsidR="00155A13" w:rsidRPr="004D20F1">
        <w:rPr>
          <w:szCs w:val="28"/>
        </w:rPr>
        <w:t xml:space="preserve"> нормальные условия производства работ).</w:t>
      </w:r>
    </w:p>
    <w:p w:rsidR="0074681E" w:rsidRPr="004D20F1" w:rsidRDefault="00D17240" w:rsidP="004D20F1">
      <w:pPr>
        <w:pStyle w:val="a7"/>
        <w:numPr>
          <w:ilvl w:val="1"/>
          <w:numId w:val="44"/>
        </w:numPr>
        <w:tabs>
          <w:tab w:val="left" w:pos="1276"/>
        </w:tabs>
        <w:ind w:left="0" w:firstLine="851"/>
        <w:jc w:val="both"/>
      </w:pPr>
      <w:r w:rsidRPr="004D20F1">
        <w:rPr>
          <w:szCs w:val="28"/>
        </w:rPr>
        <w:t>ГЭСНм</w:t>
      </w:r>
      <w:r w:rsidR="00856EC7" w:rsidRPr="004D20F1">
        <w:rPr>
          <w:szCs w:val="28"/>
        </w:rPr>
        <w:t>,</w:t>
      </w:r>
      <w:r w:rsidR="008B0A95" w:rsidRPr="004D20F1">
        <w:t xml:space="preserve"> </w:t>
      </w:r>
      <w:r w:rsidRPr="004D20F1">
        <w:rPr>
          <w:szCs w:val="28"/>
        </w:rPr>
        <w:t>ГЭСНп</w:t>
      </w:r>
      <w:r w:rsidR="008B0A95" w:rsidRPr="004D20F1">
        <w:t xml:space="preserve"> </w:t>
      </w:r>
      <w:r w:rsidR="00E65C84" w:rsidRPr="004D20F1">
        <w:t xml:space="preserve">включают </w:t>
      </w:r>
      <w:r w:rsidR="00803885" w:rsidRPr="004D20F1">
        <w:t>количественные</w:t>
      </w:r>
      <w:r w:rsidR="00E65C84" w:rsidRPr="004D20F1">
        <w:t xml:space="preserve"> показатели расхода </w:t>
      </w:r>
      <w:r w:rsidR="001D7EDE" w:rsidRPr="004D20F1">
        <w:t xml:space="preserve">строительных </w:t>
      </w:r>
      <w:r w:rsidR="00E65C84" w:rsidRPr="004D20F1">
        <w:t>ресурсов</w:t>
      </w:r>
      <w:r w:rsidR="00856EC7" w:rsidRPr="004D20F1">
        <w:t>.</w:t>
      </w:r>
    </w:p>
    <w:p w:rsidR="00E65C84" w:rsidRPr="004D20F1" w:rsidRDefault="00E65C84" w:rsidP="004D20F1">
      <w:pPr>
        <w:tabs>
          <w:tab w:val="left" w:pos="1276"/>
        </w:tabs>
        <w:ind w:firstLine="851"/>
        <w:jc w:val="both"/>
        <w:rPr>
          <w:szCs w:val="28"/>
        </w:rPr>
      </w:pPr>
      <w:r w:rsidRPr="004D20F1">
        <w:rPr>
          <w:szCs w:val="28"/>
        </w:rPr>
        <w:t xml:space="preserve">К </w:t>
      </w:r>
      <w:r w:rsidR="00803885" w:rsidRPr="004D20F1">
        <w:rPr>
          <w:szCs w:val="28"/>
        </w:rPr>
        <w:t>количественным показателям расхода строительных ресурсов</w:t>
      </w:r>
      <w:r w:rsidRPr="004D20F1">
        <w:rPr>
          <w:szCs w:val="28"/>
        </w:rPr>
        <w:t xml:space="preserve">, учитываемым в </w:t>
      </w:r>
      <w:r w:rsidR="008B0A95" w:rsidRPr="004D20F1">
        <w:rPr>
          <w:szCs w:val="28"/>
        </w:rPr>
        <w:t xml:space="preserve">составе </w:t>
      </w:r>
      <w:r w:rsidR="00856EC7" w:rsidRPr="004D20F1">
        <w:rPr>
          <w:szCs w:val="28"/>
        </w:rPr>
        <w:t>ГЭСНм</w:t>
      </w:r>
      <w:r w:rsidRPr="004D20F1">
        <w:rPr>
          <w:szCs w:val="28"/>
        </w:rPr>
        <w:t>, относятся:</w:t>
      </w:r>
    </w:p>
    <w:p w:rsidR="00E65C84" w:rsidRPr="004D20F1" w:rsidRDefault="00E65C84" w:rsidP="004D20F1">
      <w:pPr>
        <w:pStyle w:val="a7"/>
        <w:numPr>
          <w:ilvl w:val="0"/>
          <w:numId w:val="45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затраты труда рабочих, в человеко-часах (</w:t>
      </w:r>
      <w:r w:rsidR="00170986" w:rsidRPr="004D20F1">
        <w:rPr>
          <w:szCs w:val="28"/>
        </w:rPr>
        <w:t xml:space="preserve">далее – </w:t>
      </w:r>
      <w:r w:rsidRPr="004D20F1">
        <w:rPr>
          <w:szCs w:val="28"/>
        </w:rPr>
        <w:t>чел.-ч</w:t>
      </w:r>
      <w:r w:rsidR="007A17CD" w:rsidRPr="004D20F1">
        <w:rPr>
          <w:szCs w:val="28"/>
        </w:rPr>
        <w:t>.</w:t>
      </w:r>
      <w:r w:rsidRPr="004D20F1">
        <w:rPr>
          <w:szCs w:val="28"/>
        </w:rPr>
        <w:t>);</w:t>
      </w:r>
    </w:p>
    <w:p w:rsidR="00E65C84" w:rsidRPr="004D20F1" w:rsidRDefault="00803885" w:rsidP="004D20F1">
      <w:pPr>
        <w:pStyle w:val="a7"/>
        <w:numPr>
          <w:ilvl w:val="0"/>
          <w:numId w:val="45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время эксплуатации</w:t>
      </w:r>
      <w:r w:rsidR="00E65C84" w:rsidRPr="004D20F1">
        <w:rPr>
          <w:szCs w:val="28"/>
        </w:rPr>
        <w:t xml:space="preserve"> машин</w:t>
      </w:r>
      <w:r w:rsidR="00D11C3E" w:rsidRPr="004D20F1">
        <w:rPr>
          <w:szCs w:val="28"/>
        </w:rPr>
        <w:t xml:space="preserve"> </w:t>
      </w:r>
      <w:r w:rsidR="00E65C84" w:rsidRPr="004D20F1">
        <w:rPr>
          <w:szCs w:val="28"/>
        </w:rPr>
        <w:t xml:space="preserve">и </w:t>
      </w:r>
      <w:r w:rsidRPr="004D20F1">
        <w:rPr>
          <w:szCs w:val="28"/>
        </w:rPr>
        <w:t>механизмов</w:t>
      </w:r>
      <w:r w:rsidR="00E65C84" w:rsidRPr="004D20F1">
        <w:rPr>
          <w:szCs w:val="28"/>
        </w:rPr>
        <w:t>, в машино-часах (</w:t>
      </w:r>
      <w:r w:rsidR="00170986" w:rsidRPr="004D20F1">
        <w:rPr>
          <w:szCs w:val="28"/>
        </w:rPr>
        <w:t xml:space="preserve">далее – </w:t>
      </w:r>
      <w:r w:rsidR="00E65C84" w:rsidRPr="004D20F1">
        <w:rPr>
          <w:szCs w:val="28"/>
        </w:rPr>
        <w:t>маш.-ч</w:t>
      </w:r>
      <w:r w:rsidR="007A17CD" w:rsidRPr="004D20F1">
        <w:rPr>
          <w:szCs w:val="28"/>
        </w:rPr>
        <w:t>.</w:t>
      </w:r>
      <w:r w:rsidR="00E65C84" w:rsidRPr="004D20F1">
        <w:rPr>
          <w:szCs w:val="28"/>
        </w:rPr>
        <w:t>);</w:t>
      </w:r>
    </w:p>
    <w:p w:rsidR="00E65C84" w:rsidRPr="004D20F1" w:rsidRDefault="00803885" w:rsidP="004D20F1">
      <w:pPr>
        <w:pStyle w:val="a7"/>
        <w:numPr>
          <w:ilvl w:val="0"/>
          <w:numId w:val="45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t>расход</w:t>
      </w:r>
      <w:r w:rsidR="00E65C84" w:rsidRPr="004D20F1">
        <w:t xml:space="preserve"> материал</w:t>
      </w:r>
      <w:r w:rsidR="00856EC7" w:rsidRPr="004D20F1">
        <w:t>ьных ресурс</w:t>
      </w:r>
      <w:r w:rsidR="00E65C84" w:rsidRPr="004D20F1">
        <w:t>ов</w:t>
      </w:r>
      <w:r w:rsidR="00D11C3E" w:rsidRPr="004D20F1">
        <w:t xml:space="preserve"> </w:t>
      </w:r>
      <w:r w:rsidR="00E65C84" w:rsidRPr="004D20F1">
        <w:t>в физических (натуральных) единицах измерения</w:t>
      </w:r>
      <w:r w:rsidR="00E65C84" w:rsidRPr="004D20F1">
        <w:rPr>
          <w:szCs w:val="28"/>
        </w:rPr>
        <w:t>.</w:t>
      </w:r>
    </w:p>
    <w:p w:rsidR="00803885" w:rsidRPr="004D20F1" w:rsidRDefault="00173013" w:rsidP="004D20F1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К </w:t>
      </w:r>
      <w:r w:rsidR="00803885" w:rsidRPr="004D20F1">
        <w:rPr>
          <w:szCs w:val="28"/>
        </w:rPr>
        <w:t>количественным показателям расхода ресурсов</w:t>
      </w:r>
      <w:r w:rsidRPr="004D20F1">
        <w:rPr>
          <w:szCs w:val="28"/>
        </w:rPr>
        <w:t xml:space="preserve">, учитываемым </w:t>
      </w:r>
      <w:r w:rsidR="00856EC7" w:rsidRPr="004D20F1">
        <w:rPr>
          <w:szCs w:val="28"/>
        </w:rPr>
        <w:br/>
      </w:r>
      <w:r w:rsidRPr="004D20F1">
        <w:rPr>
          <w:szCs w:val="28"/>
        </w:rPr>
        <w:t xml:space="preserve">в </w:t>
      </w:r>
      <w:r w:rsidR="0074681E" w:rsidRPr="004D20F1">
        <w:rPr>
          <w:szCs w:val="28"/>
        </w:rPr>
        <w:t xml:space="preserve">составе </w:t>
      </w:r>
      <w:r w:rsidR="00856EC7" w:rsidRPr="004D20F1">
        <w:rPr>
          <w:szCs w:val="28"/>
        </w:rPr>
        <w:t>ГЭСНп</w:t>
      </w:r>
      <w:r w:rsidRPr="004D20F1">
        <w:rPr>
          <w:szCs w:val="28"/>
        </w:rPr>
        <w:t>, относятся</w:t>
      </w:r>
      <w:r w:rsidR="00A97EB7" w:rsidRPr="004D20F1">
        <w:rPr>
          <w:szCs w:val="28"/>
        </w:rPr>
        <w:t xml:space="preserve"> затраты труда пусконаладочного персонала, </w:t>
      </w:r>
      <w:r w:rsidR="00856EC7" w:rsidRPr="004D20F1">
        <w:rPr>
          <w:szCs w:val="28"/>
        </w:rPr>
        <w:br/>
      </w:r>
      <w:r w:rsidR="00A97EB7" w:rsidRPr="004D20F1">
        <w:rPr>
          <w:szCs w:val="28"/>
        </w:rPr>
        <w:t>в человеко-часах (</w:t>
      </w:r>
      <w:r w:rsidR="00856EC7" w:rsidRPr="004D20F1">
        <w:rPr>
          <w:szCs w:val="28"/>
        </w:rPr>
        <w:t xml:space="preserve">далее – </w:t>
      </w:r>
      <w:r w:rsidR="00A97EB7" w:rsidRPr="004D20F1">
        <w:rPr>
          <w:szCs w:val="28"/>
        </w:rPr>
        <w:t>чел.-ч</w:t>
      </w:r>
      <w:r w:rsidR="007A17CD" w:rsidRPr="004D20F1">
        <w:rPr>
          <w:szCs w:val="28"/>
        </w:rPr>
        <w:t>.</w:t>
      </w:r>
      <w:r w:rsidR="00A97EB7" w:rsidRPr="004D20F1">
        <w:rPr>
          <w:szCs w:val="28"/>
        </w:rPr>
        <w:t>).</w:t>
      </w:r>
      <w:r w:rsidR="00A97EB7" w:rsidRPr="004D20F1" w:rsidDel="00A97EB7">
        <w:rPr>
          <w:szCs w:val="28"/>
        </w:rPr>
        <w:t xml:space="preserve"> </w:t>
      </w:r>
    </w:p>
    <w:p w:rsidR="00834C9C" w:rsidRPr="004D20F1" w:rsidRDefault="00834C9C" w:rsidP="004D20F1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В состав </w:t>
      </w:r>
      <w:r w:rsidR="00092DEA" w:rsidRPr="004D20F1">
        <w:rPr>
          <w:szCs w:val="28"/>
        </w:rPr>
        <w:t>ГЭСНп</w:t>
      </w:r>
      <w:r w:rsidRPr="004D20F1">
        <w:rPr>
          <w:szCs w:val="28"/>
        </w:rPr>
        <w:t xml:space="preserve"> не включаются следующие ресурсные показатели:</w:t>
      </w:r>
    </w:p>
    <w:p w:rsidR="00834C9C" w:rsidRPr="004D20F1" w:rsidRDefault="00834C9C" w:rsidP="004D20F1">
      <w:pPr>
        <w:pStyle w:val="a7"/>
        <w:numPr>
          <w:ilvl w:val="0"/>
          <w:numId w:val="46"/>
        </w:numPr>
        <w:ind w:left="0" w:firstLine="851"/>
        <w:jc w:val="both"/>
        <w:rPr>
          <w:szCs w:val="28"/>
        </w:rPr>
      </w:pPr>
      <w:r w:rsidRPr="004D20F1">
        <w:rPr>
          <w:szCs w:val="28"/>
        </w:rPr>
        <w:t xml:space="preserve">затраты труда эксплуатационного персонала, привлекаемого заказчиком для участия в пуске и </w:t>
      </w:r>
      <w:r w:rsidR="00D549AB" w:rsidRPr="004D20F1">
        <w:rPr>
          <w:szCs w:val="28"/>
        </w:rPr>
        <w:t>проверке на соответствующем этапе ввода объекта в эксплуатацию устойчивой и надежной работы оборудования при выполнении установленных проектом функций</w:t>
      </w:r>
      <w:r w:rsidR="00092DEA" w:rsidRPr="004D20F1">
        <w:rPr>
          <w:szCs w:val="28"/>
        </w:rPr>
        <w:t>,</w:t>
      </w:r>
      <w:r w:rsidR="00D549AB" w:rsidRPr="004D20F1">
        <w:rPr>
          <w:szCs w:val="28"/>
        </w:rPr>
        <w:t xml:space="preserve"> в условиях взаимосвязанной </w:t>
      </w:r>
      <w:r w:rsidR="00092DEA" w:rsidRPr="004D20F1">
        <w:rPr>
          <w:szCs w:val="28"/>
        </w:rPr>
        <w:t xml:space="preserve">совместной </w:t>
      </w:r>
      <w:r w:rsidR="00D549AB" w:rsidRPr="004D20F1">
        <w:rPr>
          <w:szCs w:val="28"/>
        </w:rPr>
        <w:t xml:space="preserve">работы со всеми системами и оборудованием в предусмотренном проектом технологическом процессе в течение времени, установленного программой пусконаладочных работ (далее </w:t>
      </w:r>
      <w:r w:rsidR="00092DEA" w:rsidRPr="004D20F1">
        <w:rPr>
          <w:szCs w:val="28"/>
        </w:rPr>
        <w:t>–</w:t>
      </w:r>
      <w:r w:rsidR="00D549AB" w:rsidRPr="004D20F1">
        <w:rPr>
          <w:szCs w:val="28"/>
        </w:rPr>
        <w:t xml:space="preserve"> </w:t>
      </w:r>
      <w:r w:rsidRPr="004D20F1">
        <w:rPr>
          <w:szCs w:val="28"/>
        </w:rPr>
        <w:t>комплексно</w:t>
      </w:r>
      <w:r w:rsidR="00D549AB" w:rsidRPr="004D20F1">
        <w:rPr>
          <w:szCs w:val="28"/>
        </w:rPr>
        <w:t>е</w:t>
      </w:r>
      <w:r w:rsidRPr="004D20F1">
        <w:rPr>
          <w:szCs w:val="28"/>
        </w:rPr>
        <w:t xml:space="preserve"> опробовани</w:t>
      </w:r>
      <w:r w:rsidR="00D549AB" w:rsidRPr="004D20F1">
        <w:rPr>
          <w:szCs w:val="28"/>
        </w:rPr>
        <w:t>е</w:t>
      </w:r>
      <w:r w:rsidRPr="004D20F1">
        <w:rPr>
          <w:szCs w:val="28"/>
        </w:rPr>
        <w:t xml:space="preserve"> оборудования</w:t>
      </w:r>
      <w:r w:rsidR="00D549AB" w:rsidRPr="004D20F1">
        <w:rPr>
          <w:szCs w:val="28"/>
        </w:rPr>
        <w:t>)</w:t>
      </w:r>
      <w:r w:rsidRPr="004D20F1">
        <w:rPr>
          <w:szCs w:val="28"/>
        </w:rPr>
        <w:t>;</w:t>
      </w:r>
    </w:p>
    <w:p w:rsidR="00834C9C" w:rsidRPr="004D20F1" w:rsidRDefault="00834C9C" w:rsidP="004D20F1">
      <w:pPr>
        <w:pStyle w:val="a7"/>
        <w:numPr>
          <w:ilvl w:val="0"/>
          <w:numId w:val="46"/>
        </w:numPr>
        <w:ind w:left="0" w:firstLine="851"/>
        <w:jc w:val="both"/>
        <w:rPr>
          <w:szCs w:val="28"/>
        </w:rPr>
      </w:pPr>
      <w:r w:rsidRPr="004D20F1">
        <w:rPr>
          <w:szCs w:val="28"/>
        </w:rPr>
        <w:t>расход материальных (в том числе энергетических) ресурсов, сырья, полуфабрикатов и т</w:t>
      </w:r>
      <w:r w:rsidR="00673D82" w:rsidRPr="004D20F1">
        <w:rPr>
          <w:szCs w:val="28"/>
        </w:rPr>
        <w:t>. </w:t>
      </w:r>
      <w:r w:rsidRPr="004D20F1">
        <w:rPr>
          <w:szCs w:val="28"/>
        </w:rPr>
        <w:t>п.</w:t>
      </w:r>
      <w:r w:rsidR="001656CE" w:rsidRPr="004D20F1">
        <w:rPr>
          <w:szCs w:val="28"/>
        </w:rPr>
        <w:t>,</w:t>
      </w:r>
      <w:r w:rsidRPr="004D20F1">
        <w:rPr>
          <w:szCs w:val="28"/>
        </w:rPr>
        <w:t xml:space="preserve"> используемых при проведении испытаний и компл</w:t>
      </w:r>
      <w:r w:rsidR="001656CE" w:rsidRPr="004D20F1">
        <w:rPr>
          <w:szCs w:val="28"/>
        </w:rPr>
        <w:t>ексном опробовании оборудования</w:t>
      </w:r>
      <w:r w:rsidRPr="004D20F1">
        <w:rPr>
          <w:szCs w:val="28"/>
        </w:rPr>
        <w:t>;</w:t>
      </w:r>
    </w:p>
    <w:p w:rsidR="00834C9C" w:rsidRPr="004D20F1" w:rsidRDefault="001656CE" w:rsidP="004D20F1">
      <w:pPr>
        <w:pStyle w:val="a7"/>
        <w:numPr>
          <w:ilvl w:val="0"/>
          <w:numId w:val="46"/>
        </w:numPr>
        <w:ind w:left="0" w:firstLine="851"/>
        <w:jc w:val="both"/>
        <w:rPr>
          <w:szCs w:val="28"/>
        </w:rPr>
      </w:pPr>
      <w:r w:rsidRPr="004D20F1">
        <w:rPr>
          <w:szCs w:val="28"/>
        </w:rPr>
        <w:t>затраты, связанные с использованием технических средств при выполнении пусконаладочных работ, учитываемы</w:t>
      </w:r>
      <w:r w:rsidR="00A97EB7" w:rsidRPr="004D20F1">
        <w:rPr>
          <w:szCs w:val="28"/>
        </w:rPr>
        <w:t>е</w:t>
      </w:r>
      <w:r w:rsidR="00245862" w:rsidRPr="004D20F1">
        <w:rPr>
          <w:szCs w:val="28"/>
        </w:rPr>
        <w:t xml:space="preserve"> нормами накладных расходов.</w:t>
      </w:r>
    </w:p>
    <w:p w:rsidR="00B41584" w:rsidRPr="004D20F1" w:rsidRDefault="00D17240" w:rsidP="00673D82">
      <w:pPr>
        <w:pStyle w:val="a7"/>
        <w:numPr>
          <w:ilvl w:val="1"/>
          <w:numId w:val="44"/>
        </w:numPr>
        <w:jc w:val="both"/>
        <w:rPr>
          <w:szCs w:val="28"/>
        </w:rPr>
      </w:pPr>
      <w:r w:rsidRPr="004D20F1">
        <w:rPr>
          <w:szCs w:val="28"/>
        </w:rPr>
        <w:t>ГЭСНм</w:t>
      </w:r>
      <w:r w:rsidR="00673D82" w:rsidRPr="004D20F1">
        <w:rPr>
          <w:szCs w:val="28"/>
        </w:rPr>
        <w:t xml:space="preserve">, </w:t>
      </w:r>
      <w:r w:rsidRPr="004D20F1">
        <w:rPr>
          <w:szCs w:val="28"/>
        </w:rPr>
        <w:t>ГЭСНп</w:t>
      </w:r>
      <w:r w:rsidR="00B41584" w:rsidRPr="004D20F1">
        <w:rPr>
          <w:szCs w:val="28"/>
        </w:rPr>
        <w:t xml:space="preserve"> объединяются в </w:t>
      </w:r>
      <w:r w:rsidR="00673D82" w:rsidRPr="004D20F1">
        <w:rPr>
          <w:szCs w:val="28"/>
        </w:rPr>
        <w:t xml:space="preserve">отдельные </w:t>
      </w:r>
      <w:r w:rsidR="00B41584" w:rsidRPr="004D20F1">
        <w:rPr>
          <w:szCs w:val="28"/>
        </w:rPr>
        <w:t>сборники</w:t>
      </w:r>
      <w:r w:rsidR="00673D82" w:rsidRPr="004D20F1">
        <w:rPr>
          <w:rFonts w:eastAsia="Courier New"/>
          <w:color w:val="000000"/>
          <w:szCs w:val="28"/>
          <w:lang w:eastAsia="ru-RU" w:bidi="ru-RU"/>
        </w:rPr>
        <w:t xml:space="preserve"> </w:t>
      </w:r>
      <w:r w:rsidR="00673D82" w:rsidRPr="004D20F1">
        <w:rPr>
          <w:szCs w:val="28"/>
          <w:lang w:bidi="ru-RU"/>
        </w:rPr>
        <w:t>и группируются в соответствии с последовательностью выполнения монтажных и пусконаладочных работ</w:t>
      </w:r>
      <w:r w:rsidR="00820AE7" w:rsidRPr="004D20F1">
        <w:rPr>
          <w:szCs w:val="28"/>
        </w:rPr>
        <w:t>.</w:t>
      </w:r>
      <w:r w:rsidR="00B41584" w:rsidRPr="004D20F1">
        <w:rPr>
          <w:szCs w:val="28"/>
        </w:rPr>
        <w:t xml:space="preserve"> </w:t>
      </w:r>
      <w:r w:rsidR="00673D82" w:rsidRPr="004D20F1">
        <w:rPr>
          <w:rFonts w:cs="Times New Roman"/>
          <w:szCs w:val="28"/>
        </w:rPr>
        <w:t xml:space="preserve">Индивидуальные сметные </w:t>
      </w:r>
      <w:r w:rsidR="00673D82" w:rsidRPr="004D20F1">
        <w:rPr>
          <w:szCs w:val="28"/>
        </w:rPr>
        <w:t>н</w:t>
      </w:r>
      <w:r w:rsidR="00B41584" w:rsidRPr="004D20F1">
        <w:rPr>
          <w:szCs w:val="28"/>
        </w:rPr>
        <w:t>ормы, используемые только для специализированных работ</w:t>
      </w:r>
      <w:r w:rsidR="00E84994" w:rsidRPr="004D20F1">
        <w:rPr>
          <w:szCs w:val="28"/>
        </w:rPr>
        <w:t>,</w:t>
      </w:r>
      <w:r w:rsidR="00B41584" w:rsidRPr="004D20F1">
        <w:rPr>
          <w:szCs w:val="28"/>
        </w:rPr>
        <w:t xml:space="preserve"> и </w:t>
      </w:r>
      <w:r w:rsidR="00673D82" w:rsidRPr="004D20F1">
        <w:rPr>
          <w:szCs w:val="28"/>
        </w:rPr>
        <w:t xml:space="preserve">сметные </w:t>
      </w:r>
      <w:r w:rsidR="00B41584" w:rsidRPr="004D20F1">
        <w:rPr>
          <w:szCs w:val="28"/>
        </w:rPr>
        <w:t>нормы, имеющие общеотраслевую область применения, объединяются в отдельные сборники.</w:t>
      </w:r>
    </w:p>
    <w:p w:rsidR="00461536" w:rsidRPr="004D20F1" w:rsidRDefault="00461536" w:rsidP="004D20F1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Номенклатура сборников </w:t>
      </w:r>
      <w:r w:rsidR="00D17240" w:rsidRPr="004D20F1">
        <w:rPr>
          <w:szCs w:val="28"/>
        </w:rPr>
        <w:t>ГЭСНм</w:t>
      </w:r>
      <w:r w:rsidR="00673D82" w:rsidRPr="004D20F1">
        <w:rPr>
          <w:szCs w:val="28"/>
        </w:rPr>
        <w:t xml:space="preserve">, </w:t>
      </w:r>
      <w:r w:rsidR="00D17240" w:rsidRPr="004D20F1">
        <w:rPr>
          <w:szCs w:val="28"/>
        </w:rPr>
        <w:t>ГЭСНп</w:t>
      </w:r>
      <w:r w:rsidRPr="004D20F1">
        <w:rPr>
          <w:szCs w:val="28"/>
        </w:rPr>
        <w:t xml:space="preserve"> приведена в </w:t>
      </w:r>
      <w:r w:rsidR="00673D82" w:rsidRPr="004D20F1">
        <w:rPr>
          <w:szCs w:val="28"/>
        </w:rPr>
        <w:t>Приложении </w:t>
      </w:r>
      <w:r w:rsidR="00314833" w:rsidRPr="004D20F1">
        <w:rPr>
          <w:szCs w:val="28"/>
        </w:rPr>
        <w:t xml:space="preserve">№ </w:t>
      </w:r>
      <w:r w:rsidR="005E3B43" w:rsidRPr="004D20F1">
        <w:rPr>
          <w:szCs w:val="28"/>
        </w:rPr>
        <w:t> </w:t>
      </w:r>
      <w:r w:rsidRPr="004D20F1">
        <w:rPr>
          <w:szCs w:val="28"/>
        </w:rPr>
        <w:t>1</w:t>
      </w:r>
      <w:r w:rsidR="004B52B7" w:rsidRPr="004D20F1">
        <w:rPr>
          <w:szCs w:val="28"/>
        </w:rPr>
        <w:t xml:space="preserve"> к </w:t>
      </w:r>
      <w:r w:rsidR="003C69C5" w:rsidRPr="004D20F1">
        <w:rPr>
          <w:szCs w:val="28"/>
        </w:rPr>
        <w:t xml:space="preserve">настоящей </w:t>
      </w:r>
      <w:r w:rsidR="004B52B7" w:rsidRPr="004D20F1">
        <w:rPr>
          <w:szCs w:val="28"/>
        </w:rPr>
        <w:t>Методи</w:t>
      </w:r>
      <w:r w:rsidR="003C69C5" w:rsidRPr="004D20F1">
        <w:rPr>
          <w:szCs w:val="28"/>
        </w:rPr>
        <w:t>ке</w:t>
      </w:r>
      <w:r w:rsidRPr="004D20F1">
        <w:rPr>
          <w:szCs w:val="28"/>
        </w:rPr>
        <w:t>.</w:t>
      </w:r>
    </w:p>
    <w:p w:rsidR="0075169B" w:rsidRPr="004D20F1" w:rsidDel="00E81712" w:rsidRDefault="0075169B" w:rsidP="004D20F1">
      <w:pPr>
        <w:ind w:firstLine="851"/>
        <w:jc w:val="both"/>
        <w:rPr>
          <w:szCs w:val="28"/>
        </w:rPr>
      </w:pPr>
    </w:p>
    <w:p w:rsidR="00445FFB" w:rsidRPr="004D20F1" w:rsidRDefault="00557663" w:rsidP="006F3A0D">
      <w:pPr>
        <w:pStyle w:val="ConsPlusNormal"/>
        <w:numPr>
          <w:ilvl w:val="0"/>
          <w:numId w:val="47"/>
        </w:numPr>
        <w:jc w:val="center"/>
        <w:outlineLvl w:val="1"/>
        <w:rPr>
          <w:rFonts w:ascii="Times New Roman" w:hAnsi="Times New Roman" w:cs="Times New Roman"/>
          <w:b/>
          <w:szCs w:val="28"/>
        </w:rPr>
      </w:pPr>
      <w:r w:rsidRPr="004D20F1">
        <w:rPr>
          <w:rFonts w:ascii="Times New Roman" w:hAnsi="Times New Roman" w:cs="Times New Roman"/>
          <w:b/>
          <w:szCs w:val="28"/>
        </w:rPr>
        <w:t xml:space="preserve">МЕТОДЫ РАЗРАБОТКИ ГЭСНм </w:t>
      </w:r>
    </w:p>
    <w:p w:rsidR="00C9675D" w:rsidRPr="004D20F1" w:rsidRDefault="00C9675D" w:rsidP="004D20F1">
      <w:pPr>
        <w:ind w:firstLine="851"/>
        <w:jc w:val="center"/>
        <w:rPr>
          <w:b/>
        </w:rPr>
      </w:pPr>
    </w:p>
    <w:p w:rsidR="00C27EBE" w:rsidRPr="004D20F1" w:rsidRDefault="00557663" w:rsidP="004D20F1">
      <w:pPr>
        <w:pStyle w:val="a7"/>
        <w:numPr>
          <w:ilvl w:val="1"/>
          <w:numId w:val="44"/>
        </w:numPr>
        <w:ind w:left="0" w:firstLine="851"/>
        <w:jc w:val="both"/>
        <w:rPr>
          <w:szCs w:val="28"/>
        </w:rPr>
      </w:pPr>
      <w:r w:rsidRPr="004D20F1">
        <w:t>Разработка</w:t>
      </w:r>
      <w:r w:rsidR="00C27EBE" w:rsidRPr="004D20F1">
        <w:rPr>
          <w:szCs w:val="28"/>
        </w:rPr>
        <w:t xml:space="preserve"> ГЭСНм</w:t>
      </w:r>
      <w:r w:rsidR="00D17240" w:rsidRPr="004D20F1">
        <w:rPr>
          <w:szCs w:val="28"/>
        </w:rPr>
        <w:t xml:space="preserve"> </w:t>
      </w:r>
      <w:r w:rsidR="00C27EBE" w:rsidRPr="004D20F1">
        <w:rPr>
          <w:szCs w:val="28"/>
        </w:rPr>
        <w:t xml:space="preserve">включает в себя следующие </w:t>
      </w:r>
      <w:r w:rsidR="004D57CD" w:rsidRPr="004D20F1">
        <w:rPr>
          <w:szCs w:val="28"/>
        </w:rPr>
        <w:t xml:space="preserve">основные </w:t>
      </w:r>
      <w:r w:rsidR="00C27EBE" w:rsidRPr="004D20F1">
        <w:rPr>
          <w:szCs w:val="28"/>
        </w:rPr>
        <w:t>этапы:</w:t>
      </w:r>
    </w:p>
    <w:p w:rsidR="00B70817" w:rsidRPr="004D20F1" w:rsidRDefault="00557663" w:rsidP="004D20F1">
      <w:pPr>
        <w:pStyle w:val="a7"/>
        <w:numPr>
          <w:ilvl w:val="0"/>
          <w:numId w:val="4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подготовка исходных данных и нормативно-технической базы</w:t>
      </w:r>
      <w:r w:rsidR="00B70817" w:rsidRPr="004D20F1">
        <w:rPr>
          <w:szCs w:val="28"/>
        </w:rPr>
        <w:t>;</w:t>
      </w:r>
    </w:p>
    <w:p w:rsidR="00C27EBE" w:rsidRPr="004D20F1" w:rsidRDefault="00C27EBE" w:rsidP="004D20F1">
      <w:pPr>
        <w:pStyle w:val="a7"/>
        <w:numPr>
          <w:ilvl w:val="0"/>
          <w:numId w:val="4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составление </w:t>
      </w:r>
      <w:r w:rsidR="004D57CD" w:rsidRPr="004D20F1">
        <w:rPr>
          <w:szCs w:val="28"/>
        </w:rPr>
        <w:t xml:space="preserve">перечня рабочих операций и подсчет объемов работ </w:t>
      </w:r>
      <w:r w:rsidR="00557663" w:rsidRPr="004D20F1">
        <w:rPr>
          <w:szCs w:val="28"/>
        </w:rPr>
        <w:t>на принятую единицу измерения технологического процесса (далее – Измеритель), выбор Измерителя ГЭСН</w:t>
      </w:r>
      <w:r w:rsidR="00D17240" w:rsidRPr="004D20F1">
        <w:rPr>
          <w:szCs w:val="28"/>
        </w:rPr>
        <w:t>м</w:t>
      </w:r>
      <w:r w:rsidR="00557663" w:rsidRPr="004D20F1">
        <w:rPr>
          <w:szCs w:val="28"/>
        </w:rPr>
        <w:t>;</w:t>
      </w:r>
    </w:p>
    <w:p w:rsidR="00C27EBE" w:rsidRPr="004D20F1" w:rsidRDefault="00C27EBE" w:rsidP="004D20F1">
      <w:pPr>
        <w:pStyle w:val="a7"/>
        <w:numPr>
          <w:ilvl w:val="0"/>
          <w:numId w:val="4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составление </w:t>
      </w:r>
      <w:r w:rsidR="00D549AB" w:rsidRPr="004D20F1">
        <w:rPr>
          <w:szCs w:val="28"/>
        </w:rPr>
        <w:t xml:space="preserve">калькуляции </w:t>
      </w:r>
      <w:r w:rsidR="00D17240" w:rsidRPr="004D20F1">
        <w:rPr>
          <w:szCs w:val="28"/>
        </w:rPr>
        <w:t>затрат</w:t>
      </w:r>
      <w:r w:rsidR="00D549AB" w:rsidRPr="004D20F1">
        <w:rPr>
          <w:szCs w:val="28"/>
        </w:rPr>
        <w:t xml:space="preserve"> строительных </w:t>
      </w:r>
      <w:r w:rsidR="00D17240" w:rsidRPr="004D20F1">
        <w:rPr>
          <w:szCs w:val="28"/>
        </w:rPr>
        <w:t xml:space="preserve">ресурсов </w:t>
      </w:r>
      <w:r w:rsidR="00D549AB" w:rsidRPr="004D20F1">
        <w:rPr>
          <w:szCs w:val="28"/>
        </w:rPr>
        <w:t xml:space="preserve">на </w:t>
      </w:r>
      <w:r w:rsidR="00D17240" w:rsidRPr="004D20F1">
        <w:rPr>
          <w:szCs w:val="28"/>
        </w:rPr>
        <w:t>принятый Измеритель</w:t>
      </w:r>
      <w:r w:rsidRPr="004D20F1">
        <w:rPr>
          <w:szCs w:val="28"/>
        </w:rPr>
        <w:t>;</w:t>
      </w:r>
    </w:p>
    <w:p w:rsidR="00C27EBE" w:rsidRPr="004D20F1" w:rsidRDefault="00C27EBE" w:rsidP="004D20F1">
      <w:pPr>
        <w:pStyle w:val="a7"/>
        <w:numPr>
          <w:ilvl w:val="0"/>
          <w:numId w:val="4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составление сводок </w:t>
      </w:r>
      <w:r w:rsidR="00D96C05" w:rsidRPr="004D20F1">
        <w:rPr>
          <w:szCs w:val="28"/>
        </w:rPr>
        <w:t xml:space="preserve">строительных </w:t>
      </w:r>
      <w:r w:rsidRPr="004D20F1">
        <w:rPr>
          <w:szCs w:val="28"/>
        </w:rPr>
        <w:t xml:space="preserve">ресурсов из калькуляции </w:t>
      </w:r>
      <w:r w:rsidR="004D57CD" w:rsidRPr="004D20F1">
        <w:rPr>
          <w:szCs w:val="28"/>
        </w:rPr>
        <w:t xml:space="preserve">затрат строительных ресурсов на </w:t>
      </w:r>
      <w:r w:rsidR="00D17240" w:rsidRPr="004D20F1">
        <w:rPr>
          <w:szCs w:val="28"/>
        </w:rPr>
        <w:t xml:space="preserve">Измеритель </w:t>
      </w:r>
      <w:r w:rsidR="004D57CD" w:rsidRPr="004D20F1">
        <w:rPr>
          <w:szCs w:val="28"/>
        </w:rPr>
        <w:t>ГЭСНм</w:t>
      </w:r>
      <w:r w:rsidRPr="004D20F1">
        <w:rPr>
          <w:szCs w:val="28"/>
        </w:rPr>
        <w:t>;</w:t>
      </w:r>
    </w:p>
    <w:p w:rsidR="00C27EBE" w:rsidRPr="004D20F1" w:rsidRDefault="00C27EBE" w:rsidP="004D20F1">
      <w:pPr>
        <w:pStyle w:val="a7"/>
        <w:numPr>
          <w:ilvl w:val="0"/>
          <w:numId w:val="4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составление таблиц ГЭСНм </w:t>
      </w:r>
      <w:r w:rsidR="00B0262A" w:rsidRPr="004D20F1">
        <w:rPr>
          <w:szCs w:val="28"/>
        </w:rPr>
        <w:t xml:space="preserve">по рекомендуемому образцу, приведенному в Приложении № 7 к Методике, </w:t>
      </w:r>
      <w:r w:rsidRPr="004D20F1">
        <w:rPr>
          <w:szCs w:val="28"/>
        </w:rPr>
        <w:t>с кодированием</w:t>
      </w:r>
      <w:r w:rsidR="00584EFA" w:rsidRPr="004D20F1">
        <w:rPr>
          <w:szCs w:val="28"/>
        </w:rPr>
        <w:t xml:space="preserve"> строительных</w:t>
      </w:r>
      <w:r w:rsidRPr="004D20F1">
        <w:rPr>
          <w:szCs w:val="28"/>
        </w:rPr>
        <w:t xml:space="preserve"> ресурсов;</w:t>
      </w:r>
    </w:p>
    <w:p w:rsidR="00C27EBE" w:rsidRPr="004D20F1" w:rsidRDefault="00C27EBE" w:rsidP="004D20F1">
      <w:pPr>
        <w:pStyle w:val="a7"/>
        <w:numPr>
          <w:ilvl w:val="0"/>
          <w:numId w:val="4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формирование проекта ГЭСНм, комплектование обосновывающих материалов, необходимых для представления проекта на утверждение.</w:t>
      </w:r>
    </w:p>
    <w:p w:rsidR="005777A1" w:rsidRPr="004D20F1" w:rsidRDefault="00B0262A" w:rsidP="004D20F1">
      <w:pPr>
        <w:ind w:firstLine="851"/>
        <w:jc w:val="both"/>
        <w:rPr>
          <w:szCs w:val="28"/>
        </w:rPr>
      </w:pPr>
      <w:r w:rsidRPr="004D20F1">
        <w:rPr>
          <w:szCs w:val="28"/>
        </w:rPr>
        <w:t>Рекомендуемый п</w:t>
      </w:r>
      <w:r w:rsidR="005777A1" w:rsidRPr="004D20F1">
        <w:rPr>
          <w:szCs w:val="28"/>
        </w:rPr>
        <w:t xml:space="preserve">еречень </w:t>
      </w:r>
      <w:r w:rsidR="00445FFB" w:rsidRPr="004D20F1">
        <w:rPr>
          <w:szCs w:val="28"/>
        </w:rPr>
        <w:t xml:space="preserve">Измерителей </w:t>
      </w:r>
      <w:r w:rsidR="003C3040" w:rsidRPr="004D20F1">
        <w:rPr>
          <w:szCs w:val="28"/>
        </w:rPr>
        <w:t>сметных норм</w:t>
      </w:r>
      <w:r w:rsidR="005777A1" w:rsidRPr="004D20F1">
        <w:rPr>
          <w:szCs w:val="28"/>
        </w:rPr>
        <w:t xml:space="preserve">, </w:t>
      </w:r>
      <w:r w:rsidR="003C3040" w:rsidRPr="004D20F1">
        <w:rPr>
          <w:szCs w:val="28"/>
        </w:rPr>
        <w:t>используе</w:t>
      </w:r>
      <w:r w:rsidR="005777A1" w:rsidRPr="004D20F1">
        <w:rPr>
          <w:szCs w:val="28"/>
        </w:rPr>
        <w:t xml:space="preserve">мых при разработке ГЭСНм, приводится в </w:t>
      </w:r>
      <w:r w:rsidR="00E524F8" w:rsidRPr="004D20F1">
        <w:rPr>
          <w:szCs w:val="28"/>
        </w:rPr>
        <w:t>П</w:t>
      </w:r>
      <w:r w:rsidR="005777A1" w:rsidRPr="004D20F1">
        <w:rPr>
          <w:szCs w:val="28"/>
        </w:rPr>
        <w:t xml:space="preserve">риложении </w:t>
      </w:r>
      <w:r w:rsidRPr="004D20F1">
        <w:rPr>
          <w:szCs w:val="28"/>
        </w:rPr>
        <w:t xml:space="preserve">№ </w:t>
      </w:r>
      <w:r w:rsidR="005777A1" w:rsidRPr="004D20F1">
        <w:rPr>
          <w:szCs w:val="28"/>
        </w:rPr>
        <w:t>2</w:t>
      </w:r>
      <w:r w:rsidR="00456376" w:rsidRPr="004D20F1">
        <w:t xml:space="preserve"> </w:t>
      </w:r>
      <w:r w:rsidR="00445FFB" w:rsidRPr="004D20F1">
        <w:rPr>
          <w:szCs w:val="28"/>
        </w:rPr>
        <w:t>к настоящей Методике</w:t>
      </w:r>
      <w:r w:rsidR="005777A1" w:rsidRPr="004D20F1">
        <w:rPr>
          <w:szCs w:val="28"/>
        </w:rPr>
        <w:t>.</w:t>
      </w:r>
    </w:p>
    <w:p w:rsidR="00F8531A" w:rsidRPr="004D20F1" w:rsidRDefault="00F8531A" w:rsidP="004D20F1">
      <w:pPr>
        <w:ind w:firstLine="851"/>
        <w:jc w:val="both"/>
        <w:rPr>
          <w:szCs w:val="28"/>
        </w:rPr>
      </w:pPr>
    </w:p>
    <w:p w:rsidR="00257BFA" w:rsidRPr="004D20F1" w:rsidRDefault="003C3040" w:rsidP="004D20F1">
      <w:pPr>
        <w:pStyle w:val="a7"/>
        <w:numPr>
          <w:ilvl w:val="1"/>
          <w:numId w:val="44"/>
        </w:numPr>
        <w:ind w:left="0" w:firstLine="851"/>
        <w:jc w:val="both"/>
        <w:rPr>
          <w:szCs w:val="28"/>
        </w:rPr>
      </w:pPr>
      <w:r w:rsidRPr="004D20F1">
        <w:t>Подготовка исходных данных для разработки</w:t>
      </w:r>
      <w:r w:rsidR="006B21F8" w:rsidRPr="004D20F1">
        <w:t xml:space="preserve"> </w:t>
      </w:r>
      <w:r w:rsidR="001F3DD1" w:rsidRPr="004D20F1">
        <w:rPr>
          <w:szCs w:val="28"/>
        </w:rPr>
        <w:t>ГЭСНм</w:t>
      </w:r>
      <w:r w:rsidR="0053513A" w:rsidRPr="004D20F1">
        <w:rPr>
          <w:szCs w:val="28"/>
        </w:rPr>
        <w:t xml:space="preserve"> </w:t>
      </w:r>
      <w:r w:rsidRPr="004D20F1">
        <w:rPr>
          <w:szCs w:val="28"/>
        </w:rPr>
        <w:t>выполняе</w:t>
      </w:r>
      <w:r w:rsidR="000524BB" w:rsidRPr="004D20F1">
        <w:rPr>
          <w:szCs w:val="28"/>
        </w:rPr>
        <w:t xml:space="preserve">тся </w:t>
      </w:r>
      <w:r w:rsidRPr="004D20F1">
        <w:rPr>
          <w:szCs w:val="28"/>
        </w:rPr>
        <w:t xml:space="preserve">в </w:t>
      </w:r>
      <w:r w:rsidR="000524BB" w:rsidRPr="004D20F1">
        <w:rPr>
          <w:szCs w:val="28"/>
        </w:rPr>
        <w:t>следующ</w:t>
      </w:r>
      <w:r w:rsidRPr="004D20F1">
        <w:rPr>
          <w:szCs w:val="28"/>
        </w:rPr>
        <w:t>ей</w:t>
      </w:r>
      <w:r w:rsidR="000524BB" w:rsidRPr="004D20F1">
        <w:rPr>
          <w:szCs w:val="28"/>
        </w:rPr>
        <w:t xml:space="preserve"> </w:t>
      </w:r>
      <w:r w:rsidRPr="004D20F1">
        <w:rPr>
          <w:szCs w:val="28"/>
        </w:rPr>
        <w:t>последовательности</w:t>
      </w:r>
      <w:r w:rsidR="000524BB" w:rsidRPr="004D20F1">
        <w:rPr>
          <w:szCs w:val="28"/>
        </w:rPr>
        <w:t>:</w:t>
      </w:r>
    </w:p>
    <w:p w:rsidR="00116EAC" w:rsidRPr="004D20F1" w:rsidRDefault="00116EAC" w:rsidP="006F3A0D">
      <w:pPr>
        <w:pStyle w:val="a7"/>
        <w:numPr>
          <w:ilvl w:val="0"/>
          <w:numId w:val="50"/>
        </w:numPr>
        <w:tabs>
          <w:tab w:val="left" w:pos="1134"/>
          <w:tab w:val="left" w:pos="1418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определяется перечень исходных данных;</w:t>
      </w:r>
    </w:p>
    <w:p w:rsidR="00E65C84" w:rsidRPr="004D20F1" w:rsidRDefault="00E65C84" w:rsidP="004D20F1">
      <w:pPr>
        <w:pStyle w:val="a7"/>
        <w:numPr>
          <w:ilvl w:val="0"/>
          <w:numId w:val="50"/>
        </w:numPr>
        <w:tabs>
          <w:tab w:val="left" w:pos="1134"/>
          <w:tab w:val="left" w:pos="1418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уточняются технические характеристики, конструктивные особенности</w:t>
      </w:r>
      <w:r w:rsidR="00535520" w:rsidRPr="004D20F1">
        <w:rPr>
          <w:szCs w:val="28"/>
        </w:rPr>
        <w:t>, условия поставки</w:t>
      </w:r>
      <w:r w:rsidRPr="004D20F1">
        <w:rPr>
          <w:szCs w:val="28"/>
        </w:rPr>
        <w:t xml:space="preserve"> </w:t>
      </w:r>
      <w:r w:rsidR="00F73209" w:rsidRPr="004D20F1">
        <w:rPr>
          <w:szCs w:val="28"/>
        </w:rPr>
        <w:t xml:space="preserve">оборудования </w:t>
      </w:r>
      <w:r w:rsidRPr="004D20F1">
        <w:rPr>
          <w:szCs w:val="28"/>
        </w:rPr>
        <w:t>и технические параметры видов работ,</w:t>
      </w:r>
      <w:r w:rsidR="00116EAC" w:rsidRPr="004D20F1">
        <w:rPr>
          <w:szCs w:val="28"/>
        </w:rPr>
        <w:t xml:space="preserve"> устанавливается нормаль технологического процесса</w:t>
      </w:r>
      <w:r w:rsidRPr="004D20F1">
        <w:rPr>
          <w:szCs w:val="28"/>
        </w:rPr>
        <w:t xml:space="preserve"> </w:t>
      </w:r>
      <w:r w:rsidR="00116EAC" w:rsidRPr="004D20F1">
        <w:rPr>
          <w:szCs w:val="28"/>
        </w:rPr>
        <w:t xml:space="preserve">подлежащего </w:t>
      </w:r>
      <w:r w:rsidRPr="004D20F1">
        <w:rPr>
          <w:szCs w:val="28"/>
        </w:rPr>
        <w:t>нормированию;</w:t>
      </w:r>
    </w:p>
    <w:p w:rsidR="00E65C84" w:rsidRPr="004D20F1" w:rsidRDefault="00E65C84" w:rsidP="004D20F1">
      <w:pPr>
        <w:pStyle w:val="a7"/>
        <w:numPr>
          <w:ilvl w:val="0"/>
          <w:numId w:val="50"/>
        </w:numPr>
        <w:tabs>
          <w:tab w:val="left" w:pos="1134"/>
          <w:tab w:val="left" w:pos="1418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анализируются действующие ГЭСНм на предмет отсутствия (наличия) сметных норм на аналогичное оборудование или виды работ;</w:t>
      </w:r>
    </w:p>
    <w:p w:rsidR="00116EAC" w:rsidRPr="004D20F1" w:rsidRDefault="00116EAC" w:rsidP="006F3A0D">
      <w:pPr>
        <w:pStyle w:val="ConsPlusNormal"/>
        <w:widowControl/>
        <w:numPr>
          <w:ilvl w:val="0"/>
          <w:numId w:val="50"/>
        </w:numPr>
        <w:tabs>
          <w:tab w:val="left" w:pos="851"/>
        </w:tabs>
        <w:adjustRightInd w:val="0"/>
        <w:spacing w:line="264" w:lineRule="auto"/>
        <w:ind w:left="0" w:firstLine="851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 xml:space="preserve">проверяются на наличие в классификаторе строительных ресурсов (далее – КСР), формируемого </w:t>
      </w:r>
      <w:r w:rsidRPr="004D20F1">
        <w:rPr>
          <w:rFonts w:ascii="Times New Roman" w:hAnsi="Times New Roman" w:cs="Times New Roman"/>
          <w:szCs w:val="28"/>
          <w:lang w:bidi="ru-RU"/>
        </w:rPr>
        <w:t>Министерством строительства и жилищно-коммунального хозяйства Российской Федерации в соответствии с пунктом 2 Правил мониторинга цен строительных ресурсов, утвержденных постановлением Правительства Российской Федерации от 23 декабря 2016 года № 1452 (Собрание законодательства Российской Федерации, 2017, № 1, ст. 184; 2019, № 21, ст. 2566),</w:t>
      </w:r>
      <w:r w:rsidRPr="004D20F1">
        <w:rPr>
          <w:rFonts w:ascii="Times New Roman" w:hAnsi="Times New Roman" w:cs="Times New Roman"/>
          <w:szCs w:val="28"/>
        </w:rPr>
        <w:t xml:space="preserve"> материальные ресурсы, машины и механизмы, используемые в технологическом процессе. В случае их отсутствия осуществляется подбор нормативно-технических документов, необходимых для включения таких материальных ресурсов, машин и механизмов в КСР;</w:t>
      </w:r>
    </w:p>
    <w:p w:rsidR="00116EAC" w:rsidRPr="004D20F1" w:rsidRDefault="00116EAC" w:rsidP="006F3A0D">
      <w:pPr>
        <w:pStyle w:val="ConsPlusNormal"/>
        <w:numPr>
          <w:ilvl w:val="0"/>
          <w:numId w:val="50"/>
        </w:numPr>
        <w:tabs>
          <w:tab w:val="left" w:pos="851"/>
        </w:tabs>
        <w:spacing w:line="264" w:lineRule="auto"/>
        <w:ind w:left="0" w:firstLine="851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разрабатывается технологическая карта на технологический процесс, используемая для разработки (актуализации) ГЭСН</w:t>
      </w:r>
      <w:r w:rsidR="00566B90" w:rsidRPr="004D20F1">
        <w:rPr>
          <w:rFonts w:ascii="Times New Roman" w:hAnsi="Times New Roman" w:cs="Times New Roman"/>
          <w:szCs w:val="28"/>
        </w:rPr>
        <w:t>м</w:t>
      </w:r>
      <w:r w:rsidRPr="004D20F1">
        <w:rPr>
          <w:rFonts w:ascii="Times New Roman" w:hAnsi="Times New Roman" w:cs="Times New Roman"/>
          <w:szCs w:val="28"/>
        </w:rPr>
        <w:t xml:space="preserve"> (далее – Технологическая карта). Технологическая карта подписывается разработчиком и согласовывается заказчиком </w:t>
      </w:r>
      <w:r w:rsidR="00566B90" w:rsidRPr="004D20F1">
        <w:rPr>
          <w:rFonts w:ascii="Times New Roman" w:hAnsi="Times New Roman" w:cs="Times New Roman"/>
          <w:szCs w:val="28"/>
        </w:rPr>
        <w:t>разработки (актуализации) ГЭСНм</w:t>
      </w:r>
      <w:r w:rsidRPr="004D20F1">
        <w:rPr>
          <w:rFonts w:ascii="Times New Roman" w:hAnsi="Times New Roman" w:cs="Times New Roman"/>
          <w:szCs w:val="28"/>
        </w:rPr>
        <w:t>. Состав и содержание Технологической карты на технологический процесс приведены в Приложении № 3 к Методике;</w:t>
      </w:r>
    </w:p>
    <w:p w:rsidR="00E536C4" w:rsidRPr="004D20F1" w:rsidRDefault="002832E1" w:rsidP="006F3A0D">
      <w:pPr>
        <w:pStyle w:val="ConsPlusNormal"/>
        <w:numPr>
          <w:ilvl w:val="0"/>
          <w:numId w:val="50"/>
        </w:numPr>
        <w:tabs>
          <w:tab w:val="left" w:pos="851"/>
        </w:tabs>
        <w:spacing w:line="264" w:lineRule="auto"/>
        <w:ind w:left="0" w:firstLine="851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при разработке ГЭСНм методом нормативных наблюдений осуществляется выбор объекта наблюдения, производится аналитическая обработка собранных данных;</w:t>
      </w:r>
    </w:p>
    <w:p w:rsidR="00DE57C8" w:rsidRPr="004D20F1" w:rsidRDefault="00E536C4" w:rsidP="006F3A0D">
      <w:pPr>
        <w:pStyle w:val="ConsPlusNormal"/>
        <w:tabs>
          <w:tab w:val="left" w:pos="851"/>
        </w:tabs>
        <w:spacing w:line="264" w:lineRule="auto"/>
        <w:ind w:firstLine="851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ж)</w:t>
      </w:r>
      <w:r w:rsidRPr="004D20F1">
        <w:rPr>
          <w:rFonts w:ascii="Times New Roman" w:hAnsi="Times New Roman" w:cs="Times New Roman"/>
          <w:szCs w:val="28"/>
        </w:rPr>
        <w:tab/>
      </w:r>
      <w:r w:rsidR="002832E1" w:rsidRPr="004D20F1">
        <w:rPr>
          <w:rFonts w:ascii="Times New Roman" w:hAnsi="Times New Roman" w:cs="Times New Roman"/>
          <w:szCs w:val="28"/>
        </w:rPr>
        <w:t xml:space="preserve">осуществляется выбор методов технического нормирования, используемых при разработке ГЭСНм, в соответствии с положениями </w:t>
      </w:r>
      <w:r w:rsidR="00DE57C8" w:rsidRPr="004D20F1">
        <w:rPr>
          <w:rFonts w:ascii="Times New Roman" w:hAnsi="Times New Roman" w:cs="Times New Roman"/>
          <w:szCs w:val="28"/>
        </w:rPr>
        <w:t xml:space="preserve">Приложения № </w:t>
      </w:r>
      <w:r w:rsidR="002F0E7A" w:rsidRPr="004D20F1">
        <w:rPr>
          <w:rFonts w:ascii="Times New Roman" w:hAnsi="Times New Roman" w:cs="Times New Roman"/>
          <w:szCs w:val="28"/>
        </w:rPr>
        <w:t>9</w:t>
      </w:r>
      <w:r w:rsidR="00DE57C8" w:rsidRPr="004D20F1">
        <w:rPr>
          <w:rFonts w:ascii="Times New Roman" w:hAnsi="Times New Roman" w:cs="Times New Roman"/>
          <w:szCs w:val="28"/>
        </w:rPr>
        <w:t xml:space="preserve"> к настоящей</w:t>
      </w:r>
      <w:r w:rsidR="002832E1" w:rsidRPr="004D20F1">
        <w:rPr>
          <w:rFonts w:ascii="Times New Roman" w:hAnsi="Times New Roman" w:cs="Times New Roman"/>
          <w:szCs w:val="28"/>
        </w:rPr>
        <w:t xml:space="preserve"> Методик</w:t>
      </w:r>
      <w:r w:rsidR="00DE57C8" w:rsidRPr="004D20F1">
        <w:rPr>
          <w:rFonts w:ascii="Times New Roman" w:hAnsi="Times New Roman" w:cs="Times New Roman"/>
          <w:szCs w:val="28"/>
        </w:rPr>
        <w:t>е</w:t>
      </w:r>
      <w:r w:rsidR="002832E1" w:rsidRPr="004D20F1">
        <w:rPr>
          <w:rFonts w:ascii="Times New Roman" w:hAnsi="Times New Roman" w:cs="Times New Roman"/>
          <w:szCs w:val="28"/>
        </w:rPr>
        <w:t>.</w:t>
      </w:r>
    </w:p>
    <w:p w:rsidR="00B526E9" w:rsidRPr="004D20F1" w:rsidRDefault="00B526E9" w:rsidP="006F3A0D">
      <w:pPr>
        <w:numPr>
          <w:ilvl w:val="1"/>
          <w:numId w:val="44"/>
        </w:numPr>
        <w:ind w:left="0" w:firstLine="993"/>
        <w:jc w:val="both"/>
        <w:rPr>
          <w:szCs w:val="28"/>
        </w:rPr>
      </w:pPr>
      <w:r w:rsidRPr="004D20F1">
        <w:rPr>
          <w:szCs w:val="28"/>
        </w:rPr>
        <w:t>Данные, используемые для разработки ГЭСНм, анализируются на предмет обоснованности, рационального использования рабочего времени и полноты охвата всех элементов нормируемого процесса и основных факторов, влияющих на его трудоемкость (продолжительность) и материалоемкость.</w:t>
      </w:r>
    </w:p>
    <w:p w:rsidR="00B526E9" w:rsidRPr="004D20F1" w:rsidRDefault="00B526E9" w:rsidP="006F3A0D">
      <w:pPr>
        <w:pStyle w:val="ConsPlusNormal"/>
        <w:tabs>
          <w:tab w:val="left" w:pos="0"/>
        </w:tabs>
        <w:spacing w:line="264" w:lineRule="auto"/>
        <w:ind w:firstLine="851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Необходимость проведения нормативных наблюдений с использованием фото- (видео-) съемки определяется разработчиком сметных норм. В случае проведения нормативных наблюдений с использованием фото- (видео-) съемки при выборе объекта наблюдения учитывается достаточность освещения и возможность его усиления, наличие мест для размещения фото- (видео-) камеры, отсутствие помех для съемки, по возможности следует использовать штатив. Позиция для фото- (видео-) съемки устанавливается с таким расчетом, чтобы вся рабочая зона исследуемого технологического процесса попадала в поле фиксации фото- (видео-) камеры и действия участников исследуемого технологического процесса могли быть различимыми при камеральной обработке результатов нормативных наблюдений.</w:t>
      </w:r>
    </w:p>
    <w:p w:rsidR="00B526E9" w:rsidRPr="004D20F1" w:rsidRDefault="00B526E9" w:rsidP="006F3A0D">
      <w:pPr>
        <w:pStyle w:val="a7"/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Материалы фото- (видео-) фиксации выполняются в цифровых форматах записи стандартной или высокой четкости и расширением видеофайлов (*.avi, *.wmv, *.mp4, *.mkv и другие), фотофайлов (*.jpg, *.png и другие).</w:t>
      </w:r>
    </w:p>
    <w:p w:rsidR="00E65C84" w:rsidRPr="004D20F1" w:rsidRDefault="00E65C84" w:rsidP="004D20F1">
      <w:pPr>
        <w:numPr>
          <w:ilvl w:val="1"/>
          <w:numId w:val="44"/>
        </w:numPr>
        <w:ind w:left="0" w:firstLine="993"/>
        <w:jc w:val="both"/>
        <w:rPr>
          <w:szCs w:val="28"/>
        </w:rPr>
      </w:pPr>
      <w:r w:rsidRPr="004D20F1">
        <w:rPr>
          <w:szCs w:val="28"/>
        </w:rPr>
        <w:t>В</w:t>
      </w:r>
      <w:r w:rsidR="001E2CB6" w:rsidRPr="004D20F1">
        <w:rPr>
          <w:szCs w:val="28"/>
        </w:rPr>
        <w:t xml:space="preserve"> </w:t>
      </w:r>
      <w:r w:rsidRPr="004D20F1">
        <w:rPr>
          <w:szCs w:val="28"/>
        </w:rPr>
        <w:t xml:space="preserve">качестве исходных данных </w:t>
      </w:r>
      <w:r w:rsidR="005C5DE5" w:rsidRPr="004D20F1">
        <w:rPr>
          <w:szCs w:val="28"/>
        </w:rPr>
        <w:t xml:space="preserve">для разработки ГЭСНм </w:t>
      </w:r>
      <w:r w:rsidRPr="004D20F1">
        <w:rPr>
          <w:szCs w:val="28"/>
        </w:rPr>
        <w:t>используются:</w:t>
      </w:r>
    </w:p>
    <w:p w:rsidR="00890642" w:rsidRPr="004D20F1" w:rsidRDefault="00276D1C" w:rsidP="004D20F1">
      <w:pPr>
        <w:pStyle w:val="ConsPlusNormal"/>
        <w:numPr>
          <w:ilvl w:val="0"/>
          <w:numId w:val="55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szCs w:val="28"/>
        </w:rPr>
        <w:t>проекты</w:t>
      </w:r>
      <w:r w:rsidRPr="004D20F1">
        <w:t xml:space="preserve"> организации строительства</w:t>
      </w:r>
      <w:r w:rsidRPr="004D20F1">
        <w:rPr>
          <w:szCs w:val="28"/>
        </w:rPr>
        <w:t xml:space="preserve"> (далее – ПОС</w:t>
      </w:r>
      <w:r w:rsidRPr="004D20F1">
        <w:t>), входящие в состав проектной документации на строительство, реконструкцию</w:t>
      </w:r>
      <w:r w:rsidRPr="004D20F1">
        <w:rPr>
          <w:szCs w:val="28"/>
        </w:rPr>
        <w:t>, капитальный ремонт</w:t>
      </w:r>
      <w:r w:rsidRPr="004D20F1">
        <w:t xml:space="preserve"> объекта капитального строительства</w:t>
      </w:r>
      <w:r w:rsidRPr="004D20F1">
        <w:rPr>
          <w:rFonts w:ascii="Times New Roman" w:hAnsi="Times New Roman"/>
        </w:rPr>
        <w:t xml:space="preserve"> (далее </w:t>
      </w:r>
      <w:r w:rsidRPr="004D20F1">
        <w:rPr>
          <w:rFonts w:ascii="Times New Roman" w:hAnsi="Times New Roman" w:cs="Times New Roman"/>
          <w:szCs w:val="28"/>
        </w:rPr>
        <w:t>– Проектная документация);</w:t>
      </w:r>
    </w:p>
    <w:p w:rsidR="00E536C4" w:rsidRPr="004D20F1" w:rsidRDefault="00E536C4" w:rsidP="006F3A0D">
      <w:pPr>
        <w:pStyle w:val="ConsPlusNormal"/>
        <w:numPr>
          <w:ilvl w:val="0"/>
          <w:numId w:val="55"/>
        </w:numPr>
        <w:tabs>
          <w:tab w:val="left" w:pos="851"/>
        </w:tabs>
        <w:spacing w:line="264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проекты производства работ (далее – ППР);</w:t>
      </w:r>
    </w:p>
    <w:p w:rsidR="00E536C4" w:rsidRPr="004D20F1" w:rsidRDefault="00E536C4" w:rsidP="004D20F1">
      <w:pPr>
        <w:pStyle w:val="ConsPlusNormal"/>
        <w:numPr>
          <w:ilvl w:val="0"/>
          <w:numId w:val="55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 w:cs="Times New Roman"/>
          <w:szCs w:val="28"/>
        </w:rPr>
        <w:t>Технологические</w:t>
      </w:r>
      <w:r w:rsidRPr="004D20F1">
        <w:rPr>
          <w:rFonts w:ascii="Times New Roman" w:hAnsi="Times New Roman"/>
        </w:rPr>
        <w:t xml:space="preserve"> карты на отдельные виды работ или технологический процесс</w:t>
      </w:r>
      <w:r w:rsidRPr="004D20F1">
        <w:rPr>
          <w:rFonts w:ascii="Times New Roman" w:hAnsi="Times New Roman" w:cs="Times New Roman"/>
          <w:szCs w:val="28"/>
        </w:rPr>
        <w:t>, разработанные в составе ППР</w:t>
      </w:r>
      <w:r w:rsidRPr="004D20F1">
        <w:rPr>
          <w:rFonts w:ascii="Times New Roman" w:hAnsi="Times New Roman"/>
        </w:rPr>
        <w:t>;</w:t>
      </w:r>
    </w:p>
    <w:p w:rsidR="00E536C4" w:rsidRPr="004D20F1" w:rsidRDefault="00E536C4" w:rsidP="004D20F1">
      <w:pPr>
        <w:pStyle w:val="ConsPlusNormal"/>
        <w:numPr>
          <w:ilvl w:val="0"/>
          <w:numId w:val="55"/>
        </w:numPr>
        <w:tabs>
          <w:tab w:val="left" w:pos="993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/>
        </w:rPr>
        <w:t xml:space="preserve">рабочие чертежи, спецификации </w:t>
      </w:r>
      <w:r w:rsidRPr="004D20F1">
        <w:rPr>
          <w:rFonts w:ascii="Times New Roman" w:hAnsi="Times New Roman" w:cs="Times New Roman"/>
          <w:szCs w:val="28"/>
        </w:rPr>
        <w:t>и</w:t>
      </w:r>
      <w:r w:rsidRPr="004D20F1">
        <w:rPr>
          <w:rFonts w:ascii="Times New Roman" w:hAnsi="Times New Roman"/>
        </w:rPr>
        <w:t xml:space="preserve"> ведомости объемов работ</w:t>
      </w:r>
      <w:r w:rsidRPr="004D20F1">
        <w:rPr>
          <w:rFonts w:ascii="Times New Roman" w:hAnsi="Times New Roman" w:cs="Times New Roman"/>
          <w:szCs w:val="28"/>
        </w:rPr>
        <w:t xml:space="preserve"> по выбранным объектам, которые будут приняты для расчета ГЭСНм</w:t>
      </w:r>
      <w:r w:rsidRPr="004D20F1">
        <w:rPr>
          <w:rFonts w:ascii="Times New Roman" w:hAnsi="Times New Roman"/>
        </w:rPr>
        <w:t>;</w:t>
      </w:r>
    </w:p>
    <w:p w:rsidR="00E536C4" w:rsidRPr="004D20F1" w:rsidRDefault="00E536C4" w:rsidP="004D20F1">
      <w:pPr>
        <w:pStyle w:val="ConsPlusNormal"/>
        <w:numPr>
          <w:ilvl w:val="0"/>
          <w:numId w:val="55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/>
        </w:rPr>
        <w:t xml:space="preserve">результаты </w:t>
      </w:r>
      <w:r w:rsidRPr="004D20F1">
        <w:rPr>
          <w:rFonts w:ascii="Times New Roman" w:hAnsi="Times New Roman" w:cs="Times New Roman"/>
          <w:szCs w:val="28"/>
        </w:rPr>
        <w:t>нормативных наблюдений,</w:t>
      </w:r>
      <w:r w:rsidRPr="004D20F1">
        <w:rPr>
          <w:rFonts w:ascii="Times New Roman" w:hAnsi="Times New Roman"/>
        </w:rPr>
        <w:t xml:space="preserve"> в </w:t>
      </w:r>
      <w:r w:rsidRPr="004D20F1">
        <w:rPr>
          <w:rFonts w:ascii="Times New Roman" w:hAnsi="Times New Roman" w:cs="Times New Roman"/>
          <w:szCs w:val="28"/>
        </w:rPr>
        <w:t xml:space="preserve">том числе материалы фото- (видео-) фиксации технологических процессов </w:t>
      </w:r>
      <w:r w:rsidRPr="004D20F1">
        <w:rPr>
          <w:rFonts w:ascii="Times New Roman" w:hAnsi="Times New Roman"/>
        </w:rPr>
        <w:t>при проведении нормативных наблюдений</w:t>
      </w:r>
      <w:r w:rsidRPr="004D20F1">
        <w:rPr>
          <w:rFonts w:ascii="Times New Roman" w:hAnsi="Times New Roman" w:cs="Times New Roman"/>
          <w:szCs w:val="28"/>
        </w:rPr>
        <w:t xml:space="preserve"> (при наличии</w:t>
      </w:r>
      <w:r w:rsidRPr="004D20F1">
        <w:rPr>
          <w:rFonts w:ascii="Times New Roman" w:hAnsi="Times New Roman"/>
        </w:rPr>
        <w:t>);</w:t>
      </w:r>
    </w:p>
    <w:p w:rsidR="00E536C4" w:rsidRPr="004D20F1" w:rsidRDefault="00E536C4" w:rsidP="004D20F1">
      <w:pPr>
        <w:pStyle w:val="ConsPlusNormal"/>
        <w:numPr>
          <w:ilvl w:val="0"/>
          <w:numId w:val="55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/>
        </w:rPr>
        <w:t>документы в области технического регулирования и стандартизации</w:t>
      </w:r>
      <w:r w:rsidRPr="004D20F1">
        <w:rPr>
          <w:rFonts w:ascii="Times New Roman" w:hAnsi="Times New Roman" w:cs="Times New Roman"/>
          <w:szCs w:val="28"/>
        </w:rPr>
        <w:t xml:space="preserve"> (например, технические регламенты, национальные стандарты, международные стандарты, своды</w:t>
      </w:r>
      <w:r w:rsidRPr="004D20F1">
        <w:rPr>
          <w:rFonts w:ascii="Times New Roman" w:hAnsi="Times New Roman"/>
        </w:rPr>
        <w:t xml:space="preserve"> правил, специальные технические условия</w:t>
      </w:r>
      <w:r w:rsidRPr="004D20F1">
        <w:rPr>
          <w:rFonts w:ascii="Times New Roman" w:hAnsi="Times New Roman" w:cs="Times New Roman"/>
          <w:szCs w:val="28"/>
        </w:rPr>
        <w:t>).</w:t>
      </w:r>
    </w:p>
    <w:p w:rsidR="00E536C4" w:rsidRPr="004D20F1" w:rsidRDefault="00E536C4" w:rsidP="004D20F1">
      <w:pPr>
        <w:pStyle w:val="ConsPlusNormal"/>
        <w:spacing w:line="264" w:lineRule="auto"/>
        <w:ind w:firstLine="567"/>
        <w:jc w:val="both"/>
      </w:pPr>
      <w:r w:rsidRPr="004D20F1">
        <w:rPr>
          <w:rFonts w:ascii="Times New Roman" w:hAnsi="Times New Roman"/>
        </w:rPr>
        <w:t xml:space="preserve">Конкретный перечень исходных данных формируется </w:t>
      </w:r>
      <w:r w:rsidRPr="004D20F1">
        <w:rPr>
          <w:rFonts w:ascii="Times New Roman" w:hAnsi="Times New Roman" w:cs="Times New Roman"/>
          <w:szCs w:val="28"/>
        </w:rPr>
        <w:t xml:space="preserve">разработчиком сметных норм </w:t>
      </w:r>
      <w:r w:rsidRPr="004D20F1">
        <w:rPr>
          <w:rFonts w:ascii="Times New Roman" w:hAnsi="Times New Roman"/>
        </w:rPr>
        <w:t xml:space="preserve">с учетом </w:t>
      </w:r>
      <w:r w:rsidRPr="004D20F1">
        <w:rPr>
          <w:rFonts w:ascii="Times New Roman" w:hAnsi="Times New Roman" w:cs="Times New Roman"/>
          <w:szCs w:val="28"/>
        </w:rPr>
        <w:t>специфики работ,</w:t>
      </w:r>
      <w:r w:rsidRPr="004D20F1">
        <w:rPr>
          <w:rFonts w:ascii="Times New Roman" w:hAnsi="Times New Roman"/>
        </w:rPr>
        <w:t xml:space="preserve"> особенностей </w:t>
      </w:r>
      <w:r w:rsidRPr="004D20F1">
        <w:rPr>
          <w:rFonts w:ascii="Times New Roman" w:hAnsi="Times New Roman" w:cs="Times New Roman"/>
          <w:szCs w:val="28"/>
        </w:rPr>
        <w:t xml:space="preserve">строительных конструкций </w:t>
      </w:r>
      <w:r w:rsidRPr="004D20F1">
        <w:rPr>
          <w:rFonts w:ascii="Times New Roman" w:hAnsi="Times New Roman"/>
        </w:rPr>
        <w:t xml:space="preserve">и технологии </w:t>
      </w:r>
      <w:r w:rsidRPr="004D20F1">
        <w:rPr>
          <w:rFonts w:ascii="Times New Roman" w:hAnsi="Times New Roman" w:cs="Times New Roman"/>
          <w:szCs w:val="28"/>
        </w:rPr>
        <w:t>производства</w:t>
      </w:r>
      <w:r w:rsidRPr="004D20F1">
        <w:rPr>
          <w:rFonts w:ascii="Times New Roman" w:hAnsi="Times New Roman"/>
        </w:rPr>
        <w:t xml:space="preserve"> соответствующих видов </w:t>
      </w:r>
      <w:r w:rsidRPr="004D20F1">
        <w:rPr>
          <w:rFonts w:ascii="Times New Roman" w:hAnsi="Times New Roman" w:cs="Times New Roman"/>
          <w:szCs w:val="28"/>
        </w:rPr>
        <w:t>работ</w:t>
      </w:r>
      <w:r w:rsidRPr="004D20F1">
        <w:rPr>
          <w:rFonts w:ascii="Times New Roman" w:hAnsi="Times New Roman"/>
        </w:rPr>
        <w:t>.</w:t>
      </w:r>
    </w:p>
    <w:p w:rsidR="00E536C4" w:rsidRPr="004D20F1" w:rsidRDefault="00E536C4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hAnsi="Times New Roman"/>
        </w:rPr>
        <w:t xml:space="preserve">В </w:t>
      </w:r>
      <w:r w:rsidRPr="004D20F1">
        <w:rPr>
          <w:rFonts w:ascii="Times New Roman" w:hAnsi="Times New Roman" w:cs="Times New Roman"/>
          <w:szCs w:val="28"/>
        </w:rPr>
        <w:t>качестве нормативно-технической</w:t>
      </w:r>
      <w:r w:rsidRPr="004D20F1">
        <w:rPr>
          <w:rFonts w:ascii="Times New Roman" w:hAnsi="Times New Roman"/>
        </w:rPr>
        <w:t xml:space="preserve"> базы для разработки ГЭСНм </w:t>
      </w:r>
      <w:r w:rsidRPr="004D20F1">
        <w:rPr>
          <w:rFonts w:ascii="Times New Roman" w:hAnsi="Times New Roman" w:cs="Times New Roman"/>
          <w:szCs w:val="28"/>
        </w:rPr>
        <w:t>используются</w:t>
      </w:r>
      <w:r w:rsidRPr="004D20F1">
        <w:rPr>
          <w:rFonts w:ascii="Times New Roman" w:hAnsi="Times New Roman"/>
        </w:rPr>
        <w:t>:</w:t>
      </w:r>
    </w:p>
    <w:p w:rsidR="00E65C84" w:rsidRPr="004D20F1" w:rsidRDefault="00E524F8" w:rsidP="006F3A0D">
      <w:pPr>
        <w:pStyle w:val="a7"/>
        <w:numPr>
          <w:ilvl w:val="0"/>
          <w:numId w:val="56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-</w:t>
      </w:r>
      <w:r w:rsidR="00E65C84" w:rsidRPr="004D20F1">
        <w:rPr>
          <w:szCs w:val="28"/>
        </w:rPr>
        <w:t>правила и требования по проектированию, организации, производству и приемке работ, установленные действующими нормативными;</w:t>
      </w:r>
    </w:p>
    <w:p w:rsidR="00AE76D7" w:rsidRPr="004D20F1" w:rsidRDefault="00AE76D7" w:rsidP="004D20F1">
      <w:pPr>
        <w:pStyle w:val="ConsPlusNormal"/>
        <w:numPr>
          <w:ilvl w:val="0"/>
          <w:numId w:val="56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/>
        </w:rPr>
        <w:t>тарифно-</w:t>
      </w:r>
      <w:r w:rsidRPr="004D20F1">
        <w:rPr>
          <w:rFonts w:ascii="Times New Roman" w:hAnsi="Times New Roman" w:cs="Times New Roman"/>
          <w:szCs w:val="28"/>
        </w:rPr>
        <w:t>квалификационные справочники</w:t>
      </w:r>
      <w:r w:rsidRPr="004D20F1">
        <w:rPr>
          <w:rFonts w:ascii="Times New Roman" w:hAnsi="Times New Roman"/>
        </w:rPr>
        <w:t xml:space="preserve"> работ и профессий рабочих;</w:t>
      </w:r>
    </w:p>
    <w:p w:rsidR="00AE76D7" w:rsidRPr="004D20F1" w:rsidRDefault="00AE76D7" w:rsidP="00AE76D7">
      <w:pPr>
        <w:pStyle w:val="ConsPlusNormal"/>
        <w:numPr>
          <w:ilvl w:val="0"/>
          <w:numId w:val="56"/>
        </w:numPr>
        <w:tabs>
          <w:tab w:val="left" w:pos="851"/>
        </w:tabs>
        <w:spacing w:line="264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 xml:space="preserve">сборники единых норм и расценок (далее </w:t>
      </w:r>
      <w:r w:rsidR="00F646F5" w:rsidRPr="004D20F1">
        <w:rPr>
          <w:rFonts w:ascii="Times New Roman" w:hAnsi="Times New Roman" w:cs="Times New Roman"/>
          <w:szCs w:val="28"/>
        </w:rPr>
        <w:t>–</w:t>
      </w:r>
      <w:r w:rsidRPr="004D20F1">
        <w:rPr>
          <w:rFonts w:ascii="Times New Roman" w:hAnsi="Times New Roman" w:cs="Times New Roman"/>
          <w:szCs w:val="28"/>
        </w:rPr>
        <w:t xml:space="preserve"> ЕНиР), ведомственных норм и расценок (далее </w:t>
      </w:r>
      <w:r w:rsidR="00F646F5" w:rsidRPr="004D20F1">
        <w:rPr>
          <w:rFonts w:ascii="Times New Roman" w:hAnsi="Times New Roman" w:cs="Times New Roman"/>
          <w:szCs w:val="28"/>
        </w:rPr>
        <w:t>–</w:t>
      </w:r>
      <w:r w:rsidRPr="004D20F1">
        <w:rPr>
          <w:rFonts w:ascii="Times New Roman" w:hAnsi="Times New Roman" w:cs="Times New Roman"/>
          <w:szCs w:val="28"/>
        </w:rPr>
        <w:t xml:space="preserve"> ВНиР), типовые (профессиональные, межотраслевые, отраслевые) нормы труда, разрабатываемые в соответствии со статьей 161 Трудового кодекса Российской Федерации (Собрание законодательства Российской Федерации, 2002, № 1, ст. 3; 2019, № 31, ст. 4451) (далее – Нормативная база по труду);</w:t>
      </w:r>
    </w:p>
    <w:p w:rsidR="00AE76D7" w:rsidRPr="004D20F1" w:rsidRDefault="00AE76D7" w:rsidP="004D20F1">
      <w:pPr>
        <w:pStyle w:val="ConsPlusNormal"/>
        <w:numPr>
          <w:ilvl w:val="0"/>
          <w:numId w:val="56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/>
        </w:rPr>
        <w:t>правила разработки норм расхода материалов в строительстве;</w:t>
      </w:r>
    </w:p>
    <w:p w:rsidR="00AE76D7" w:rsidRPr="004D20F1" w:rsidRDefault="00AE76D7" w:rsidP="004D20F1">
      <w:pPr>
        <w:pStyle w:val="ConsPlusNormal"/>
        <w:numPr>
          <w:ilvl w:val="0"/>
          <w:numId w:val="56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/>
        </w:rPr>
        <w:t>правила разработки и применения нормативов трудноустранимых потерь и отходов материалов в строительстве.</w:t>
      </w:r>
    </w:p>
    <w:p w:rsidR="00B70817" w:rsidRPr="004D20F1" w:rsidRDefault="00B70817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ascii="Times New Roman" w:hAnsi="Times New Roman"/>
        </w:rPr>
        <w:t>В исходных условиях, подготавливаемых на основании исходных данных и нормативной базы, о</w:t>
      </w:r>
      <w:r w:rsidR="00440AE5" w:rsidRPr="004D20F1">
        <w:rPr>
          <w:rFonts w:ascii="Times New Roman" w:hAnsi="Times New Roman"/>
        </w:rPr>
        <w:t>тражаются</w:t>
      </w:r>
      <w:r w:rsidRPr="004D20F1">
        <w:rPr>
          <w:rFonts w:ascii="Times New Roman" w:hAnsi="Times New Roman"/>
        </w:rPr>
        <w:t>:</w:t>
      </w:r>
    </w:p>
    <w:p w:rsidR="00AF4F69" w:rsidRPr="004D20F1" w:rsidRDefault="00AF4F69" w:rsidP="004D20F1">
      <w:pPr>
        <w:pStyle w:val="a7"/>
        <w:numPr>
          <w:ilvl w:val="0"/>
          <w:numId w:val="5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технические данные, характеризующие оборудование (подробное наименование оборудования; тип или марка; техническое назначение оборудования; масса брутто и нетто; конструктивная характеристика; габаритные размеры; условия поставки с указанием количества</w:t>
      </w:r>
      <w:r w:rsidR="00C7646C" w:rsidRPr="004D20F1">
        <w:rPr>
          <w:szCs w:val="28"/>
        </w:rPr>
        <w:t xml:space="preserve"> узлов, их наименования и массы;</w:t>
      </w:r>
      <w:r w:rsidRPr="004D20F1">
        <w:rPr>
          <w:szCs w:val="28"/>
        </w:rPr>
        <w:t xml:space="preserve"> технические стандарты, в соответствии с которыми изготовлено оборудование и выполнена их поставка; виды упаковки);</w:t>
      </w:r>
    </w:p>
    <w:p w:rsidR="00FB78E5" w:rsidRPr="004D20F1" w:rsidRDefault="00AF4F69" w:rsidP="004D20F1">
      <w:pPr>
        <w:pStyle w:val="a7"/>
        <w:numPr>
          <w:ilvl w:val="0"/>
          <w:numId w:val="57"/>
        </w:numPr>
        <w:ind w:left="0" w:firstLine="709"/>
        <w:jc w:val="both"/>
      </w:pPr>
      <w:r w:rsidRPr="004D20F1">
        <w:rPr>
          <w:szCs w:val="28"/>
        </w:rPr>
        <w:t>среднее расстояние</w:t>
      </w:r>
      <w:r w:rsidR="00FD609C" w:rsidRPr="004D20F1">
        <w:rPr>
          <w:szCs w:val="28"/>
        </w:rPr>
        <w:t xml:space="preserve"> и способы</w:t>
      </w:r>
      <w:r w:rsidRPr="004D20F1">
        <w:rPr>
          <w:szCs w:val="28"/>
        </w:rPr>
        <w:t xml:space="preserve"> перемещения оборудования и материальных ресурсов от </w:t>
      </w:r>
      <w:r w:rsidR="00CD497C" w:rsidRPr="004D20F1">
        <w:rPr>
          <w:szCs w:val="28"/>
        </w:rPr>
        <w:t xml:space="preserve">склада (сооружения, помещения, площадки) для хранения строительных материалов, изделий, конструкций и оборудования, размещаемый в соответствии с проектом организации строительства (далее – </w:t>
      </w:r>
      <w:r w:rsidRPr="004D20F1">
        <w:rPr>
          <w:szCs w:val="28"/>
        </w:rPr>
        <w:t>приобъектн</w:t>
      </w:r>
      <w:r w:rsidR="00CD497C" w:rsidRPr="004D20F1">
        <w:rPr>
          <w:szCs w:val="28"/>
        </w:rPr>
        <w:t xml:space="preserve">ый </w:t>
      </w:r>
      <w:r w:rsidRPr="004D20F1">
        <w:rPr>
          <w:szCs w:val="28"/>
        </w:rPr>
        <w:t>склад</w:t>
      </w:r>
      <w:r w:rsidR="00CD497C" w:rsidRPr="004D20F1">
        <w:rPr>
          <w:szCs w:val="28"/>
        </w:rPr>
        <w:t>)</w:t>
      </w:r>
      <w:r w:rsidRPr="004D20F1">
        <w:rPr>
          <w:szCs w:val="28"/>
        </w:rPr>
        <w:t xml:space="preserve"> до места установки </w:t>
      </w:r>
      <w:r w:rsidR="00FD609C" w:rsidRPr="004D20F1">
        <w:rPr>
          <w:szCs w:val="28"/>
        </w:rPr>
        <w:t xml:space="preserve">(горизонтальное и вертикальное). </w:t>
      </w:r>
      <w:r w:rsidRPr="004D20F1">
        <w:rPr>
          <w:szCs w:val="28"/>
        </w:rPr>
        <w:t xml:space="preserve">В зависимости от исходных данных расстояния перемещения указываются конкретные (в м) или с формулировками «до места установки» (горизонтальное перемещение), </w:t>
      </w:r>
      <w:r w:rsidR="00B1164D" w:rsidRPr="004D20F1">
        <w:rPr>
          <w:szCs w:val="28"/>
        </w:rPr>
        <w:t xml:space="preserve">«до проектных отметок» или «в пределах любого этажа» (вертикальное перемещение). </w:t>
      </w:r>
      <w:r w:rsidR="00B1164D" w:rsidRPr="004D20F1">
        <w:t xml:space="preserve">Расстояние горизонтального перемещения </w:t>
      </w:r>
      <w:r w:rsidR="008E6AAD" w:rsidRPr="004D20F1">
        <w:rPr>
          <w:szCs w:val="28"/>
        </w:rPr>
        <w:t>в размере</w:t>
      </w:r>
      <w:r w:rsidR="00B1164D" w:rsidRPr="004D20F1">
        <w:t xml:space="preserve"> 1500 </w:t>
      </w:r>
      <w:r w:rsidR="008E6AAD" w:rsidRPr="004D20F1">
        <w:rPr>
          <w:szCs w:val="28"/>
        </w:rPr>
        <w:t>метров с учетом порожнего пробега, если иное не предусмотрено в разделе «I. Общие положения» соответствующего сборника ГЭСНм</w:t>
      </w:r>
      <w:r w:rsidR="00B1164D" w:rsidRPr="004D20F1">
        <w:t xml:space="preserve"> (за исключением линейных сооружений</w:t>
      </w:r>
      <w:r w:rsidR="00A54A23" w:rsidRPr="004D20F1">
        <w:t xml:space="preserve">, по которым расстояние перемещения принимается </w:t>
      </w:r>
      <w:r w:rsidR="00445FFB" w:rsidRPr="004D20F1">
        <w:rPr>
          <w:szCs w:val="28"/>
        </w:rPr>
        <w:t>в размере</w:t>
      </w:r>
      <w:r w:rsidR="00445FFB" w:rsidRPr="004D20F1">
        <w:t xml:space="preserve"> 1000 </w:t>
      </w:r>
      <w:r w:rsidR="00445FFB" w:rsidRPr="004D20F1">
        <w:rPr>
          <w:szCs w:val="28"/>
        </w:rPr>
        <w:t>метров с учетом порожнего пробега, если иное не предусмотрено в разделе «I. Общие положения» соответствующего сборника ГЭСНм</w:t>
      </w:r>
      <w:r w:rsidR="00B1164D" w:rsidRPr="004D20F1">
        <w:rPr>
          <w:szCs w:val="28"/>
        </w:rPr>
        <w:t>)</w:t>
      </w:r>
      <w:r w:rsidR="00D46533" w:rsidRPr="004D20F1">
        <w:rPr>
          <w:szCs w:val="28"/>
        </w:rPr>
        <w:t>. При этом расчетная  скорость движения автомобильного транспорта принимается равной 10 км/ч</w:t>
      </w:r>
      <w:r w:rsidR="00B1164D" w:rsidRPr="004D20F1">
        <w:rPr>
          <w:szCs w:val="28"/>
        </w:rPr>
        <w:t>;</w:t>
      </w:r>
    </w:p>
    <w:p w:rsidR="00B1164D" w:rsidRPr="004D20F1" w:rsidRDefault="00B1164D" w:rsidP="004D20F1">
      <w:pPr>
        <w:pStyle w:val="a7"/>
        <w:numPr>
          <w:ilvl w:val="0"/>
          <w:numId w:val="5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наименования нормативных документов, на основании которых определя</w:t>
      </w:r>
      <w:r w:rsidR="00584EFA" w:rsidRPr="004D20F1">
        <w:rPr>
          <w:szCs w:val="28"/>
        </w:rPr>
        <w:t>ю</w:t>
      </w:r>
      <w:r w:rsidRPr="004D20F1">
        <w:rPr>
          <w:szCs w:val="28"/>
        </w:rPr>
        <w:t>тся перечень и расход материалов, изделий и конструкций, с указанием оборачиваемости для вспомогательных нормируемых материальных ресурсов;</w:t>
      </w:r>
    </w:p>
    <w:p w:rsidR="00B1164D" w:rsidRPr="004D20F1" w:rsidRDefault="00B1164D" w:rsidP="004D20F1">
      <w:pPr>
        <w:pStyle w:val="a7"/>
        <w:numPr>
          <w:ilvl w:val="0"/>
          <w:numId w:val="5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другие данные, необходимые для разработки сметных норм на монтаж конкретных видов оборудования или монтажных работ.</w:t>
      </w:r>
    </w:p>
    <w:p w:rsidR="00191EFE" w:rsidRPr="004D20F1" w:rsidRDefault="00461CA7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hAnsi="Times New Roman" w:cs="Times New Roman"/>
          <w:szCs w:val="28"/>
        </w:rPr>
        <w:t>ГЭСНм</w:t>
      </w:r>
      <w:r w:rsidR="00191EFE" w:rsidRPr="004D20F1">
        <w:rPr>
          <w:rFonts w:ascii="Times New Roman" w:hAnsi="Times New Roman"/>
        </w:rPr>
        <w:t xml:space="preserve"> разрабатываются с учетом следующих условий:</w:t>
      </w:r>
    </w:p>
    <w:p w:rsidR="00191EFE" w:rsidRPr="004D20F1" w:rsidRDefault="00191EFE" w:rsidP="004D20F1">
      <w:pPr>
        <w:pStyle w:val="a7"/>
        <w:numPr>
          <w:ilvl w:val="0"/>
          <w:numId w:val="58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оборудование поступает в монтаж в полной заводской готовности (укомплектованным, прошедшим заводскую поузловую или общую сборку и обкатку, стендовые и другие испытания в соответствии с технической документацией на его изготовление и поставку);</w:t>
      </w:r>
    </w:p>
    <w:p w:rsidR="00191EFE" w:rsidRPr="004D20F1" w:rsidRDefault="00191EFE" w:rsidP="004D20F1">
      <w:pPr>
        <w:pStyle w:val="a7"/>
        <w:numPr>
          <w:ilvl w:val="0"/>
          <w:numId w:val="58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поставка оборудования на объект осуществляется в зависимости от его габаритов (габаритного – в собранном виде с защитным покрытием, на постоянных прокладках; негабаритного – в разобранном виде, максимально укрупненными узлами или блоками, не требующими при монтаже подгоночных операций, с ответными фланцами на штуцерах, а также с крепежными деталями и анкерными болтами);</w:t>
      </w:r>
    </w:p>
    <w:p w:rsidR="00191EFE" w:rsidRPr="004D20F1" w:rsidRDefault="00191EFE" w:rsidP="004D20F1">
      <w:pPr>
        <w:pStyle w:val="a7"/>
        <w:numPr>
          <w:ilvl w:val="0"/>
          <w:numId w:val="58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наличия на объекте для производства монтажа подготовленных площадок, мест установки или выведенных на проектные отметки фундаментов (с засыпанным вокруг них котлованом), а также других оснований под оборудование</w:t>
      </w:r>
      <w:r w:rsidR="00C70E7D" w:rsidRPr="004D20F1">
        <w:rPr>
          <w:szCs w:val="28"/>
        </w:rPr>
        <w:t>;</w:t>
      </w:r>
    </w:p>
    <w:p w:rsidR="00191EFE" w:rsidRPr="004D20F1" w:rsidRDefault="00191EFE" w:rsidP="004D20F1">
      <w:pPr>
        <w:pStyle w:val="a7"/>
        <w:numPr>
          <w:ilvl w:val="0"/>
          <w:numId w:val="58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монтаж единицы оборудования </w:t>
      </w:r>
      <w:r w:rsidR="00C70E7D" w:rsidRPr="004D20F1">
        <w:rPr>
          <w:szCs w:val="28"/>
        </w:rPr>
        <w:t>–</w:t>
      </w:r>
      <w:r w:rsidRPr="004D20F1">
        <w:rPr>
          <w:szCs w:val="28"/>
        </w:rPr>
        <w:t xml:space="preserve"> это комплексный процесс, состоящий из ряда рабочих процессов. Перечень рабочих процессов</w:t>
      </w:r>
      <w:r w:rsidR="00DC70CC" w:rsidRPr="004D20F1">
        <w:rPr>
          <w:szCs w:val="28"/>
        </w:rPr>
        <w:t>,</w:t>
      </w:r>
      <w:r w:rsidRPr="004D20F1">
        <w:rPr>
          <w:szCs w:val="28"/>
        </w:rPr>
        <w:t xml:space="preserve"> из которых слагается монтаж однотипного оборудования</w:t>
      </w:r>
      <w:r w:rsidR="00DC70CC" w:rsidRPr="004D20F1">
        <w:rPr>
          <w:szCs w:val="28"/>
        </w:rPr>
        <w:t>,</w:t>
      </w:r>
      <w:r w:rsidRPr="004D20F1">
        <w:rPr>
          <w:szCs w:val="28"/>
        </w:rPr>
        <w:t xml:space="preserve"> является определенным, учитывающим рациональный состав операций. Элементы рабочих процессов </w:t>
      </w:r>
      <w:r w:rsidR="003E0223" w:rsidRPr="004D20F1">
        <w:rPr>
          <w:szCs w:val="28"/>
        </w:rPr>
        <w:t>характеризуются</w:t>
      </w:r>
      <w:r w:rsidRPr="004D20F1">
        <w:rPr>
          <w:szCs w:val="28"/>
        </w:rPr>
        <w:t xml:space="preserve"> постоянным составом рабочих операций и определенной последовательностью выполнения работ, постоянным составом применяемых машин, механизмов и приспособлений, составом исполнителей, единством рабочего места;</w:t>
      </w:r>
    </w:p>
    <w:p w:rsidR="00EE08FB" w:rsidRPr="004D20F1" w:rsidRDefault="00EE08FB" w:rsidP="004D20F1">
      <w:pPr>
        <w:pStyle w:val="a7"/>
        <w:tabs>
          <w:tab w:val="left" w:pos="1276"/>
        </w:tabs>
        <w:ind w:left="0" w:firstLine="709"/>
        <w:jc w:val="both"/>
        <w:rPr>
          <w:sz w:val="20"/>
        </w:rPr>
      </w:pPr>
      <w:r w:rsidRPr="004D20F1">
        <w:rPr>
          <w:szCs w:val="28"/>
        </w:rPr>
        <w:t>д)</w:t>
      </w:r>
      <w:r w:rsidRPr="004D20F1">
        <w:rPr>
          <w:szCs w:val="28"/>
        </w:rPr>
        <w:tab/>
      </w:r>
      <w:r w:rsidR="00191EFE" w:rsidRPr="004D20F1">
        <w:rPr>
          <w:szCs w:val="28"/>
        </w:rPr>
        <w:t>оборудование может устанавливаться на открытых площадках, в помещениях, на разных этажах и различных высотных отметках и т.</w:t>
      </w:r>
      <w:r w:rsidR="00C70E7D" w:rsidRPr="004D20F1">
        <w:rPr>
          <w:szCs w:val="28"/>
        </w:rPr>
        <w:t xml:space="preserve"> </w:t>
      </w:r>
      <w:r w:rsidR="00191EFE" w:rsidRPr="004D20F1">
        <w:rPr>
          <w:szCs w:val="28"/>
        </w:rPr>
        <w:t>д.</w:t>
      </w:r>
    </w:p>
    <w:p w:rsidR="00EE08FB" w:rsidRPr="004D20F1" w:rsidRDefault="00EE08FB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 w:firstLine="851"/>
        <w:jc w:val="both"/>
        <w:rPr>
          <w:sz w:val="36"/>
        </w:rPr>
      </w:pPr>
      <w:r w:rsidRPr="004D20F1">
        <w:rPr>
          <w:rFonts w:eastAsiaTheme="minorHAnsi"/>
          <w:lang w:eastAsia="en-US"/>
        </w:rPr>
        <w:t>Составление перечня рабочих операций и объемов работ</w:t>
      </w:r>
      <w:r w:rsidRPr="004D20F1">
        <w:rPr>
          <w:rFonts w:ascii="Times New Roman" w:hAnsi="Times New Roman" w:cs="Times New Roman"/>
        </w:rPr>
        <w:t xml:space="preserve"> производится на</w:t>
      </w:r>
      <w:r w:rsidRPr="004D20F1">
        <w:rPr>
          <w:rFonts w:ascii="Times New Roman" w:hAnsi="Times New Roman"/>
        </w:rPr>
        <w:t xml:space="preserve"> основании подготовленных исходных данных и исходных условий формируется перечень рабочих операций в составе технологического процесса с подсчетом объемов работ на </w:t>
      </w:r>
      <w:r w:rsidRPr="004D20F1">
        <w:rPr>
          <w:rFonts w:ascii="Times New Roman" w:hAnsi="Times New Roman" w:cs="Times New Roman"/>
        </w:rPr>
        <w:t>Измеритель</w:t>
      </w:r>
      <w:r w:rsidRPr="004D20F1">
        <w:rPr>
          <w:rFonts w:ascii="Times New Roman" w:hAnsi="Times New Roman"/>
        </w:rPr>
        <w:t xml:space="preserve"> технологического процесса.</w:t>
      </w:r>
    </w:p>
    <w:p w:rsidR="00E65C84" w:rsidRPr="004D20F1" w:rsidRDefault="00E65C84" w:rsidP="004D20F1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К работам, учитываемым при разработке </w:t>
      </w:r>
      <w:r w:rsidR="00461CA7" w:rsidRPr="004D20F1">
        <w:rPr>
          <w:szCs w:val="28"/>
        </w:rPr>
        <w:t>ГЭСНм</w:t>
      </w:r>
      <w:r w:rsidRPr="004D20F1">
        <w:rPr>
          <w:szCs w:val="28"/>
        </w:rPr>
        <w:t>, относятся: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приемка оборудования в монтаж;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перемещение оборудования: погрузка на приобъектном складе, горизонтальное перемещение, подъем или опускание на место установки;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распаковка оборудования и относка упаковки;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очистка оборудования от консервирующей смазки и покрытий, технический осмотр;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ревизия в случаях, предусмотренных техническими </w:t>
      </w:r>
      <w:r w:rsidR="00E81712" w:rsidRPr="004D20F1">
        <w:rPr>
          <w:szCs w:val="28"/>
        </w:rPr>
        <w:t xml:space="preserve">стандартами </w:t>
      </w:r>
      <w:r w:rsidRPr="004D20F1">
        <w:rPr>
          <w:szCs w:val="28"/>
        </w:rPr>
        <w:t xml:space="preserve">или инструкциями на монтаж отдельных видов оборудования (разборка, очистка от смазки, промывка, осмотр частей, смазка и сборка). Оборудование, поставляемое с пломбой предприятия-изготовителя, в герметичном исполнении с газовым заполнением, ревизии </w:t>
      </w:r>
      <w:r w:rsidR="003E0223" w:rsidRPr="004D20F1">
        <w:rPr>
          <w:szCs w:val="28"/>
        </w:rPr>
        <w:t xml:space="preserve">не </w:t>
      </w:r>
      <w:r w:rsidRPr="004D20F1">
        <w:rPr>
          <w:szCs w:val="28"/>
        </w:rPr>
        <w:t>подверга</w:t>
      </w:r>
      <w:r w:rsidR="003E0223" w:rsidRPr="004D20F1">
        <w:rPr>
          <w:szCs w:val="28"/>
        </w:rPr>
        <w:t>ет</w:t>
      </w:r>
      <w:r w:rsidRPr="004D20F1">
        <w:rPr>
          <w:szCs w:val="28"/>
        </w:rPr>
        <w:t>ся;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укрупнительная сборка оборудования, поставляемого отдельными узлами или деталями, для проведения монтажа максимально укрупненными блоками в пределах грузоподъемности монтажных механизмов;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приемка и проверка фундаментов и других оснований под оборудование, разметка мест установки оборудования, установка анкерных болтов и закладных частей в колодцы фундаментов;</w:t>
      </w:r>
    </w:p>
    <w:p w:rsidR="00196E61" w:rsidRPr="004D20F1" w:rsidRDefault="00196E61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выполнение предусмотренных архитектурно-строительными чертежами отверстий диаметром до 30 мм, борозд, ниш и гнезд в фундаментах, стенах, перегородках, перекрытиях и покрытиях, необходимых для монтажа электрооборудования или установочных изделий, электропроводок, прокладки труб для электрических сетей и систем автоматики и связи, а также осуществление заделки отверстий, борозд, ниш и гнезд после выполнения монтажных работ; 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установка оборудования с выверкой и закреплением на фундаменте или другом основании, включая установку отдельных механизмов и устройств, входящих в состав оборудования или его комплектную поставку: вентиляторов, насосов, питателей, электроприводов (механическая часть), пускорегулирующей аппаратуры, металлических конструкций, трубопроводов, арматуры, систем маслосмазки и других устройств, предусмотренных чертежами данного оборудования и условиями поставки;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сварочные работы, выполняемые в процессе сборки и установки оборудования</w:t>
      </w:r>
      <w:r w:rsidR="00B84D1A" w:rsidRPr="004D20F1">
        <w:rPr>
          <w:szCs w:val="28"/>
        </w:rPr>
        <w:t xml:space="preserve"> и технологических трубопроводов</w:t>
      </w:r>
      <w:r w:rsidRPr="004D20F1">
        <w:rPr>
          <w:szCs w:val="28"/>
        </w:rPr>
        <w:t>, с подготовкой кромок под сварку;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заполнение смазочными и другими материалами устройств оборудования;</w:t>
      </w:r>
    </w:p>
    <w:p w:rsidR="00E65C84" w:rsidRPr="004D20F1" w:rsidRDefault="00E65C84" w:rsidP="004D20F1">
      <w:pPr>
        <w:pStyle w:val="a7"/>
        <w:numPr>
          <w:ilvl w:val="0"/>
          <w:numId w:val="59"/>
        </w:numPr>
        <w:tabs>
          <w:tab w:val="left" w:pos="1276"/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проверка качества монтажа</w:t>
      </w:r>
      <w:r w:rsidR="00DF3681" w:rsidRPr="004D20F1">
        <w:rPr>
          <w:szCs w:val="28"/>
        </w:rPr>
        <w:t>:</w:t>
      </w:r>
      <w:r w:rsidRPr="004D20F1">
        <w:rPr>
          <w:szCs w:val="28"/>
        </w:rPr>
        <w:t xml:space="preserve"> контроль </w:t>
      </w:r>
      <w:r w:rsidR="00DF3681" w:rsidRPr="004D20F1">
        <w:rPr>
          <w:szCs w:val="28"/>
        </w:rPr>
        <w:t xml:space="preserve">качества </w:t>
      </w:r>
      <w:r w:rsidRPr="004D20F1">
        <w:rPr>
          <w:szCs w:val="28"/>
        </w:rPr>
        <w:t xml:space="preserve">монтажных </w:t>
      </w:r>
      <w:r w:rsidR="00DF3681" w:rsidRPr="004D20F1">
        <w:rPr>
          <w:szCs w:val="28"/>
        </w:rPr>
        <w:t xml:space="preserve">сварных </w:t>
      </w:r>
      <w:r w:rsidRPr="004D20F1">
        <w:rPr>
          <w:szCs w:val="28"/>
        </w:rPr>
        <w:t xml:space="preserve">соединений (за исключением </w:t>
      </w:r>
      <w:r w:rsidR="00DF3681" w:rsidRPr="004D20F1">
        <w:rPr>
          <w:szCs w:val="28"/>
        </w:rPr>
        <w:t>контроля, выполняемого разрушающими методами</w:t>
      </w:r>
      <w:r w:rsidR="00C76CE7" w:rsidRPr="004D20F1">
        <w:rPr>
          <w:szCs w:val="28"/>
        </w:rPr>
        <w:t xml:space="preserve"> с изготовлением образцов для испытаний</w:t>
      </w:r>
      <w:r w:rsidRPr="004D20F1">
        <w:rPr>
          <w:szCs w:val="28"/>
        </w:rPr>
        <w:t>)</w:t>
      </w:r>
      <w:r w:rsidR="00562675" w:rsidRPr="004D20F1">
        <w:rPr>
          <w:szCs w:val="28"/>
        </w:rPr>
        <w:t xml:space="preserve"> – визуальный и измерительный контроль, ультразвуковая дефектоскопия, рентгенографический контроль и другие методы неразрушающего контроля;</w:t>
      </w:r>
      <w:r w:rsidRPr="004D20F1">
        <w:rPr>
          <w:szCs w:val="28"/>
        </w:rPr>
        <w:t xml:space="preserve"> </w:t>
      </w:r>
      <w:r w:rsidR="00DF6C24" w:rsidRPr="004D20F1">
        <w:rPr>
          <w:szCs w:val="28"/>
        </w:rPr>
        <w:t xml:space="preserve">комплекс монтажных и пусконаладочных работ, обеспечивающих выполнение требований, предусмотренных рабочей документацией, техническими стандартами и техническими условиями в целях подготовки оборудования к приемке рабочей комиссией для комплексного опробования (далее – </w:t>
      </w:r>
      <w:r w:rsidRPr="004D20F1">
        <w:rPr>
          <w:szCs w:val="28"/>
        </w:rPr>
        <w:t>индивидуальные испытания</w:t>
      </w:r>
      <w:r w:rsidR="00DF6C24" w:rsidRPr="004D20F1">
        <w:rPr>
          <w:szCs w:val="28"/>
        </w:rPr>
        <w:t>)</w:t>
      </w:r>
      <w:r w:rsidRPr="004D20F1">
        <w:rPr>
          <w:szCs w:val="28"/>
        </w:rPr>
        <w:t>, гидравлическое, пневматическое и другие виды испытаний</w:t>
      </w:r>
      <w:r w:rsidR="00DF3681" w:rsidRPr="004D20F1">
        <w:rPr>
          <w:szCs w:val="28"/>
        </w:rPr>
        <w:t xml:space="preserve"> на прочность и плотность соединений.</w:t>
      </w:r>
    </w:p>
    <w:p w:rsidR="00E65C84" w:rsidRPr="004D20F1" w:rsidRDefault="00E65C84" w:rsidP="004D20F1">
      <w:pPr>
        <w:ind w:firstLine="708"/>
        <w:jc w:val="both"/>
        <w:rPr>
          <w:szCs w:val="28"/>
        </w:rPr>
      </w:pPr>
      <w:r w:rsidRPr="004D20F1">
        <w:rPr>
          <w:szCs w:val="28"/>
        </w:rPr>
        <w:t>В ГЭСНм не учитываются следующие виды сопутствующих работ, относимые к строительным и специальным строительным работам: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огрунтовка трубопроводов и последующая их окраска;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окраска </w:t>
      </w:r>
      <w:r w:rsidR="00B96407" w:rsidRPr="004D20F1">
        <w:rPr>
          <w:szCs w:val="28"/>
        </w:rPr>
        <w:t>конструкций мостовых</w:t>
      </w:r>
      <w:r w:rsidRPr="004D20F1">
        <w:rPr>
          <w:szCs w:val="28"/>
        </w:rPr>
        <w:t xml:space="preserve"> кранов;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необходимая цветовая различительная окраска оборудования, а также пояснительные и предупредительные надписи;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подготовка оборудования под антикоррозионное покрытие и работы по этим покрытиям;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футеровка оборудования огнеупорными и защитными материалами;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кладка топок печей, сушилок и их сушка;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земляные работы по рытью траншей для кабельных линий и последующая их засыпка;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выполнение предусмотренных архитектурно-строительными чертежами отверстий диаметром свыше 30 мм, </w:t>
      </w:r>
      <w:r w:rsidR="0025616F" w:rsidRPr="004D20F1">
        <w:rPr>
          <w:szCs w:val="28"/>
        </w:rPr>
        <w:t xml:space="preserve">борозд, ниш и гнезд </w:t>
      </w:r>
      <w:r w:rsidR="00FD71DC" w:rsidRPr="004D20F1">
        <w:rPr>
          <w:szCs w:val="28"/>
        </w:rPr>
        <w:t>в фундаментах</w:t>
      </w:r>
      <w:r w:rsidR="0025616F" w:rsidRPr="004D20F1">
        <w:rPr>
          <w:szCs w:val="28"/>
        </w:rPr>
        <w:t>,</w:t>
      </w:r>
      <w:r w:rsidRPr="004D20F1">
        <w:rPr>
          <w:szCs w:val="28"/>
        </w:rPr>
        <w:t xml:space="preserve"> стенах, перегородках, перекрытиях и покрытиях, необходимых для монтажа электрооборудования или установочных изделий, электропроводок, прокладки труб для электрических сетей и систем автоматики и связи, а также осуществление заделки отверстий, борозд, ниш и гнезд после выполнения монтажных работ;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монтаж технологических металлических конструкций, не входящих в комплект поставки оборудования, включая окраску;</w:t>
      </w:r>
    </w:p>
    <w:p w:rsidR="00E65C84" w:rsidRPr="004D20F1" w:rsidRDefault="00E65C84" w:rsidP="004D20F1">
      <w:pPr>
        <w:pStyle w:val="a7"/>
        <w:numPr>
          <w:ilvl w:val="0"/>
          <w:numId w:val="60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устройство и разборка инвентарных лесов.</w:t>
      </w:r>
    </w:p>
    <w:p w:rsidR="00E65C84" w:rsidRPr="004D20F1" w:rsidRDefault="00E65C84" w:rsidP="004D20F1">
      <w:pPr>
        <w:ind w:firstLine="708"/>
        <w:jc w:val="both"/>
        <w:rPr>
          <w:szCs w:val="28"/>
        </w:rPr>
      </w:pPr>
      <w:r w:rsidRPr="004D20F1">
        <w:rPr>
          <w:szCs w:val="28"/>
        </w:rPr>
        <w:t>При разработке ГЭСНм также не учитываются следующие работы</w:t>
      </w:r>
      <w:r w:rsidR="00DB3DC0" w:rsidRPr="004D20F1">
        <w:rPr>
          <w:szCs w:val="28"/>
        </w:rPr>
        <w:t xml:space="preserve">, </w:t>
      </w:r>
      <w:r w:rsidR="00651937" w:rsidRPr="004D20F1">
        <w:rPr>
          <w:szCs w:val="28"/>
        </w:rPr>
        <w:t>не относящиеся к работам по монтажу оборудования</w:t>
      </w:r>
      <w:r w:rsidRPr="004D20F1">
        <w:rPr>
          <w:szCs w:val="28"/>
        </w:rPr>
        <w:t>:</w:t>
      </w:r>
    </w:p>
    <w:p w:rsidR="00E65C84" w:rsidRPr="004D20F1" w:rsidRDefault="00CD497C" w:rsidP="004D20F1">
      <w:pPr>
        <w:pStyle w:val="a7"/>
        <w:numPr>
          <w:ilvl w:val="0"/>
          <w:numId w:val="6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предшествующая монтажу специальная проверка сохранности и соответствия оборудования техническим требованиям</w:t>
      </w:r>
      <w:r w:rsidR="00E65C84" w:rsidRPr="004D20F1">
        <w:rPr>
          <w:szCs w:val="28"/>
        </w:rPr>
        <w:t>, вызванная длительным (сверх нормативного срока) хранением его на складе;</w:t>
      </w:r>
    </w:p>
    <w:p w:rsidR="00E65C84" w:rsidRPr="004D20F1" w:rsidRDefault="00E65C84" w:rsidP="004D20F1">
      <w:pPr>
        <w:pStyle w:val="a7"/>
        <w:numPr>
          <w:ilvl w:val="0"/>
          <w:numId w:val="6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устранение дефектов оборудования, допущенных при его изготовлении, транспортировке и хранении</w:t>
      </w:r>
      <w:r w:rsidR="004E2BE1" w:rsidRPr="004D20F1">
        <w:rPr>
          <w:szCs w:val="28"/>
        </w:rPr>
        <w:t>, а также вызванных неправильной его транспортировкой и хранением</w:t>
      </w:r>
      <w:r w:rsidRPr="004D20F1">
        <w:rPr>
          <w:szCs w:val="28"/>
        </w:rPr>
        <w:t>;</w:t>
      </w:r>
    </w:p>
    <w:p w:rsidR="00E65C84" w:rsidRPr="004D20F1" w:rsidRDefault="00E65C84" w:rsidP="004D20F1">
      <w:pPr>
        <w:pStyle w:val="a7"/>
        <w:numPr>
          <w:ilvl w:val="0"/>
          <w:numId w:val="62"/>
        </w:numPr>
        <w:ind w:left="0" w:firstLine="709"/>
        <w:jc w:val="both"/>
      </w:pPr>
      <w:r w:rsidRPr="004D20F1">
        <w:t>доставка оборудования до приобъектного склада</w:t>
      </w:r>
      <w:r w:rsidR="00DF3681" w:rsidRPr="004D20F1">
        <w:t>, а также</w:t>
      </w:r>
      <w:r w:rsidRPr="004D20F1">
        <w:t xml:space="preserve"> от приобъектного склада до</w:t>
      </w:r>
      <w:r w:rsidR="00D549AB" w:rsidRPr="004D20F1">
        <w:t xml:space="preserve"> площадки, на которой ведутся работы по установке оборудования в проектное положение и в пределах которой учтено «Едиными нормами и расценками» (ЕНиР) перемещение (подноска, подъем и опускание) монтируемого оборудования, монтажных материалов и приспособлений. Размеры радиуса монтажной зоны указаны в соответствующих ЕНиР и, как правило, не превышают 25 м от габаритов оборудования (далее –</w:t>
      </w:r>
      <w:r w:rsidRPr="004D20F1">
        <w:t xml:space="preserve"> монтажн</w:t>
      </w:r>
      <w:r w:rsidR="00D549AB" w:rsidRPr="004D20F1">
        <w:t xml:space="preserve">ая </w:t>
      </w:r>
      <w:r w:rsidRPr="004D20F1">
        <w:t>зон</w:t>
      </w:r>
      <w:r w:rsidR="00D549AB" w:rsidRPr="004D20F1">
        <w:t>а или рабочая зона)</w:t>
      </w:r>
      <w:r w:rsidRPr="004D20F1">
        <w:t xml:space="preserve"> на расстояние свыше 1500 м (за исключением линейных сооружений</w:t>
      </w:r>
      <w:r w:rsidR="00A54A23" w:rsidRPr="004D20F1">
        <w:t>)</w:t>
      </w:r>
      <w:r w:rsidRPr="004D20F1">
        <w:t>;</w:t>
      </w:r>
    </w:p>
    <w:p w:rsidR="00E65C84" w:rsidRPr="004D20F1" w:rsidRDefault="00E65C84" w:rsidP="004D20F1">
      <w:pPr>
        <w:pStyle w:val="a7"/>
        <w:numPr>
          <w:ilvl w:val="0"/>
          <w:numId w:val="6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разогрев и загрузка печей, разогрев металлургического оборудования;</w:t>
      </w:r>
    </w:p>
    <w:p w:rsidR="00E65C84" w:rsidRPr="004D20F1" w:rsidRDefault="00E65C84" w:rsidP="004D20F1">
      <w:pPr>
        <w:pStyle w:val="a7"/>
        <w:numPr>
          <w:ilvl w:val="0"/>
          <w:numId w:val="6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одевание машин, заправка оборудования сырьем и полуфабрикатами;</w:t>
      </w:r>
    </w:p>
    <w:p w:rsidR="00E65C84" w:rsidRPr="004D20F1" w:rsidRDefault="00E65C84" w:rsidP="004D20F1">
      <w:pPr>
        <w:pStyle w:val="a7"/>
        <w:numPr>
          <w:ilvl w:val="0"/>
          <w:numId w:val="6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подготовка к зарядке и зарядка холодильных установок;</w:t>
      </w:r>
    </w:p>
    <w:p w:rsidR="00E65C84" w:rsidRPr="004D20F1" w:rsidRDefault="00E65C84" w:rsidP="004D20F1">
      <w:pPr>
        <w:pStyle w:val="a7"/>
        <w:numPr>
          <w:ilvl w:val="0"/>
          <w:numId w:val="6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установка программного обеспечения;</w:t>
      </w:r>
    </w:p>
    <w:p w:rsidR="00E65C84" w:rsidRPr="004D20F1" w:rsidRDefault="00E65C84" w:rsidP="004D20F1">
      <w:pPr>
        <w:pStyle w:val="a7"/>
        <w:numPr>
          <w:ilvl w:val="0"/>
          <w:numId w:val="63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наладка, настройка, регулировка оборудования (кроме оборудования связи)</w:t>
      </w:r>
      <w:r w:rsidR="00651937" w:rsidRPr="004D20F1">
        <w:rPr>
          <w:szCs w:val="28"/>
        </w:rPr>
        <w:t>, учитываемые в составе пусконаладочных работ</w:t>
      </w:r>
      <w:r w:rsidRPr="004D20F1">
        <w:rPr>
          <w:szCs w:val="28"/>
        </w:rPr>
        <w:t>;</w:t>
      </w:r>
    </w:p>
    <w:p w:rsidR="00E65C84" w:rsidRPr="004D20F1" w:rsidRDefault="00E65C84" w:rsidP="004D20F1">
      <w:pPr>
        <w:pStyle w:val="a7"/>
        <w:numPr>
          <w:ilvl w:val="0"/>
          <w:numId w:val="63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комплексное опробование оборудования </w:t>
      </w:r>
      <w:r w:rsidR="00DC70CC" w:rsidRPr="004D20F1">
        <w:rPr>
          <w:szCs w:val="28"/>
        </w:rPr>
        <w:t>«</w:t>
      </w:r>
      <w:r w:rsidRPr="004D20F1">
        <w:rPr>
          <w:szCs w:val="28"/>
        </w:rPr>
        <w:t>вхолостую</w:t>
      </w:r>
      <w:r w:rsidR="00DC70CC" w:rsidRPr="004D20F1">
        <w:rPr>
          <w:szCs w:val="28"/>
        </w:rPr>
        <w:t>»</w:t>
      </w:r>
      <w:r w:rsidRPr="004D20F1">
        <w:rPr>
          <w:szCs w:val="28"/>
        </w:rPr>
        <w:t xml:space="preserve"> и </w:t>
      </w:r>
      <w:r w:rsidR="00DC70CC" w:rsidRPr="004D20F1">
        <w:rPr>
          <w:szCs w:val="28"/>
        </w:rPr>
        <w:t>«</w:t>
      </w:r>
      <w:r w:rsidRPr="004D20F1">
        <w:rPr>
          <w:szCs w:val="28"/>
        </w:rPr>
        <w:t>под нагрузкой</w:t>
      </w:r>
      <w:r w:rsidR="00461CA7" w:rsidRPr="004D20F1">
        <w:rPr>
          <w:szCs w:val="28"/>
        </w:rPr>
        <w:t>»;</w:t>
      </w:r>
    </w:p>
    <w:p w:rsidR="00E65C84" w:rsidRPr="004D20F1" w:rsidRDefault="00C505AE" w:rsidP="004D20F1">
      <w:pPr>
        <w:pStyle w:val="a7"/>
        <w:numPr>
          <w:ilvl w:val="0"/>
          <w:numId w:val="63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техническое руководство и надзор представителей предприятий – изготовителей оборудования (или работников специализированных организаций) за соблюдением технических требований и специальных условий при монтаже сложного оборудования (далее – шефмонтаж)</w:t>
      </w:r>
      <w:r w:rsidR="00E65C84" w:rsidRPr="004D20F1">
        <w:rPr>
          <w:szCs w:val="28"/>
        </w:rPr>
        <w:t>.</w:t>
      </w:r>
    </w:p>
    <w:p w:rsidR="00E65C84" w:rsidRPr="004D20F1" w:rsidRDefault="00E65C84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eastAsiaTheme="minorHAnsi" w:hAnsi="Times New Roman"/>
        </w:rPr>
        <w:t xml:space="preserve">В качестве </w:t>
      </w:r>
      <w:r w:rsidR="00461CA7" w:rsidRPr="004D20F1">
        <w:rPr>
          <w:rFonts w:ascii="Times New Roman" w:eastAsiaTheme="minorHAnsi" w:hAnsi="Times New Roman" w:cs="Times New Roman"/>
          <w:szCs w:val="28"/>
          <w:lang w:eastAsia="en-US"/>
        </w:rPr>
        <w:t>Измерителей ГЭСНм</w:t>
      </w:r>
      <w:r w:rsidRPr="004D20F1">
        <w:rPr>
          <w:rFonts w:ascii="Times New Roman" w:eastAsiaTheme="minorHAnsi" w:hAnsi="Times New Roman"/>
        </w:rPr>
        <w:t xml:space="preserve"> использ</w:t>
      </w:r>
      <w:r w:rsidR="00681B89" w:rsidRPr="004D20F1">
        <w:rPr>
          <w:rFonts w:ascii="Times New Roman" w:eastAsiaTheme="minorHAnsi" w:hAnsi="Times New Roman"/>
        </w:rPr>
        <w:t>уют</w:t>
      </w:r>
      <w:r w:rsidRPr="004D20F1">
        <w:rPr>
          <w:rFonts w:ascii="Times New Roman" w:eastAsiaTheme="minorHAnsi" w:hAnsi="Times New Roman"/>
        </w:rPr>
        <w:t>ся единицы измерений, характерные для данного вида работ или монтируемого оборудования, сложившиеся и принятые в практике строительно-монтажных работ, а также удобные для применения в сметной документации при исчислении объемов работ по проектным данным.</w:t>
      </w:r>
    </w:p>
    <w:p w:rsidR="00727ACF" w:rsidRPr="004D20F1" w:rsidRDefault="00727ACF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При использовании методов</w:t>
      </w:r>
      <w:r w:rsidR="00C505AE" w:rsidRPr="004D20F1">
        <w:rPr>
          <w:szCs w:val="28"/>
        </w:rPr>
        <w:t xml:space="preserve"> </w:t>
      </w:r>
      <w:r w:rsidR="00461CA7" w:rsidRPr="004D20F1">
        <w:rPr>
          <w:szCs w:val="28"/>
        </w:rPr>
        <w:t xml:space="preserve">технического нормирования </w:t>
      </w:r>
      <w:r w:rsidR="00C505AE" w:rsidRPr="004D20F1">
        <w:rPr>
          <w:szCs w:val="28"/>
        </w:rPr>
        <w:t>норм затрат труда рабочих, машинного времени и материальных ресурсов на единицу измерения</w:t>
      </w:r>
      <w:r w:rsidR="00461CA7" w:rsidRPr="004D20F1">
        <w:rPr>
          <w:szCs w:val="28"/>
        </w:rPr>
        <w:t>,</w:t>
      </w:r>
      <w:r w:rsidR="00C505AE" w:rsidRPr="004D20F1">
        <w:rPr>
          <w:szCs w:val="28"/>
        </w:rPr>
        <w:t xml:space="preserve"> </w:t>
      </w:r>
      <w:r w:rsidR="00EE08FB" w:rsidRPr="004D20F1">
        <w:rPr>
          <w:szCs w:val="28"/>
        </w:rPr>
        <w:t>И</w:t>
      </w:r>
      <w:r w:rsidRPr="004D20F1">
        <w:rPr>
          <w:szCs w:val="28"/>
        </w:rPr>
        <w:t xml:space="preserve">змеритель технологического процесса принимается в соответствии с фактическим объемом выполняемых работ, по которым проводится наблюдение, и может отличаться от принятого измерителя сметной нормы на монтаж оборудования. Пересчет затрат </w:t>
      </w:r>
      <w:r w:rsidR="00681B89" w:rsidRPr="004D20F1">
        <w:rPr>
          <w:szCs w:val="28"/>
        </w:rPr>
        <w:t xml:space="preserve">строительных </w:t>
      </w:r>
      <w:r w:rsidRPr="004D20F1">
        <w:rPr>
          <w:szCs w:val="28"/>
        </w:rPr>
        <w:t xml:space="preserve">ресурсов на измеритель сметной нормы производится </w:t>
      </w:r>
      <w:r w:rsidR="00681B89" w:rsidRPr="004D20F1">
        <w:rPr>
          <w:szCs w:val="28"/>
        </w:rPr>
        <w:t>при заполнении соответствующих</w:t>
      </w:r>
      <w:r w:rsidRPr="004D20F1">
        <w:rPr>
          <w:szCs w:val="28"/>
        </w:rPr>
        <w:t xml:space="preserve"> свод</w:t>
      </w:r>
      <w:r w:rsidR="00681B89" w:rsidRPr="004D20F1">
        <w:rPr>
          <w:szCs w:val="28"/>
        </w:rPr>
        <w:t>ок</w:t>
      </w:r>
      <w:r w:rsidRPr="004D20F1">
        <w:rPr>
          <w:szCs w:val="28"/>
        </w:rPr>
        <w:t>.</w:t>
      </w:r>
    </w:p>
    <w:p w:rsidR="00E65C84" w:rsidRPr="004D20F1" w:rsidRDefault="00E65C84" w:rsidP="004D20F1">
      <w:pPr>
        <w:ind w:firstLine="708"/>
        <w:jc w:val="both"/>
        <w:rPr>
          <w:szCs w:val="28"/>
        </w:rPr>
      </w:pPr>
      <w:r w:rsidRPr="004D20F1">
        <w:rPr>
          <w:szCs w:val="28"/>
        </w:rPr>
        <w:t xml:space="preserve">Перечень </w:t>
      </w:r>
      <w:r w:rsidR="004F7499" w:rsidRPr="004D20F1">
        <w:rPr>
          <w:szCs w:val="28"/>
        </w:rPr>
        <w:t xml:space="preserve">рабочих </w:t>
      </w:r>
      <w:r w:rsidRPr="004D20F1">
        <w:rPr>
          <w:szCs w:val="28"/>
        </w:rPr>
        <w:t xml:space="preserve">операций </w:t>
      </w:r>
      <w:r w:rsidR="004F7499" w:rsidRPr="004D20F1">
        <w:rPr>
          <w:szCs w:val="28"/>
        </w:rPr>
        <w:t xml:space="preserve">и объемов работ </w:t>
      </w:r>
      <w:r w:rsidRPr="004D20F1">
        <w:rPr>
          <w:szCs w:val="28"/>
        </w:rPr>
        <w:t xml:space="preserve">составляется </w:t>
      </w:r>
      <w:r w:rsidR="00DB7476" w:rsidRPr="004D20F1">
        <w:rPr>
          <w:szCs w:val="28"/>
        </w:rPr>
        <w:t>по рекомендуемому образцу</w:t>
      </w:r>
      <w:r w:rsidRPr="004D20F1">
        <w:rPr>
          <w:szCs w:val="28"/>
        </w:rPr>
        <w:t xml:space="preserve">, </w:t>
      </w:r>
      <w:r w:rsidR="00DB7476" w:rsidRPr="004D20F1">
        <w:rPr>
          <w:szCs w:val="28"/>
        </w:rPr>
        <w:t xml:space="preserve">приведенному </w:t>
      </w:r>
      <w:r w:rsidRPr="004D20F1">
        <w:rPr>
          <w:szCs w:val="28"/>
        </w:rPr>
        <w:t xml:space="preserve">в </w:t>
      </w:r>
      <w:r w:rsidR="00C70E7D" w:rsidRPr="004D20F1">
        <w:rPr>
          <w:szCs w:val="28"/>
        </w:rPr>
        <w:t>П</w:t>
      </w:r>
      <w:r w:rsidRPr="004D20F1">
        <w:rPr>
          <w:szCs w:val="28"/>
        </w:rPr>
        <w:t xml:space="preserve">риложении </w:t>
      </w:r>
      <w:r w:rsidR="00461CA7" w:rsidRPr="004D20F1">
        <w:rPr>
          <w:szCs w:val="28"/>
        </w:rPr>
        <w:t xml:space="preserve">№ </w:t>
      </w:r>
      <w:r w:rsidR="00FB7556" w:rsidRPr="004D20F1">
        <w:rPr>
          <w:szCs w:val="28"/>
        </w:rPr>
        <w:t>4</w:t>
      </w:r>
      <w:r w:rsidR="0060117D" w:rsidRPr="004D20F1">
        <w:t xml:space="preserve"> </w:t>
      </w:r>
      <w:r w:rsidR="0060117D" w:rsidRPr="004D20F1">
        <w:rPr>
          <w:szCs w:val="28"/>
        </w:rPr>
        <w:t xml:space="preserve">к </w:t>
      </w:r>
      <w:r w:rsidR="00461CA7" w:rsidRPr="004D20F1">
        <w:rPr>
          <w:szCs w:val="28"/>
        </w:rPr>
        <w:t>настоящей Методике.</w:t>
      </w:r>
    </w:p>
    <w:p w:rsidR="00BC3FC7" w:rsidRPr="004D20F1" w:rsidRDefault="00461CA7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eastAsiaTheme="minorHAnsi"/>
          <w:szCs w:val="28"/>
          <w:lang w:eastAsia="en-US"/>
        </w:rPr>
        <w:t>Составление</w:t>
      </w:r>
      <w:r w:rsidRPr="004D20F1">
        <w:rPr>
          <w:rFonts w:eastAsiaTheme="minorHAnsi"/>
          <w:lang w:eastAsia="en-US"/>
        </w:rPr>
        <w:t xml:space="preserve"> калькуляции затрат строительных ресурсов</w:t>
      </w:r>
      <w:r w:rsidRPr="004D20F1">
        <w:rPr>
          <w:rFonts w:ascii="Times New Roman" w:eastAsiaTheme="minorHAnsi" w:hAnsi="Times New Roman" w:cs="Times New Roman"/>
          <w:szCs w:val="28"/>
          <w:lang w:eastAsia="en-US"/>
        </w:rPr>
        <w:t xml:space="preserve"> осуществляется на</w:t>
      </w:r>
      <w:r w:rsidRPr="004D20F1">
        <w:rPr>
          <w:rFonts w:ascii="Times New Roman" w:eastAsiaTheme="minorHAnsi" w:hAnsi="Times New Roman"/>
        </w:rPr>
        <w:t xml:space="preserve"> основании</w:t>
      </w:r>
      <w:r w:rsidRPr="004D20F1">
        <w:rPr>
          <w:rFonts w:ascii="Times New Roman" w:hAnsi="Times New Roman"/>
        </w:rPr>
        <w:t xml:space="preserve"> сформированного перечня рабочих операций и</w:t>
      </w:r>
      <w:r w:rsidRPr="004D20F1">
        <w:rPr>
          <w:rFonts w:ascii="Times New Roman" w:hAnsi="Times New Roman" w:cs="Times New Roman"/>
          <w:szCs w:val="28"/>
        </w:rPr>
        <w:t xml:space="preserve"> </w:t>
      </w:r>
      <w:r w:rsidRPr="004D20F1">
        <w:rPr>
          <w:rFonts w:ascii="Times New Roman" w:hAnsi="Times New Roman"/>
        </w:rPr>
        <w:t>объемов работ</w:t>
      </w:r>
      <w:r w:rsidR="00EE08FB" w:rsidRPr="004D20F1">
        <w:rPr>
          <w:rFonts w:ascii="Times New Roman" w:hAnsi="Times New Roman" w:cs="Times New Roman"/>
          <w:szCs w:val="28"/>
        </w:rPr>
        <w:t>.</w:t>
      </w:r>
      <w:r w:rsidRPr="004D20F1">
        <w:rPr>
          <w:rFonts w:ascii="Times New Roman" w:hAnsi="Times New Roman"/>
        </w:rPr>
        <w:t xml:space="preserve"> </w:t>
      </w:r>
    </w:p>
    <w:p w:rsidR="00BC3FC7" w:rsidRPr="004D20F1" w:rsidRDefault="00461CA7" w:rsidP="006F3A0D">
      <w:pPr>
        <w:ind w:firstLine="709"/>
        <w:jc w:val="both"/>
        <w:rPr>
          <w:szCs w:val="28"/>
        </w:rPr>
      </w:pPr>
      <w:r w:rsidRPr="004D20F1">
        <w:rPr>
          <w:szCs w:val="28"/>
        </w:rPr>
        <w:t>В калькуляции затрат строительных ресурсов на Измеритель технологического процесса определяются состав и расход следующих строительных ресурсов:</w:t>
      </w:r>
      <w:r w:rsidR="00EE08FB" w:rsidRPr="004D20F1">
        <w:rPr>
          <w:szCs w:val="28"/>
        </w:rPr>
        <w:t xml:space="preserve"> </w:t>
      </w:r>
    </w:p>
    <w:p w:rsidR="00E65C84" w:rsidRPr="004D20F1" w:rsidRDefault="00E65C84" w:rsidP="004D20F1">
      <w:pPr>
        <w:pStyle w:val="ConsPlusNormal"/>
        <w:numPr>
          <w:ilvl w:val="0"/>
          <w:numId w:val="64"/>
        </w:numPr>
        <w:tabs>
          <w:tab w:val="left" w:pos="851"/>
          <w:tab w:val="left" w:pos="1134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/>
        </w:rPr>
        <w:t>затраты труда рабочих,</w:t>
      </w:r>
      <w:r w:rsidR="00BC3FC7" w:rsidRPr="004D20F1">
        <w:rPr>
          <w:rFonts w:ascii="Times New Roman" w:hAnsi="Times New Roman"/>
        </w:rPr>
        <w:t xml:space="preserve"> </w:t>
      </w:r>
      <w:r w:rsidR="00BC3FC7" w:rsidRPr="004D20F1">
        <w:rPr>
          <w:rFonts w:ascii="Times New Roman" w:hAnsi="Times New Roman" w:cs="Times New Roman"/>
          <w:szCs w:val="28"/>
        </w:rPr>
        <w:t>затраты труда машинистов, задействованных</w:t>
      </w:r>
      <w:r w:rsidR="00BC3FC7" w:rsidRPr="004D20F1">
        <w:rPr>
          <w:rFonts w:ascii="Times New Roman" w:hAnsi="Times New Roman"/>
        </w:rPr>
        <w:t xml:space="preserve"> </w:t>
      </w:r>
      <w:r w:rsidR="004F7499" w:rsidRPr="004D20F1">
        <w:rPr>
          <w:rFonts w:ascii="Times New Roman" w:hAnsi="Times New Roman"/>
        </w:rPr>
        <w:t>на монтаже оборудования</w:t>
      </w:r>
      <w:r w:rsidR="0025658F" w:rsidRPr="004D20F1">
        <w:rPr>
          <w:rFonts w:ascii="Times New Roman" w:hAnsi="Times New Roman" w:cs="Times New Roman"/>
          <w:szCs w:val="28"/>
        </w:rPr>
        <w:t>,</w:t>
      </w:r>
      <w:r w:rsidR="0025658F" w:rsidRPr="004D20F1">
        <w:rPr>
          <w:rFonts w:ascii="Times New Roman" w:hAnsi="Times New Roman"/>
        </w:rPr>
        <w:t xml:space="preserve"> внутрипостроечном транспорте</w:t>
      </w:r>
      <w:r w:rsidR="0025658F" w:rsidRPr="004D20F1">
        <w:rPr>
          <w:rFonts w:ascii="Times New Roman" w:hAnsi="Times New Roman" w:cs="Times New Roman"/>
          <w:szCs w:val="28"/>
        </w:rPr>
        <w:t>,</w:t>
      </w:r>
      <w:r w:rsidR="0025658F" w:rsidRPr="004D20F1">
        <w:rPr>
          <w:rFonts w:ascii="Times New Roman" w:hAnsi="Times New Roman"/>
        </w:rPr>
        <w:t xml:space="preserve"> </w:t>
      </w:r>
      <w:r w:rsidR="004F7499" w:rsidRPr="004D20F1">
        <w:rPr>
          <w:rFonts w:ascii="Times New Roman" w:hAnsi="Times New Roman"/>
        </w:rPr>
        <w:t>в</w:t>
      </w:r>
      <w:r w:rsidR="00521CE2" w:rsidRPr="004D20F1">
        <w:rPr>
          <w:rFonts w:ascii="Times New Roman" w:hAnsi="Times New Roman"/>
        </w:rPr>
        <w:t xml:space="preserve"> </w:t>
      </w:r>
      <w:r w:rsidR="009B398C" w:rsidRPr="004D20F1">
        <w:rPr>
          <w:rFonts w:ascii="Times New Roman" w:hAnsi="Times New Roman"/>
        </w:rPr>
        <w:t>чел.</w:t>
      </w:r>
      <w:r w:rsidR="00521CE2" w:rsidRPr="004D20F1">
        <w:rPr>
          <w:rFonts w:ascii="Times New Roman" w:hAnsi="Times New Roman"/>
        </w:rPr>
        <w:t>-</w:t>
      </w:r>
      <w:r w:rsidR="009B398C" w:rsidRPr="004D20F1">
        <w:rPr>
          <w:rFonts w:ascii="Times New Roman" w:hAnsi="Times New Roman"/>
        </w:rPr>
        <w:t>ч</w:t>
      </w:r>
      <w:r w:rsidR="00521CE2" w:rsidRPr="004D20F1">
        <w:rPr>
          <w:rFonts w:ascii="Times New Roman" w:hAnsi="Times New Roman"/>
        </w:rPr>
        <w:t>.</w:t>
      </w:r>
      <w:r w:rsidR="004F7499" w:rsidRPr="004D20F1">
        <w:rPr>
          <w:rFonts w:ascii="Times New Roman" w:hAnsi="Times New Roman"/>
        </w:rPr>
        <w:t>;</w:t>
      </w:r>
    </w:p>
    <w:p w:rsidR="00E65C84" w:rsidRPr="004D20F1" w:rsidRDefault="00024082" w:rsidP="004D20F1">
      <w:pPr>
        <w:pStyle w:val="a7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времени эксплуатации машин и механизмов</w:t>
      </w:r>
      <w:r w:rsidR="00E65C84" w:rsidRPr="004D20F1">
        <w:rPr>
          <w:szCs w:val="28"/>
        </w:rPr>
        <w:t xml:space="preserve">, </w:t>
      </w:r>
      <w:r w:rsidR="004F7499" w:rsidRPr="004D20F1">
        <w:rPr>
          <w:szCs w:val="28"/>
        </w:rPr>
        <w:t>используемых непосредственно при монтаже оборудования</w:t>
      </w:r>
      <w:r w:rsidR="00DD2A65" w:rsidRPr="004D20F1">
        <w:rPr>
          <w:szCs w:val="28"/>
        </w:rPr>
        <w:t xml:space="preserve"> и</w:t>
      </w:r>
      <w:r w:rsidR="00E65C84" w:rsidRPr="004D20F1">
        <w:rPr>
          <w:szCs w:val="28"/>
        </w:rPr>
        <w:t xml:space="preserve"> внутрипостроечном транспорте, в маш.-ч.;</w:t>
      </w:r>
    </w:p>
    <w:p w:rsidR="00E65C84" w:rsidRPr="004D20F1" w:rsidRDefault="00B535AE" w:rsidP="004D20F1">
      <w:pPr>
        <w:pStyle w:val="a7"/>
        <w:numPr>
          <w:ilvl w:val="0"/>
          <w:numId w:val="64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материальных ресурсов, в принятых натуральных (физических) единицах измерения</w:t>
      </w:r>
      <w:r w:rsidR="00E65C84" w:rsidRPr="004D20F1">
        <w:rPr>
          <w:szCs w:val="28"/>
        </w:rPr>
        <w:t>.</w:t>
      </w:r>
    </w:p>
    <w:p w:rsidR="00F32893" w:rsidRPr="004D20F1" w:rsidRDefault="00E65C84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 w:firstLine="851"/>
        <w:jc w:val="both"/>
      </w:pPr>
      <w:r w:rsidRPr="004D20F1">
        <w:t>Определение затрат труда рабочих, потребности в машинах</w:t>
      </w:r>
      <w:r w:rsidR="009A6E6A" w:rsidRPr="004D20F1">
        <w:t xml:space="preserve"> и механизмах </w:t>
      </w:r>
      <w:r w:rsidRPr="004D20F1">
        <w:t xml:space="preserve">и расхода материальных ресурсов </w:t>
      </w:r>
      <w:r w:rsidR="00C434C6" w:rsidRPr="004D20F1">
        <w:rPr>
          <w:szCs w:val="28"/>
        </w:rPr>
        <w:t>осуществляется</w:t>
      </w:r>
      <w:r w:rsidR="00C434C6" w:rsidRPr="004D20F1">
        <w:t xml:space="preserve"> </w:t>
      </w:r>
      <w:r w:rsidRPr="004D20F1">
        <w:t xml:space="preserve">в </w:t>
      </w:r>
      <w:r w:rsidR="000D0986" w:rsidRPr="004D20F1">
        <w:t xml:space="preserve">соответствии с </w:t>
      </w:r>
      <w:r w:rsidR="00170986" w:rsidRPr="004D20F1">
        <w:t>пункта</w:t>
      </w:r>
      <w:r w:rsidR="000D0986" w:rsidRPr="004D20F1">
        <w:t xml:space="preserve">ми </w:t>
      </w:r>
      <w:r w:rsidR="0057626F" w:rsidRPr="004D20F1">
        <w:rPr>
          <w:rFonts w:ascii="Times New Roman" w:hAnsi="Times New Roman" w:cs="Times New Roman"/>
          <w:szCs w:val="28"/>
        </w:rPr>
        <w:t>21</w:t>
      </w:r>
      <w:r w:rsidRPr="004D20F1">
        <w:rPr>
          <w:rFonts w:ascii="Times New Roman" w:hAnsi="Times New Roman" w:cs="Times New Roman"/>
          <w:szCs w:val="28"/>
        </w:rPr>
        <w:t xml:space="preserve">, </w:t>
      </w:r>
      <w:r w:rsidR="0057626F" w:rsidRPr="004D20F1">
        <w:rPr>
          <w:rFonts w:ascii="Times New Roman" w:hAnsi="Times New Roman" w:cs="Times New Roman"/>
          <w:szCs w:val="28"/>
        </w:rPr>
        <w:t>22</w:t>
      </w:r>
      <w:r w:rsidRPr="004D20F1">
        <w:rPr>
          <w:rFonts w:ascii="Times New Roman" w:hAnsi="Times New Roman" w:cs="Times New Roman"/>
          <w:szCs w:val="28"/>
        </w:rPr>
        <w:t xml:space="preserve">, </w:t>
      </w:r>
      <w:r w:rsidR="0057626F" w:rsidRPr="004D20F1">
        <w:rPr>
          <w:rFonts w:ascii="Times New Roman" w:hAnsi="Times New Roman" w:cs="Times New Roman"/>
          <w:szCs w:val="28"/>
        </w:rPr>
        <w:t>23</w:t>
      </w:r>
      <w:r w:rsidR="003F579A" w:rsidRPr="004D20F1">
        <w:rPr>
          <w:rFonts w:ascii="Times New Roman" w:hAnsi="Times New Roman" w:cs="Times New Roman"/>
          <w:szCs w:val="28"/>
        </w:rPr>
        <w:t xml:space="preserve"> </w:t>
      </w:r>
      <w:r w:rsidR="00C434C6" w:rsidRPr="004D20F1">
        <w:rPr>
          <w:rFonts w:ascii="Times New Roman" w:hAnsi="Times New Roman" w:cs="Times New Roman"/>
          <w:szCs w:val="28"/>
        </w:rPr>
        <w:t>настоящей Методики</w:t>
      </w:r>
      <w:r w:rsidRPr="004D20F1">
        <w:rPr>
          <w:rFonts w:ascii="Times New Roman" w:hAnsi="Times New Roman" w:cs="Times New Roman"/>
          <w:szCs w:val="28"/>
        </w:rPr>
        <w:t>.</w:t>
      </w:r>
      <w:r w:rsidR="004601DA" w:rsidRPr="004D20F1">
        <w:rPr>
          <w:rFonts w:ascii="Times New Roman" w:hAnsi="Times New Roman" w:cs="Times New Roman"/>
          <w:szCs w:val="28"/>
        </w:rPr>
        <w:t xml:space="preserve"> </w:t>
      </w:r>
      <w:r w:rsidR="004F7499" w:rsidRPr="004D20F1">
        <w:rPr>
          <w:rFonts w:ascii="Times New Roman" w:eastAsiaTheme="minorHAnsi" w:hAnsi="Times New Roman"/>
        </w:rPr>
        <w:t>При</w:t>
      </w:r>
      <w:r w:rsidR="004F7499" w:rsidRPr="004D20F1">
        <w:rPr>
          <w:rFonts w:ascii="Times New Roman" w:hAnsi="Times New Roman"/>
        </w:rPr>
        <w:t xml:space="preserve"> составлении калькуляции затрат строительных ресурсов в нее не включа</w:t>
      </w:r>
      <w:r w:rsidR="00AE62B6" w:rsidRPr="004D20F1">
        <w:rPr>
          <w:rFonts w:ascii="Times New Roman" w:hAnsi="Times New Roman"/>
        </w:rPr>
        <w:t>ютс</w:t>
      </w:r>
      <w:r w:rsidR="004F7499" w:rsidRPr="004D20F1">
        <w:rPr>
          <w:rFonts w:ascii="Times New Roman" w:hAnsi="Times New Roman"/>
        </w:rPr>
        <w:t xml:space="preserve">я инструмент и производственный инвентарь, не относящиеся к основным средствам и учитываемые в составе накладных расходов в соответствии с </w:t>
      </w:r>
      <w:r w:rsidR="0080759F" w:rsidRPr="004D20F1">
        <w:rPr>
          <w:rFonts w:ascii="Times New Roman" w:hAnsi="Times New Roman"/>
        </w:rPr>
        <w:t>м</w:t>
      </w:r>
      <w:r w:rsidR="004F7499" w:rsidRPr="004D20F1">
        <w:rPr>
          <w:rFonts w:ascii="Times New Roman" w:hAnsi="Times New Roman"/>
        </w:rPr>
        <w:t>етодическими рекомендациями по определению величины накла</w:t>
      </w:r>
      <w:r w:rsidR="004F1ED6" w:rsidRPr="004D20F1">
        <w:rPr>
          <w:rFonts w:ascii="Times New Roman" w:hAnsi="Times New Roman"/>
        </w:rPr>
        <w:t>дных расходов в строительстве, а также п</w:t>
      </w:r>
      <w:r w:rsidR="00F32893" w:rsidRPr="004D20F1">
        <w:rPr>
          <w:rFonts w:ascii="Times New Roman" w:hAnsi="Times New Roman"/>
        </w:rPr>
        <w:t>роизводственные приспособления и оборудование, учитываемые в составе норм амортизационных отчислений в составе титульных временных зданий и сооружений.</w:t>
      </w:r>
      <w:r w:rsidR="00BF605F" w:rsidRPr="004D20F1">
        <w:rPr>
          <w:rFonts w:ascii="Times New Roman" w:hAnsi="Times New Roman"/>
        </w:rPr>
        <w:t xml:space="preserve"> </w:t>
      </w:r>
    </w:p>
    <w:p w:rsidR="005B0878" w:rsidRPr="004D20F1" w:rsidRDefault="00E65C84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 w:firstLine="851"/>
        <w:jc w:val="both"/>
      </w:pPr>
      <w:r w:rsidRPr="004D20F1">
        <w:rPr>
          <w:rFonts w:ascii="Times New Roman" w:eastAsiaTheme="minorHAnsi" w:hAnsi="Times New Roman"/>
        </w:rPr>
        <w:t>Калькуляция</w:t>
      </w:r>
      <w:r w:rsidRPr="004D20F1">
        <w:rPr>
          <w:rFonts w:ascii="Times New Roman" w:hAnsi="Times New Roman"/>
        </w:rPr>
        <w:t xml:space="preserve"> затрат </w:t>
      </w:r>
      <w:r w:rsidR="004F7499" w:rsidRPr="004D20F1">
        <w:rPr>
          <w:rFonts w:ascii="Times New Roman" w:hAnsi="Times New Roman"/>
        </w:rPr>
        <w:t xml:space="preserve">строительных </w:t>
      </w:r>
      <w:r w:rsidRPr="004D20F1">
        <w:rPr>
          <w:rFonts w:ascii="Times New Roman" w:hAnsi="Times New Roman"/>
        </w:rPr>
        <w:t xml:space="preserve">ресурсов составляется по </w:t>
      </w:r>
      <w:r w:rsidR="00BA0D56" w:rsidRPr="004D20F1">
        <w:rPr>
          <w:rFonts w:ascii="Times New Roman" w:hAnsi="Times New Roman" w:cs="Times New Roman"/>
          <w:szCs w:val="28"/>
        </w:rPr>
        <w:t>рекомендованному образцу, приведенному</w:t>
      </w:r>
      <w:r w:rsidR="00BA0D56" w:rsidRPr="004D20F1">
        <w:rPr>
          <w:rFonts w:ascii="Times New Roman" w:hAnsi="Times New Roman"/>
        </w:rPr>
        <w:t xml:space="preserve"> </w:t>
      </w:r>
      <w:r w:rsidRPr="004D20F1">
        <w:rPr>
          <w:rFonts w:ascii="Times New Roman" w:hAnsi="Times New Roman"/>
        </w:rPr>
        <w:t xml:space="preserve">в </w:t>
      </w:r>
      <w:r w:rsidR="00C70E7D" w:rsidRPr="004D20F1">
        <w:rPr>
          <w:rFonts w:ascii="Times New Roman" w:hAnsi="Times New Roman"/>
        </w:rPr>
        <w:t>П</w:t>
      </w:r>
      <w:r w:rsidRPr="004D20F1">
        <w:rPr>
          <w:rFonts w:ascii="Times New Roman" w:hAnsi="Times New Roman"/>
        </w:rPr>
        <w:t>риложении</w:t>
      </w:r>
      <w:r w:rsidR="005B0878" w:rsidRPr="004D20F1">
        <w:rPr>
          <w:rFonts w:ascii="Times New Roman" w:hAnsi="Times New Roman"/>
        </w:rPr>
        <w:t xml:space="preserve"> </w:t>
      </w:r>
      <w:r w:rsidR="005B0878" w:rsidRPr="004D20F1">
        <w:rPr>
          <w:rFonts w:ascii="Times New Roman" w:hAnsi="Times New Roman" w:cs="Times New Roman"/>
          <w:szCs w:val="28"/>
        </w:rPr>
        <w:t>№</w:t>
      </w:r>
      <w:r w:rsidRPr="004D20F1">
        <w:rPr>
          <w:rFonts w:ascii="Times New Roman" w:hAnsi="Times New Roman" w:cs="Times New Roman"/>
          <w:szCs w:val="28"/>
        </w:rPr>
        <w:t xml:space="preserve"> </w:t>
      </w:r>
      <w:r w:rsidR="00FB7556" w:rsidRPr="004D20F1">
        <w:rPr>
          <w:rFonts w:ascii="Times New Roman" w:hAnsi="Times New Roman"/>
        </w:rPr>
        <w:t>4</w:t>
      </w:r>
      <w:r w:rsidR="0060117D" w:rsidRPr="004D20F1">
        <w:rPr>
          <w:rFonts w:ascii="Times New Roman" w:hAnsi="Times New Roman"/>
        </w:rPr>
        <w:t xml:space="preserve"> к </w:t>
      </w:r>
      <w:r w:rsidR="005B0878" w:rsidRPr="004D20F1">
        <w:rPr>
          <w:rFonts w:ascii="Times New Roman" w:hAnsi="Times New Roman" w:cs="Times New Roman"/>
          <w:szCs w:val="28"/>
        </w:rPr>
        <w:t>настоящей Методике</w:t>
      </w:r>
      <w:r w:rsidRPr="004D20F1">
        <w:rPr>
          <w:rFonts w:ascii="Times New Roman" w:hAnsi="Times New Roman"/>
        </w:rPr>
        <w:t>.</w:t>
      </w:r>
    </w:p>
    <w:p w:rsidR="00BA0D56" w:rsidRPr="004D20F1" w:rsidRDefault="00BA0D56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 w:firstLine="851"/>
        <w:jc w:val="both"/>
      </w:pPr>
      <w:r w:rsidRPr="004D20F1">
        <w:rPr>
          <w:rFonts w:ascii="Times New Roman" w:hAnsi="Times New Roman" w:cs="Times New Roman"/>
          <w:szCs w:val="28"/>
        </w:rPr>
        <w:t>Составление сводки</w:t>
      </w:r>
      <w:r w:rsidRPr="004D20F1">
        <w:rPr>
          <w:rFonts w:ascii="Times New Roman" w:hAnsi="Times New Roman"/>
        </w:rPr>
        <w:t xml:space="preserve"> затрат труда рабочих</w:t>
      </w:r>
      <w:r w:rsidRPr="004D20F1">
        <w:rPr>
          <w:rFonts w:ascii="Times New Roman" w:hAnsi="Times New Roman" w:cs="Times New Roman"/>
          <w:szCs w:val="28"/>
        </w:rPr>
        <w:t xml:space="preserve"> осуществляется </w:t>
      </w:r>
      <w:r w:rsidR="007A0E63" w:rsidRPr="004D20F1">
        <w:rPr>
          <w:rFonts w:ascii="Times New Roman" w:hAnsi="Times New Roman" w:cs="Times New Roman"/>
          <w:szCs w:val="28"/>
        </w:rPr>
        <w:t>в следующем порядке</w:t>
      </w:r>
      <w:r w:rsidRPr="004D20F1">
        <w:rPr>
          <w:rFonts w:ascii="Times New Roman" w:hAnsi="Times New Roman" w:cs="Times New Roman"/>
          <w:szCs w:val="28"/>
        </w:rPr>
        <w:t>:</w:t>
      </w:r>
    </w:p>
    <w:p w:rsidR="00CE2315" w:rsidRPr="004D20F1" w:rsidRDefault="00CE2315" w:rsidP="006F3A0D">
      <w:pPr>
        <w:jc w:val="both"/>
        <w:rPr>
          <w:sz w:val="2"/>
          <w:szCs w:val="28"/>
        </w:rPr>
      </w:pPr>
    </w:p>
    <w:p w:rsidR="007A0E63" w:rsidRPr="004D20F1" w:rsidRDefault="007A0E63" w:rsidP="004D20F1">
      <w:pPr>
        <w:pStyle w:val="a7"/>
        <w:numPr>
          <w:ilvl w:val="0"/>
          <w:numId w:val="7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нормы затрат труда рабочих при разработке сметных норм определяются при помощи методов технического нормирования, изложенных в </w:t>
      </w:r>
      <w:r w:rsidR="00295EF6" w:rsidRPr="004D20F1">
        <w:rPr>
          <w:szCs w:val="28"/>
        </w:rPr>
        <w:t xml:space="preserve">Приложении № </w:t>
      </w:r>
      <w:r w:rsidR="002F0E7A" w:rsidRPr="004D20F1">
        <w:rPr>
          <w:szCs w:val="28"/>
        </w:rPr>
        <w:t>9</w:t>
      </w:r>
      <w:r w:rsidR="00295EF6" w:rsidRPr="004D20F1">
        <w:t xml:space="preserve"> </w:t>
      </w:r>
      <w:r w:rsidR="00295EF6" w:rsidRPr="004D20F1">
        <w:rPr>
          <w:szCs w:val="28"/>
        </w:rPr>
        <w:t>к</w:t>
      </w:r>
      <w:r w:rsidRPr="004D20F1">
        <w:rPr>
          <w:szCs w:val="28"/>
        </w:rPr>
        <w:t xml:space="preserve"> Методик</w:t>
      </w:r>
      <w:r w:rsidR="00295EF6" w:rsidRPr="004D20F1">
        <w:rPr>
          <w:szCs w:val="28"/>
        </w:rPr>
        <w:t>е</w:t>
      </w:r>
      <w:r w:rsidRPr="004D20F1">
        <w:rPr>
          <w:szCs w:val="28"/>
        </w:rPr>
        <w:t>, или на основании Нормативной базы по труду. Нормы затрат труда, приведенные в Нормативной базе по труду, применяются в тех случаях, когда предусмотренные в них технологии (состав) выполняемых работ, а также численно-квалификационный состав звена исполнителей являются актуальными для вида работ, на который разрабатывается сметная норма. Возможность их использования обосновывается в пояснительной записке к проекту ГЭСНм. Допускается применять затраты труда, приведенные в Нормативной базе по труду, при несовпадении квалификационного состава звена исполнителей, что должно быть обосновано организацией производства работ, указанной в Технологической карте;</w:t>
      </w:r>
    </w:p>
    <w:p w:rsidR="007A0E63" w:rsidRPr="004D20F1" w:rsidRDefault="007A0E63" w:rsidP="004D20F1">
      <w:pPr>
        <w:pStyle w:val="a7"/>
        <w:numPr>
          <w:ilvl w:val="0"/>
          <w:numId w:val="7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на основании выборки норм затрат труда рабочих, установленных по всем рабочим операциям, включенным в калькуляцию затрат строительных ресурсов, составляется сводка затрат труда рабочих по рекомендуемому образцу, приведенному </w:t>
      </w:r>
      <w:r w:rsidRPr="004D20F1">
        <w:t xml:space="preserve">в Приложении </w:t>
      </w:r>
      <w:r w:rsidRPr="004D20F1">
        <w:rPr>
          <w:szCs w:val="28"/>
        </w:rPr>
        <w:t>№ 6</w:t>
      </w:r>
      <w:r w:rsidRPr="004D20F1">
        <w:t xml:space="preserve"> </w:t>
      </w:r>
      <w:r w:rsidRPr="004D20F1">
        <w:rPr>
          <w:szCs w:val="28"/>
        </w:rPr>
        <w:t>к Методике (далее – сводка затрат труда рабочих);</w:t>
      </w:r>
    </w:p>
    <w:p w:rsidR="007A0E63" w:rsidRPr="004D20F1" w:rsidRDefault="007A0E63" w:rsidP="004D20F1">
      <w:pPr>
        <w:pStyle w:val="a7"/>
        <w:numPr>
          <w:ilvl w:val="0"/>
          <w:numId w:val="7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в</w:t>
      </w:r>
      <w:r w:rsidRPr="004D20F1">
        <w:t xml:space="preserve"> сводку затрат труда рабочих включаются в том числе затраты труда рабочих, занятых на внутрипостроечном транспорте материальных ресурсов от приобъектного склада </w:t>
      </w:r>
      <w:r w:rsidRPr="004D20F1">
        <w:rPr>
          <w:szCs w:val="28"/>
        </w:rPr>
        <w:t>(сооружение, помещение, площадка для хранения материальных ресурсов, размещаемые в соответствии с проектом организации строительства) до рабочей зоны</w:t>
      </w:r>
      <w:r w:rsidRPr="004D20F1">
        <w:t xml:space="preserve"> и в пределах </w:t>
      </w:r>
      <w:r w:rsidRPr="004D20F1">
        <w:rPr>
          <w:szCs w:val="28"/>
        </w:rPr>
        <w:t>рабочей зоны</w:t>
      </w:r>
      <w:r w:rsidRPr="004D20F1">
        <w:t xml:space="preserve">, включая </w:t>
      </w:r>
      <w:r w:rsidRPr="004D20F1">
        <w:rPr>
          <w:szCs w:val="28"/>
        </w:rPr>
        <w:t>разгрузку-погрузку материальных ресурсов на приобъектном складе и их разгрузку на месте производства работ (например, подсобных работников в строительстве</w:t>
      </w:r>
      <w:r w:rsidRPr="004D20F1">
        <w:t>, такелажников</w:t>
      </w:r>
      <w:r w:rsidRPr="004D20F1">
        <w:rPr>
          <w:szCs w:val="28"/>
        </w:rPr>
        <w:t>);</w:t>
      </w:r>
    </w:p>
    <w:p w:rsidR="007A0E63" w:rsidRPr="004D20F1" w:rsidRDefault="007A0E63" w:rsidP="004D20F1">
      <w:pPr>
        <w:pStyle w:val="a7"/>
        <w:numPr>
          <w:ilvl w:val="0"/>
          <w:numId w:val="7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для учета мелких, трудно поддающихся учету операций, неизбежных при оптимальной организации труда, к итоговому показателю затрат труда рабочих, рассчитанному в сводке затрат труда рабочих, применяется поправочный коэффициент 1,0</w:t>
      </w:r>
      <w:r w:rsidR="000910B4" w:rsidRPr="004D20F1">
        <w:rPr>
          <w:szCs w:val="28"/>
        </w:rPr>
        <w:t>5</w:t>
      </w:r>
      <w:r w:rsidRPr="004D20F1">
        <w:rPr>
          <w:szCs w:val="28"/>
        </w:rPr>
        <w:t>;</w:t>
      </w:r>
    </w:p>
    <w:p w:rsidR="007A0E63" w:rsidRPr="004D20F1" w:rsidRDefault="007A0E63" w:rsidP="004D20F1">
      <w:pPr>
        <w:pStyle w:val="a7"/>
        <w:numPr>
          <w:ilvl w:val="0"/>
          <w:numId w:val="7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средний разряд работы рассчитывается как средневзвешенный с учетом трудоемкости работ (количества чел.-ч), выполняемых рабочими соответствующих разрядов. Нормы затрат труда, полученные методами технического нормирования, допускается отражать в натуральных показателях (чел.-ч) по разрядам (категориям) исполнителей без указания среднего разряда (категории) работ;</w:t>
      </w:r>
    </w:p>
    <w:p w:rsidR="007A0E63" w:rsidRPr="004D20F1" w:rsidRDefault="007A0E63" w:rsidP="007A0E63">
      <w:pPr>
        <w:pStyle w:val="a7"/>
        <w:numPr>
          <w:ilvl w:val="0"/>
          <w:numId w:val="7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квалификационные категории рабочих по профессиям принимаются по тарифно-квалификационным справочникам работ и профессий рабочих;</w:t>
      </w:r>
    </w:p>
    <w:p w:rsidR="007A0E63" w:rsidRPr="004D20F1" w:rsidRDefault="007A0E63" w:rsidP="004D20F1">
      <w:pPr>
        <w:pStyle w:val="a7"/>
        <w:numPr>
          <w:ilvl w:val="0"/>
          <w:numId w:val="7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затраты труда </w:t>
      </w:r>
      <w:r w:rsidR="000910B4" w:rsidRPr="004D20F1">
        <w:rPr>
          <w:szCs w:val="28"/>
        </w:rPr>
        <w:t>рабочих, обслуживающих машины (машинистов),</w:t>
      </w:r>
      <w:r w:rsidRPr="004D20F1">
        <w:rPr>
          <w:szCs w:val="28"/>
        </w:rPr>
        <w:t xml:space="preserve"> в сводку затрат труда рабочих не включаются. Затраты труда машинистов определяются на основе </w:t>
      </w:r>
      <w:r w:rsidR="000910B4" w:rsidRPr="004D20F1">
        <w:rPr>
          <w:szCs w:val="28"/>
        </w:rPr>
        <w:t xml:space="preserve">выборки из калькуляции затрат машинного времени </w:t>
      </w:r>
      <w:r w:rsidRPr="004D20F1">
        <w:rPr>
          <w:szCs w:val="28"/>
        </w:rPr>
        <w:t>и включаются в соответствующие графы сводки потребности в строительных машинах, механизмах и затратах труда машинистов.</w:t>
      </w:r>
    </w:p>
    <w:p w:rsidR="00975E77" w:rsidRPr="004D20F1" w:rsidRDefault="00975E77" w:rsidP="00DF6C24">
      <w:pPr>
        <w:ind w:firstLine="709"/>
        <w:jc w:val="both"/>
        <w:rPr>
          <w:b/>
          <w:szCs w:val="28"/>
        </w:rPr>
      </w:pPr>
    </w:p>
    <w:p w:rsidR="004E5978" w:rsidRPr="004D20F1" w:rsidRDefault="004E5978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hAnsi="Times New Roman" w:cs="Times New Roman"/>
          <w:szCs w:val="28"/>
        </w:rPr>
        <w:t>Составление сводок</w:t>
      </w:r>
      <w:r w:rsidRPr="004D20F1">
        <w:rPr>
          <w:rFonts w:ascii="Times New Roman" w:hAnsi="Times New Roman"/>
        </w:rPr>
        <w:t xml:space="preserve"> потребности в машинах</w:t>
      </w:r>
      <w:r w:rsidRPr="004D20F1">
        <w:rPr>
          <w:rFonts w:ascii="Times New Roman" w:hAnsi="Times New Roman" w:cs="Times New Roman"/>
          <w:szCs w:val="28"/>
        </w:rPr>
        <w:t>,</w:t>
      </w:r>
      <w:r w:rsidRPr="004D20F1">
        <w:rPr>
          <w:rFonts w:ascii="Times New Roman" w:hAnsi="Times New Roman"/>
        </w:rPr>
        <w:t xml:space="preserve"> механизмах</w:t>
      </w:r>
      <w:r w:rsidRPr="004D20F1">
        <w:rPr>
          <w:rFonts w:ascii="Times New Roman" w:hAnsi="Times New Roman" w:cs="Times New Roman"/>
          <w:szCs w:val="28"/>
        </w:rPr>
        <w:t xml:space="preserve"> и затратах труда машинистов осуществляется в следующем порядке:</w:t>
      </w:r>
    </w:p>
    <w:p w:rsidR="004E5978" w:rsidRPr="004D20F1" w:rsidRDefault="004E5978" w:rsidP="004D20F1">
      <w:pPr>
        <w:pStyle w:val="a7"/>
        <w:numPr>
          <w:ilvl w:val="0"/>
          <w:numId w:val="72"/>
        </w:numPr>
        <w:tabs>
          <w:tab w:val="left" w:pos="142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потребность в машинах и механизмах по видам работ определяется методами технического нормирования, изложенными </w:t>
      </w:r>
      <w:r w:rsidR="00295EF6" w:rsidRPr="004D20F1">
        <w:rPr>
          <w:szCs w:val="28"/>
        </w:rPr>
        <w:t>в Приложении № 5 к Методике</w:t>
      </w:r>
      <w:r w:rsidRPr="004D20F1">
        <w:rPr>
          <w:szCs w:val="28"/>
        </w:rPr>
        <w:t>, или, при соответствующем обосновании, на основании Нормативной базы по труду;</w:t>
      </w:r>
    </w:p>
    <w:p w:rsidR="004E5978" w:rsidRPr="004D20F1" w:rsidRDefault="004E5978" w:rsidP="004D20F1">
      <w:pPr>
        <w:ind w:firstLine="709"/>
        <w:jc w:val="both"/>
        <w:rPr>
          <w:szCs w:val="28"/>
        </w:rPr>
      </w:pPr>
      <w:r w:rsidRPr="004D20F1">
        <w:rPr>
          <w:szCs w:val="28"/>
        </w:rPr>
        <w:t>В случае, если затраты труда рабочих, занятых на механизированных операциях, определяются на основе ЕНиР или ВНиР и при этом в используемом параграфе ЕНиР или ВНиР не приводятся нормы затрат машинного времени, они рассчитываются делением нормы затрат труда рабочих в чел.-ч на число рабочих в звене и на количество звеньев, обслуживаемых данной машиной;</w:t>
      </w:r>
    </w:p>
    <w:p w:rsidR="004E5978" w:rsidRPr="004D20F1" w:rsidRDefault="004E5978" w:rsidP="004D20F1">
      <w:pPr>
        <w:pStyle w:val="a7"/>
        <w:numPr>
          <w:ilvl w:val="0"/>
          <w:numId w:val="72"/>
        </w:numPr>
        <w:tabs>
          <w:tab w:val="left" w:pos="142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при разработке ГЭСНм на выполнение комплексных механизированных процессов соответствующее время работы строительных машин, участвующих в комплексном механизированном процессе, определяются по затратам времени ведущей машины. Подбор машин в комплексном механизированном процессе производится исходя из условий обеспечения оптимального использования каждой из машин, участвующих в комплексном механизированном процессе;</w:t>
      </w:r>
    </w:p>
    <w:p w:rsidR="004E5978" w:rsidRPr="004D20F1" w:rsidRDefault="004E5978" w:rsidP="006F3A0D">
      <w:pPr>
        <w:pStyle w:val="a7"/>
        <w:numPr>
          <w:ilvl w:val="0"/>
          <w:numId w:val="72"/>
        </w:numPr>
        <w:tabs>
          <w:tab w:val="left" w:pos="142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при определении времени эксплуатации машин и механизмов должна учитываться специфика организации технологического процесса, обоснованная в Технологической карте; </w:t>
      </w:r>
    </w:p>
    <w:p w:rsidR="004E5978" w:rsidRPr="004D20F1" w:rsidRDefault="004E5978" w:rsidP="006F3A0D">
      <w:pPr>
        <w:pStyle w:val="a7"/>
        <w:numPr>
          <w:ilvl w:val="0"/>
          <w:numId w:val="72"/>
        </w:numPr>
        <w:tabs>
          <w:tab w:val="left" w:pos="142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в случае, если работы выполняются ограниченным фронтом и комплексно на локальном участке и при этом соответствующая машина или механизм не могут быть использованы в других операциях, пока не будут завершены все работы технологического процесса, все простои учитываются как технологические перерывы;</w:t>
      </w:r>
    </w:p>
    <w:p w:rsidR="004E5978" w:rsidRPr="004D20F1" w:rsidRDefault="004E5978" w:rsidP="004D20F1">
      <w:pPr>
        <w:pStyle w:val="a7"/>
        <w:numPr>
          <w:ilvl w:val="0"/>
          <w:numId w:val="72"/>
        </w:numPr>
        <w:tabs>
          <w:tab w:val="left" w:pos="142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на основании времени эксплуатации машин, установленному по всем механизированным рабочим операциям, включенным в калькуляцию затрат строительных ресурсов, составляется сводка потребности в машинах, механизмах и затратах труда машинистов по рекомендуемому образцу, приведенному </w:t>
      </w:r>
      <w:r w:rsidRPr="004D20F1">
        <w:t xml:space="preserve">в Приложении </w:t>
      </w:r>
      <w:r w:rsidRPr="004D20F1">
        <w:rPr>
          <w:szCs w:val="28"/>
        </w:rPr>
        <w:t>№ 7</w:t>
      </w:r>
      <w:r w:rsidRPr="004D20F1">
        <w:t xml:space="preserve"> </w:t>
      </w:r>
      <w:r w:rsidRPr="004D20F1">
        <w:rPr>
          <w:szCs w:val="28"/>
        </w:rPr>
        <w:t>к Методике;</w:t>
      </w:r>
    </w:p>
    <w:p w:rsidR="004E5978" w:rsidRPr="004D20F1" w:rsidRDefault="004E5978" w:rsidP="006F3A0D">
      <w:pPr>
        <w:pStyle w:val="a7"/>
        <w:numPr>
          <w:ilvl w:val="0"/>
          <w:numId w:val="72"/>
        </w:numPr>
        <w:tabs>
          <w:tab w:val="left" w:pos="142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в калькуляции затрат строительных ресурсов и сводке потребности в машинах, механизмах и затратах труда машинистов коды, наименования и технические характеристики машин и механизмов принимаются в соответствии с КСР.</w:t>
      </w:r>
    </w:p>
    <w:p w:rsidR="005B42AC" w:rsidRPr="004D20F1" w:rsidRDefault="005B42AC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hAnsi="Times New Roman" w:cs="Times New Roman"/>
          <w:szCs w:val="28"/>
        </w:rPr>
        <w:t>Составление сводок</w:t>
      </w:r>
      <w:r w:rsidRPr="004D20F1">
        <w:rPr>
          <w:rFonts w:ascii="Times New Roman" w:hAnsi="Times New Roman"/>
        </w:rPr>
        <w:t xml:space="preserve"> потребности в материальных ресурсах</w:t>
      </w:r>
      <w:r w:rsidRPr="004D20F1">
        <w:rPr>
          <w:rFonts w:ascii="Times New Roman" w:hAnsi="Times New Roman" w:cs="Times New Roman"/>
          <w:szCs w:val="28"/>
        </w:rPr>
        <w:t xml:space="preserve"> осуществляется в следующем порядке:</w:t>
      </w:r>
    </w:p>
    <w:p w:rsidR="00E65C84" w:rsidRPr="004D20F1" w:rsidRDefault="005B42AC" w:rsidP="004D20F1">
      <w:pPr>
        <w:pStyle w:val="a7"/>
        <w:numPr>
          <w:ilvl w:val="2"/>
          <w:numId w:val="44"/>
        </w:numPr>
        <w:jc w:val="both"/>
        <w:rPr>
          <w:spacing w:val="-2"/>
          <w:szCs w:val="28"/>
        </w:rPr>
      </w:pPr>
      <w:r w:rsidRPr="004D20F1">
        <w:rPr>
          <w:szCs w:val="28"/>
        </w:rPr>
        <w:t xml:space="preserve">потребность </w:t>
      </w:r>
      <w:r w:rsidR="00E65C84" w:rsidRPr="004D20F1">
        <w:rPr>
          <w:szCs w:val="28"/>
        </w:rPr>
        <w:t xml:space="preserve">в </w:t>
      </w:r>
      <w:r w:rsidR="009F6170" w:rsidRPr="004D20F1">
        <w:rPr>
          <w:szCs w:val="28"/>
        </w:rPr>
        <w:t>материальных ресурсах</w:t>
      </w:r>
      <w:r w:rsidR="00E65C84" w:rsidRPr="004D20F1">
        <w:rPr>
          <w:szCs w:val="28"/>
        </w:rPr>
        <w:t xml:space="preserve"> определяется на основании действующих сборников нормативных показателей расхода материалов на основные виды монтажных работ.</w:t>
      </w:r>
      <w:r w:rsidRPr="004D20F1">
        <w:rPr>
          <w:szCs w:val="28"/>
        </w:rPr>
        <w:t xml:space="preserve"> </w:t>
      </w:r>
      <w:r w:rsidR="00E65C84" w:rsidRPr="004D20F1">
        <w:rPr>
          <w:spacing w:val="-2"/>
          <w:szCs w:val="28"/>
        </w:rPr>
        <w:t xml:space="preserve">При отсутствии </w:t>
      </w:r>
      <w:r w:rsidR="00C3739A" w:rsidRPr="004D20F1">
        <w:rPr>
          <w:szCs w:val="28"/>
        </w:rPr>
        <w:t xml:space="preserve">действующих </w:t>
      </w:r>
      <w:r w:rsidR="00E65C84" w:rsidRPr="004D20F1">
        <w:rPr>
          <w:spacing w:val="-2"/>
          <w:szCs w:val="28"/>
        </w:rPr>
        <w:t xml:space="preserve">норм расхода материальных ресурсов их потребное количество определяется по имеющимся исходным данным (рабочим чертежам, </w:t>
      </w:r>
      <w:r w:rsidR="00027CBE" w:rsidRPr="004D20F1">
        <w:rPr>
          <w:spacing w:val="-2"/>
          <w:szCs w:val="28"/>
        </w:rPr>
        <w:t xml:space="preserve">спецификациям, </w:t>
      </w:r>
      <w:r w:rsidR="00E65C84" w:rsidRPr="004D20F1">
        <w:rPr>
          <w:spacing w:val="-2"/>
          <w:szCs w:val="28"/>
        </w:rPr>
        <w:t xml:space="preserve">проектам производства работ, </w:t>
      </w:r>
      <w:r w:rsidRPr="004D20F1">
        <w:rPr>
          <w:spacing w:val="-2"/>
        </w:rPr>
        <w:t xml:space="preserve">технологическим </w:t>
      </w:r>
      <w:r w:rsidRPr="004D20F1">
        <w:rPr>
          <w:spacing w:val="-2"/>
          <w:szCs w:val="28"/>
        </w:rPr>
        <w:t>картам</w:t>
      </w:r>
      <w:r w:rsidR="00E65C84" w:rsidRPr="004D20F1">
        <w:rPr>
          <w:spacing w:val="-2"/>
          <w:szCs w:val="28"/>
        </w:rPr>
        <w:t>).</w:t>
      </w:r>
      <w:r w:rsidR="009F6170" w:rsidRPr="004D20F1">
        <w:rPr>
          <w:spacing w:val="-2"/>
          <w:szCs w:val="28"/>
        </w:rPr>
        <w:t xml:space="preserve"> В случае недостаточности исходных данных нормы расхода материальных ресурсов определяются методами технического нормирования с учетом </w:t>
      </w:r>
      <w:r w:rsidR="004F1ED6" w:rsidRPr="004D20F1">
        <w:rPr>
          <w:spacing w:val="-2"/>
          <w:szCs w:val="28"/>
        </w:rPr>
        <w:t>п</w:t>
      </w:r>
      <w:r w:rsidR="009F6170" w:rsidRPr="004D20F1">
        <w:rPr>
          <w:spacing w:val="-2"/>
          <w:szCs w:val="28"/>
        </w:rPr>
        <w:t>равил разработки норм расход</w:t>
      </w:r>
      <w:r w:rsidR="004F1ED6" w:rsidRPr="004D20F1">
        <w:rPr>
          <w:spacing w:val="-2"/>
          <w:szCs w:val="28"/>
        </w:rPr>
        <w:t>а материалов в строительстве</w:t>
      </w:r>
      <w:r w:rsidR="00796E3E" w:rsidRPr="004D20F1">
        <w:rPr>
          <w:spacing w:val="-2"/>
          <w:szCs w:val="28"/>
        </w:rPr>
        <w:t>;</w:t>
      </w:r>
    </w:p>
    <w:p w:rsidR="009F6170" w:rsidRPr="004D20F1" w:rsidRDefault="005B42AC" w:rsidP="00647908">
      <w:pPr>
        <w:pStyle w:val="a7"/>
        <w:numPr>
          <w:ilvl w:val="2"/>
          <w:numId w:val="44"/>
        </w:numPr>
        <w:jc w:val="both"/>
        <w:rPr>
          <w:szCs w:val="28"/>
        </w:rPr>
      </w:pPr>
      <w:r w:rsidRPr="004D20F1">
        <w:rPr>
          <w:szCs w:val="28"/>
        </w:rPr>
        <w:t>в калькуляции затрат строительных ресурсов и сводке расхода материальных ресурсов материальные ресурсы принимаются в соответствии с КСР;</w:t>
      </w:r>
    </w:p>
    <w:p w:rsidR="007B5F72" w:rsidRPr="004D20F1" w:rsidRDefault="005B42AC" w:rsidP="00647908">
      <w:pPr>
        <w:pStyle w:val="a7"/>
        <w:numPr>
          <w:ilvl w:val="2"/>
          <w:numId w:val="44"/>
        </w:numPr>
        <w:jc w:val="both"/>
        <w:rPr>
          <w:szCs w:val="28"/>
        </w:rPr>
      </w:pPr>
      <w:r w:rsidRPr="004D20F1">
        <w:rPr>
          <w:szCs w:val="28"/>
        </w:rPr>
        <w:t xml:space="preserve">в </w:t>
      </w:r>
      <w:r w:rsidR="00060AA6" w:rsidRPr="004D20F1">
        <w:rPr>
          <w:szCs w:val="28"/>
        </w:rPr>
        <w:t xml:space="preserve">калькуляциях и сводках затрат к ним не учитываются </w:t>
      </w:r>
      <w:r w:rsidR="00DD30B4" w:rsidRPr="004D20F1">
        <w:rPr>
          <w:szCs w:val="28"/>
        </w:rPr>
        <w:t>материалы и изделия</w:t>
      </w:r>
      <w:r w:rsidR="007B5F72" w:rsidRPr="004D20F1">
        <w:rPr>
          <w:szCs w:val="28"/>
        </w:rPr>
        <w:t>, расходуемые в процессе монтажа</w:t>
      </w:r>
      <w:r w:rsidR="004B1D32" w:rsidRPr="004D20F1">
        <w:rPr>
          <w:szCs w:val="28"/>
        </w:rPr>
        <w:t>, но</w:t>
      </w:r>
      <w:r w:rsidR="00060AA6" w:rsidRPr="004D20F1">
        <w:rPr>
          <w:szCs w:val="28"/>
        </w:rPr>
        <w:t xml:space="preserve"> относимые к</w:t>
      </w:r>
      <w:r w:rsidR="007B5F72" w:rsidRPr="004D20F1">
        <w:rPr>
          <w:szCs w:val="28"/>
        </w:rPr>
        <w:t xml:space="preserve"> оборудовани</w:t>
      </w:r>
      <w:r w:rsidR="00060AA6" w:rsidRPr="004D20F1">
        <w:rPr>
          <w:szCs w:val="28"/>
        </w:rPr>
        <w:t xml:space="preserve">ю. Перечень </w:t>
      </w:r>
      <w:r w:rsidR="00DD30B4" w:rsidRPr="004D20F1">
        <w:rPr>
          <w:szCs w:val="28"/>
        </w:rPr>
        <w:t>материалов и изделий</w:t>
      </w:r>
      <w:r w:rsidR="00060AA6" w:rsidRPr="004D20F1">
        <w:rPr>
          <w:szCs w:val="28"/>
        </w:rPr>
        <w:t xml:space="preserve">, не подлежащих включению в </w:t>
      </w:r>
      <w:r w:rsidRPr="004D20F1">
        <w:rPr>
          <w:szCs w:val="28"/>
        </w:rPr>
        <w:t>ГЭСНм</w:t>
      </w:r>
      <w:r w:rsidR="00B10055" w:rsidRPr="004D20F1">
        <w:rPr>
          <w:szCs w:val="28"/>
        </w:rPr>
        <w:t xml:space="preserve"> </w:t>
      </w:r>
      <w:r w:rsidR="00DD30B4" w:rsidRPr="004D20F1">
        <w:rPr>
          <w:szCs w:val="28"/>
        </w:rPr>
        <w:t xml:space="preserve">и учитываемых как оборудование, </w:t>
      </w:r>
      <w:r w:rsidR="00060AA6" w:rsidRPr="004D20F1">
        <w:rPr>
          <w:szCs w:val="28"/>
        </w:rPr>
        <w:t xml:space="preserve">приведен в </w:t>
      </w:r>
      <w:r w:rsidR="00C70E7D" w:rsidRPr="004D20F1">
        <w:rPr>
          <w:szCs w:val="28"/>
        </w:rPr>
        <w:t>П</w:t>
      </w:r>
      <w:r w:rsidR="00060AA6" w:rsidRPr="004D20F1">
        <w:rPr>
          <w:szCs w:val="28"/>
        </w:rPr>
        <w:t xml:space="preserve">риложении </w:t>
      </w:r>
      <w:r w:rsidRPr="004D20F1">
        <w:rPr>
          <w:szCs w:val="28"/>
        </w:rPr>
        <w:t xml:space="preserve">№ </w:t>
      </w:r>
      <w:r w:rsidR="00FB7556" w:rsidRPr="004D20F1">
        <w:rPr>
          <w:szCs w:val="28"/>
        </w:rPr>
        <w:t>6</w:t>
      </w:r>
      <w:r w:rsidR="0060117D" w:rsidRPr="004D20F1">
        <w:t xml:space="preserve"> </w:t>
      </w:r>
      <w:r w:rsidR="0060117D" w:rsidRPr="004D20F1">
        <w:rPr>
          <w:szCs w:val="28"/>
        </w:rPr>
        <w:t>к настоящ</w:t>
      </w:r>
      <w:r w:rsidRPr="004D20F1">
        <w:rPr>
          <w:szCs w:val="28"/>
        </w:rPr>
        <w:t>ей</w:t>
      </w:r>
      <w:r w:rsidR="0060117D" w:rsidRPr="004D20F1">
        <w:rPr>
          <w:szCs w:val="28"/>
        </w:rPr>
        <w:t xml:space="preserve"> Методи</w:t>
      </w:r>
      <w:r w:rsidRPr="004D20F1">
        <w:rPr>
          <w:szCs w:val="28"/>
        </w:rPr>
        <w:t>ке</w:t>
      </w:r>
      <w:r w:rsidR="00796E3E" w:rsidRPr="004D20F1">
        <w:rPr>
          <w:szCs w:val="28"/>
        </w:rPr>
        <w:t>;</w:t>
      </w:r>
    </w:p>
    <w:p w:rsidR="00E65C84" w:rsidRPr="004D20F1" w:rsidRDefault="005B42AC" w:rsidP="00647908">
      <w:pPr>
        <w:pStyle w:val="a7"/>
        <w:numPr>
          <w:ilvl w:val="2"/>
          <w:numId w:val="44"/>
        </w:numPr>
        <w:jc w:val="both"/>
        <w:rPr>
          <w:szCs w:val="28"/>
        </w:rPr>
      </w:pPr>
      <w:r w:rsidRPr="004D20F1">
        <w:rPr>
          <w:szCs w:val="28"/>
        </w:rPr>
        <w:t xml:space="preserve">при </w:t>
      </w:r>
      <w:r w:rsidR="00E65C84" w:rsidRPr="004D20F1">
        <w:rPr>
          <w:szCs w:val="28"/>
        </w:rPr>
        <w:t xml:space="preserve">определении потребности в </w:t>
      </w:r>
      <w:r w:rsidR="005D2893" w:rsidRPr="004D20F1">
        <w:rPr>
          <w:szCs w:val="28"/>
        </w:rPr>
        <w:t xml:space="preserve">материальных ресурсах </w:t>
      </w:r>
      <w:r w:rsidR="00E65C84" w:rsidRPr="004D20F1">
        <w:rPr>
          <w:szCs w:val="28"/>
        </w:rPr>
        <w:t>необход</w:t>
      </w:r>
      <w:r w:rsidR="007171AE" w:rsidRPr="004D20F1">
        <w:rPr>
          <w:szCs w:val="28"/>
        </w:rPr>
        <w:t>имо учитывать неизбежные трудно</w:t>
      </w:r>
      <w:r w:rsidR="00E65C84" w:rsidRPr="004D20F1">
        <w:rPr>
          <w:szCs w:val="28"/>
        </w:rPr>
        <w:t>устранимые потери и отходы, возникающие при их перемещении от приобъектного склада до места использования (потери, естественная убыль) и при обработке материалов в процессе монтажа (отходы</w:t>
      </w:r>
      <w:r w:rsidR="00351510" w:rsidRPr="004D20F1">
        <w:rPr>
          <w:szCs w:val="28"/>
        </w:rPr>
        <w:t>).</w:t>
      </w:r>
    </w:p>
    <w:p w:rsidR="00E65C84" w:rsidRPr="004D20F1" w:rsidRDefault="007171AE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Величина трудно</w:t>
      </w:r>
      <w:r w:rsidR="00E65C84" w:rsidRPr="004D20F1">
        <w:rPr>
          <w:szCs w:val="28"/>
        </w:rPr>
        <w:t xml:space="preserve">устранимых потерь и отходов </w:t>
      </w:r>
      <w:r w:rsidR="005D2893" w:rsidRPr="004D20F1">
        <w:rPr>
          <w:szCs w:val="28"/>
        </w:rPr>
        <w:t xml:space="preserve">материальных ресурсов </w:t>
      </w:r>
      <w:r w:rsidR="00E65C84" w:rsidRPr="004D20F1">
        <w:rPr>
          <w:szCs w:val="28"/>
        </w:rPr>
        <w:t xml:space="preserve">определяется в соответствии </w:t>
      </w:r>
      <w:r w:rsidR="00C061E4" w:rsidRPr="004D20F1">
        <w:rPr>
          <w:szCs w:val="28"/>
        </w:rPr>
        <w:t>со сметными нормативами, сведения о которых включены в ФРСН.</w:t>
      </w:r>
      <w:r w:rsidR="00E65C84" w:rsidRPr="004D20F1">
        <w:rPr>
          <w:szCs w:val="28"/>
        </w:rPr>
        <w:t>.</w:t>
      </w:r>
    </w:p>
    <w:p w:rsidR="001A5A23" w:rsidRPr="004D20F1" w:rsidRDefault="00E65C84" w:rsidP="001A5A23">
      <w:pPr>
        <w:ind w:firstLine="709"/>
        <w:jc w:val="both"/>
        <w:rPr>
          <w:szCs w:val="28"/>
        </w:rPr>
      </w:pPr>
      <w:r w:rsidRPr="004D20F1">
        <w:rPr>
          <w:szCs w:val="28"/>
        </w:rPr>
        <w:t>При отсутствии для конкретного материала действующей нормы потерь и отходов допускается применение соответствующей нормы для аналогичного материала, а при отсутствии аналога – расчетных данных в соответствии с требованиями технической документации предприятий</w:t>
      </w:r>
      <w:r w:rsidR="007171AE" w:rsidRPr="004D20F1">
        <w:rPr>
          <w:szCs w:val="28"/>
        </w:rPr>
        <w:t xml:space="preserve"> – </w:t>
      </w:r>
      <w:r w:rsidRPr="004D20F1">
        <w:rPr>
          <w:szCs w:val="28"/>
        </w:rPr>
        <w:t>изготовителей материалов.</w:t>
      </w:r>
    </w:p>
    <w:p w:rsidR="0018764D" w:rsidRPr="004D20F1" w:rsidRDefault="005D2893" w:rsidP="00647908">
      <w:pPr>
        <w:pStyle w:val="a7"/>
        <w:numPr>
          <w:ilvl w:val="2"/>
          <w:numId w:val="44"/>
        </w:numPr>
        <w:autoSpaceDE w:val="0"/>
        <w:autoSpaceDN w:val="0"/>
        <w:adjustRightInd w:val="0"/>
        <w:jc w:val="both"/>
        <w:rPr>
          <w:szCs w:val="28"/>
        </w:rPr>
      </w:pPr>
      <w:r w:rsidRPr="004D20F1">
        <w:rPr>
          <w:szCs w:val="28"/>
        </w:rPr>
        <w:t>Материальные ресурсы</w:t>
      </w:r>
      <w:r w:rsidR="0018764D" w:rsidRPr="004D20F1">
        <w:rPr>
          <w:szCs w:val="28"/>
        </w:rPr>
        <w:t>, расход которых</w:t>
      </w:r>
      <w:r w:rsidR="00741845" w:rsidRPr="004D20F1">
        <w:rPr>
          <w:szCs w:val="28"/>
        </w:rPr>
        <w:t xml:space="preserve"> </w:t>
      </w:r>
      <w:r w:rsidR="007324FF" w:rsidRPr="004D20F1">
        <w:rPr>
          <w:szCs w:val="28"/>
        </w:rPr>
        <w:t>(</w:t>
      </w:r>
      <w:r w:rsidR="00741845" w:rsidRPr="004D20F1">
        <w:rPr>
          <w:szCs w:val="28"/>
        </w:rPr>
        <w:t>и/или тип, марка</w:t>
      </w:r>
      <w:r w:rsidR="007324FF" w:rsidRPr="004D20F1">
        <w:rPr>
          <w:szCs w:val="28"/>
        </w:rPr>
        <w:t>)</w:t>
      </w:r>
      <w:r w:rsidR="0018764D" w:rsidRPr="004D20F1">
        <w:rPr>
          <w:szCs w:val="28"/>
        </w:rPr>
        <w:t xml:space="preserve"> обусловлен проектными решениями, в таблицы ГЭСНм не включаются. </w:t>
      </w:r>
      <w:r w:rsidR="00741845" w:rsidRPr="004D20F1">
        <w:rPr>
          <w:szCs w:val="28"/>
        </w:rPr>
        <w:t>Перечень у</w:t>
      </w:r>
      <w:r w:rsidR="0018764D" w:rsidRPr="004D20F1">
        <w:rPr>
          <w:szCs w:val="28"/>
        </w:rPr>
        <w:t>казанны</w:t>
      </w:r>
      <w:r w:rsidR="00741845" w:rsidRPr="004D20F1">
        <w:rPr>
          <w:szCs w:val="28"/>
        </w:rPr>
        <w:t>х</w:t>
      </w:r>
      <w:r w:rsidR="0018764D" w:rsidRPr="004D20F1">
        <w:rPr>
          <w:szCs w:val="28"/>
        </w:rPr>
        <w:t xml:space="preserve"> материальны</w:t>
      </w:r>
      <w:r w:rsidR="00741845" w:rsidRPr="004D20F1">
        <w:rPr>
          <w:szCs w:val="28"/>
        </w:rPr>
        <w:t>х</w:t>
      </w:r>
      <w:r w:rsidR="0018764D" w:rsidRPr="004D20F1">
        <w:rPr>
          <w:szCs w:val="28"/>
        </w:rPr>
        <w:t xml:space="preserve"> ресурс</w:t>
      </w:r>
      <w:r w:rsidR="00741845" w:rsidRPr="004D20F1">
        <w:rPr>
          <w:szCs w:val="28"/>
        </w:rPr>
        <w:t>ов</w:t>
      </w:r>
      <w:r w:rsidR="0018764D" w:rsidRPr="004D20F1">
        <w:rPr>
          <w:szCs w:val="28"/>
        </w:rPr>
        <w:t xml:space="preserve"> привод</w:t>
      </w:r>
      <w:r w:rsidR="00741845" w:rsidRPr="004D20F1">
        <w:rPr>
          <w:szCs w:val="28"/>
        </w:rPr>
        <w:t>и</w:t>
      </w:r>
      <w:r w:rsidR="0018764D" w:rsidRPr="004D20F1">
        <w:rPr>
          <w:szCs w:val="28"/>
        </w:rPr>
        <w:t>тся в составе общих положений, а также в приложениях к сборникам ГЭСНм</w:t>
      </w:r>
      <w:r w:rsidR="00351510" w:rsidRPr="004D20F1">
        <w:rPr>
          <w:szCs w:val="28"/>
        </w:rPr>
        <w:t>;</w:t>
      </w:r>
    </w:p>
    <w:p w:rsidR="00E65C84" w:rsidRPr="004D20F1" w:rsidRDefault="00351510" w:rsidP="00647908">
      <w:pPr>
        <w:pStyle w:val="a7"/>
        <w:numPr>
          <w:ilvl w:val="2"/>
          <w:numId w:val="44"/>
        </w:numPr>
        <w:jc w:val="both"/>
        <w:rPr>
          <w:szCs w:val="28"/>
        </w:rPr>
      </w:pPr>
      <w:r w:rsidRPr="004D20F1">
        <w:rPr>
          <w:spacing w:val="4"/>
          <w:szCs w:val="28"/>
        </w:rPr>
        <w:t xml:space="preserve">потребность </w:t>
      </w:r>
      <w:r w:rsidR="00E65C84" w:rsidRPr="004D20F1">
        <w:rPr>
          <w:spacing w:val="4"/>
          <w:szCs w:val="28"/>
        </w:rPr>
        <w:t xml:space="preserve">в оборачиваемых материалах определяется с учетом возврата после каждой разборки устройств и дополнительного расхода материалов на их восстановление в соответствии с </w:t>
      </w:r>
      <w:r w:rsidR="00DD30B4" w:rsidRPr="004D20F1">
        <w:rPr>
          <w:spacing w:val="4"/>
          <w:szCs w:val="28"/>
        </w:rPr>
        <w:br/>
      </w:r>
      <w:r w:rsidR="004F1ED6" w:rsidRPr="004D20F1">
        <w:rPr>
          <w:spacing w:val="4"/>
          <w:szCs w:val="28"/>
        </w:rPr>
        <w:t>правилами разработки норм расхода материалов в строительстве</w:t>
      </w:r>
      <w:r w:rsidR="00E65C84" w:rsidRPr="004D20F1">
        <w:rPr>
          <w:spacing w:val="4"/>
          <w:szCs w:val="28"/>
        </w:rPr>
        <w:t>.</w:t>
      </w:r>
      <w:r w:rsidR="00E455FE" w:rsidRPr="004D20F1">
        <w:rPr>
          <w:spacing w:val="4"/>
          <w:szCs w:val="28"/>
        </w:rPr>
        <w:t xml:space="preserve"> К оборачиваемым материалам при монтаже оборудования относятся: шпалы, рельсы (например, при закатке оборудования), пиломатериалы, бревна и </w:t>
      </w:r>
      <w:r w:rsidR="00170986" w:rsidRPr="004D20F1">
        <w:rPr>
          <w:spacing w:val="4"/>
          <w:szCs w:val="28"/>
        </w:rPr>
        <w:t>тому подобное</w:t>
      </w:r>
      <w:r w:rsidRPr="004D20F1">
        <w:rPr>
          <w:spacing w:val="4"/>
          <w:szCs w:val="28"/>
        </w:rPr>
        <w:t xml:space="preserve">. </w:t>
      </w:r>
      <w:r w:rsidR="00E455FE" w:rsidRPr="004D20F1">
        <w:rPr>
          <w:spacing w:val="4"/>
          <w:szCs w:val="28"/>
        </w:rPr>
        <w:t xml:space="preserve">Кратность оборачиваемости </w:t>
      </w:r>
      <w:r w:rsidR="00741845" w:rsidRPr="004D20F1">
        <w:rPr>
          <w:spacing w:val="4"/>
          <w:szCs w:val="28"/>
        </w:rPr>
        <w:t xml:space="preserve">материалов </w:t>
      </w:r>
      <w:r w:rsidR="00E455FE" w:rsidRPr="004D20F1">
        <w:rPr>
          <w:spacing w:val="4"/>
          <w:szCs w:val="28"/>
        </w:rPr>
        <w:t xml:space="preserve">определяется </w:t>
      </w:r>
      <w:r w:rsidR="001A5A23" w:rsidRPr="004D20F1">
        <w:rPr>
          <w:spacing w:val="4"/>
          <w:szCs w:val="28"/>
        </w:rPr>
        <w:t xml:space="preserve">в соответствии со </w:t>
      </w:r>
      <w:r w:rsidR="001A5A23" w:rsidRPr="004D20F1">
        <w:rPr>
          <w:szCs w:val="28"/>
        </w:rPr>
        <w:t>сметными нормативами, сведения о которых включены в ФРСН</w:t>
      </w:r>
      <w:r w:rsidR="00E455FE" w:rsidRPr="004D20F1">
        <w:rPr>
          <w:spacing w:val="4"/>
          <w:szCs w:val="28"/>
        </w:rPr>
        <w:t>, а при их отсутствии – в соответствии с технической документацией</w:t>
      </w:r>
      <w:r w:rsidRPr="004D20F1">
        <w:rPr>
          <w:spacing w:val="4"/>
          <w:szCs w:val="28"/>
        </w:rPr>
        <w:t>;</w:t>
      </w:r>
    </w:p>
    <w:p w:rsidR="00E65C84" w:rsidRPr="004D20F1" w:rsidRDefault="00351510" w:rsidP="00647908">
      <w:pPr>
        <w:pStyle w:val="a7"/>
        <w:numPr>
          <w:ilvl w:val="2"/>
          <w:numId w:val="44"/>
        </w:numPr>
        <w:jc w:val="both"/>
      </w:pPr>
      <w:r w:rsidRPr="004D20F1">
        <w:rPr>
          <w:szCs w:val="28"/>
        </w:rPr>
        <w:t xml:space="preserve">расход </w:t>
      </w:r>
      <w:r w:rsidR="00E65C84" w:rsidRPr="004D20F1">
        <w:rPr>
          <w:szCs w:val="28"/>
        </w:rPr>
        <w:t xml:space="preserve">вспомогательных ненормируемых материальных </w:t>
      </w:r>
      <w:r w:rsidR="00DD30B4" w:rsidRPr="004D20F1">
        <w:rPr>
          <w:szCs w:val="28"/>
        </w:rPr>
        <w:t>ресурсов</w:t>
      </w:r>
      <w:r w:rsidR="00E65C84" w:rsidRPr="004D20F1">
        <w:rPr>
          <w:szCs w:val="28"/>
        </w:rPr>
        <w:t>, используемых при производстве монтажных работ</w:t>
      </w:r>
      <w:r w:rsidR="006803FA" w:rsidRPr="004D20F1">
        <w:rPr>
          <w:szCs w:val="28"/>
        </w:rPr>
        <w:t xml:space="preserve"> (</w:t>
      </w:r>
      <w:r w:rsidR="00E65C84" w:rsidRPr="004D20F1">
        <w:rPr>
          <w:szCs w:val="28"/>
        </w:rPr>
        <w:t>обтирочны</w:t>
      </w:r>
      <w:r w:rsidR="006803FA" w:rsidRPr="004D20F1">
        <w:rPr>
          <w:szCs w:val="28"/>
        </w:rPr>
        <w:t>е</w:t>
      </w:r>
      <w:r w:rsidR="00E65C84" w:rsidRPr="004D20F1">
        <w:rPr>
          <w:szCs w:val="28"/>
        </w:rPr>
        <w:t xml:space="preserve"> материал</w:t>
      </w:r>
      <w:r w:rsidR="006803FA" w:rsidRPr="004D20F1">
        <w:rPr>
          <w:szCs w:val="28"/>
        </w:rPr>
        <w:t>ы</w:t>
      </w:r>
      <w:r w:rsidR="00E65C84" w:rsidRPr="004D20F1">
        <w:rPr>
          <w:szCs w:val="28"/>
        </w:rPr>
        <w:t xml:space="preserve"> – ветош</w:t>
      </w:r>
      <w:r w:rsidR="006803FA" w:rsidRPr="004D20F1">
        <w:rPr>
          <w:szCs w:val="28"/>
        </w:rPr>
        <w:t>ь</w:t>
      </w:r>
      <w:r w:rsidR="00E65C84" w:rsidRPr="004D20F1">
        <w:rPr>
          <w:szCs w:val="28"/>
        </w:rPr>
        <w:t>, конц</w:t>
      </w:r>
      <w:r w:rsidR="006803FA" w:rsidRPr="004D20F1">
        <w:rPr>
          <w:szCs w:val="28"/>
        </w:rPr>
        <w:t>ы</w:t>
      </w:r>
      <w:r w:rsidR="00E65C84" w:rsidRPr="004D20F1">
        <w:rPr>
          <w:szCs w:val="28"/>
        </w:rPr>
        <w:t>, бумаг</w:t>
      </w:r>
      <w:r w:rsidR="006803FA" w:rsidRPr="004D20F1">
        <w:rPr>
          <w:szCs w:val="28"/>
        </w:rPr>
        <w:t>а</w:t>
      </w:r>
      <w:r w:rsidR="00E65C84" w:rsidRPr="004D20F1">
        <w:rPr>
          <w:szCs w:val="28"/>
        </w:rPr>
        <w:t xml:space="preserve"> и др</w:t>
      </w:r>
      <w:r w:rsidR="00170986" w:rsidRPr="004D20F1">
        <w:rPr>
          <w:szCs w:val="28"/>
        </w:rPr>
        <w:t>угое</w:t>
      </w:r>
      <w:r w:rsidR="00E65C84" w:rsidRPr="004D20F1">
        <w:rPr>
          <w:szCs w:val="28"/>
        </w:rPr>
        <w:t>; промывочны</w:t>
      </w:r>
      <w:r w:rsidR="006803FA" w:rsidRPr="004D20F1">
        <w:rPr>
          <w:szCs w:val="28"/>
        </w:rPr>
        <w:t>е</w:t>
      </w:r>
      <w:r w:rsidR="00E65C84" w:rsidRPr="004D20F1">
        <w:rPr>
          <w:szCs w:val="28"/>
        </w:rPr>
        <w:t xml:space="preserve"> материал</w:t>
      </w:r>
      <w:r w:rsidR="006803FA" w:rsidRPr="004D20F1">
        <w:rPr>
          <w:szCs w:val="28"/>
        </w:rPr>
        <w:t>ы</w:t>
      </w:r>
      <w:r w:rsidR="00E65C84" w:rsidRPr="004D20F1">
        <w:rPr>
          <w:szCs w:val="28"/>
        </w:rPr>
        <w:t xml:space="preserve"> – керосин, бензин; смазочны</w:t>
      </w:r>
      <w:r w:rsidR="006803FA" w:rsidRPr="004D20F1">
        <w:rPr>
          <w:szCs w:val="28"/>
        </w:rPr>
        <w:t>е</w:t>
      </w:r>
      <w:r w:rsidR="00E65C84" w:rsidRPr="004D20F1">
        <w:rPr>
          <w:szCs w:val="28"/>
        </w:rPr>
        <w:t xml:space="preserve"> материал</w:t>
      </w:r>
      <w:r w:rsidR="006803FA" w:rsidRPr="004D20F1">
        <w:rPr>
          <w:szCs w:val="28"/>
        </w:rPr>
        <w:t>ы</w:t>
      </w:r>
      <w:r w:rsidR="00E65C84" w:rsidRPr="004D20F1">
        <w:rPr>
          <w:szCs w:val="28"/>
        </w:rPr>
        <w:t xml:space="preserve"> – машинн</w:t>
      </w:r>
      <w:r w:rsidR="006803FA" w:rsidRPr="004D20F1">
        <w:rPr>
          <w:szCs w:val="28"/>
        </w:rPr>
        <w:t>ое</w:t>
      </w:r>
      <w:r w:rsidR="00E65C84" w:rsidRPr="004D20F1">
        <w:rPr>
          <w:szCs w:val="28"/>
        </w:rPr>
        <w:t xml:space="preserve"> масл</w:t>
      </w:r>
      <w:r w:rsidR="006803FA" w:rsidRPr="004D20F1">
        <w:rPr>
          <w:szCs w:val="28"/>
        </w:rPr>
        <w:t>о</w:t>
      </w:r>
      <w:r w:rsidR="00E65C84" w:rsidRPr="004D20F1">
        <w:rPr>
          <w:szCs w:val="28"/>
        </w:rPr>
        <w:t>, солидол, тавот и т.</w:t>
      </w:r>
      <w:r w:rsidR="00C70E7D" w:rsidRPr="004D20F1">
        <w:rPr>
          <w:szCs w:val="28"/>
        </w:rPr>
        <w:t xml:space="preserve"> </w:t>
      </w:r>
      <w:r w:rsidR="00E65C84" w:rsidRPr="004D20F1">
        <w:rPr>
          <w:szCs w:val="28"/>
        </w:rPr>
        <w:t>п.</w:t>
      </w:r>
      <w:r w:rsidR="006803FA" w:rsidRPr="004D20F1">
        <w:rPr>
          <w:szCs w:val="28"/>
        </w:rPr>
        <w:t>)</w:t>
      </w:r>
      <w:r w:rsidR="00DB2B09" w:rsidRPr="004D20F1">
        <w:rPr>
          <w:szCs w:val="28"/>
        </w:rPr>
        <w:t>,</w:t>
      </w:r>
      <w:r w:rsidR="00DD30B4" w:rsidRPr="004D20F1">
        <w:rPr>
          <w:szCs w:val="28"/>
        </w:rPr>
        <w:t xml:space="preserve"> при разработке ГЭСНм не учитывается. </w:t>
      </w:r>
      <w:r w:rsidR="00B73750" w:rsidRPr="004D20F1">
        <w:t>Потребность в указанных вспомогательных ненормируемых материальных ресурсах</w:t>
      </w:r>
      <w:r w:rsidR="00027CBE" w:rsidRPr="004D20F1">
        <w:t>,</w:t>
      </w:r>
      <w:r w:rsidR="00E65C84" w:rsidRPr="004D20F1">
        <w:t xml:space="preserve"> в ценовом выражении</w:t>
      </w:r>
      <w:r w:rsidR="00027CBE" w:rsidRPr="004D20F1">
        <w:t xml:space="preserve"> </w:t>
      </w:r>
      <w:r w:rsidR="00E65C84" w:rsidRPr="004D20F1">
        <w:t>исчисляемая в размере 2</w:t>
      </w:r>
      <w:r w:rsidR="007171AE" w:rsidRPr="004D20F1">
        <w:t xml:space="preserve"> </w:t>
      </w:r>
      <w:r w:rsidR="00E65C84" w:rsidRPr="004D20F1">
        <w:t>% от оплаты труда рабочих, учитывается в единичн</w:t>
      </w:r>
      <w:r w:rsidR="006803FA" w:rsidRPr="004D20F1">
        <w:t>ых</w:t>
      </w:r>
      <w:r w:rsidR="00E65C84" w:rsidRPr="004D20F1">
        <w:t xml:space="preserve"> расценк</w:t>
      </w:r>
      <w:r w:rsidR="006803FA" w:rsidRPr="004D20F1">
        <w:t>ах</w:t>
      </w:r>
      <w:r w:rsidR="00027CBE" w:rsidRPr="004D20F1">
        <w:t xml:space="preserve"> на монтаж оборудования</w:t>
      </w:r>
      <w:r w:rsidR="00A54A23" w:rsidRPr="004D20F1">
        <w:t xml:space="preserve"> или определяется непосредственно в сметах, составляемых ресурсным методом</w:t>
      </w:r>
      <w:r w:rsidR="00E65C84" w:rsidRPr="004D20F1">
        <w:t>.</w:t>
      </w:r>
    </w:p>
    <w:p w:rsidR="00DC10BF" w:rsidRPr="004D20F1" w:rsidRDefault="005D2893" w:rsidP="00DC10BF">
      <w:pPr>
        <w:pStyle w:val="a7"/>
        <w:numPr>
          <w:ilvl w:val="2"/>
          <w:numId w:val="44"/>
        </w:numPr>
        <w:jc w:val="both"/>
        <w:rPr>
          <w:szCs w:val="28"/>
        </w:rPr>
      </w:pPr>
      <w:r w:rsidRPr="004D20F1">
        <w:rPr>
          <w:szCs w:val="28"/>
        </w:rPr>
        <w:t xml:space="preserve">Сводка потребности в материальных ресурсах составляется </w:t>
      </w:r>
      <w:r w:rsidR="00DC10BF" w:rsidRPr="004D20F1">
        <w:rPr>
          <w:szCs w:val="28"/>
        </w:rPr>
        <w:t xml:space="preserve">по рекомендуемому образцу, приведенному </w:t>
      </w:r>
      <w:r w:rsidR="00DC10BF" w:rsidRPr="004D20F1">
        <w:t xml:space="preserve">в Приложении </w:t>
      </w:r>
      <w:r w:rsidR="00DC10BF" w:rsidRPr="004D20F1">
        <w:rPr>
          <w:szCs w:val="28"/>
        </w:rPr>
        <w:t>№ 8</w:t>
      </w:r>
      <w:r w:rsidR="00DC10BF" w:rsidRPr="004D20F1">
        <w:t xml:space="preserve"> </w:t>
      </w:r>
      <w:r w:rsidR="00DC10BF" w:rsidRPr="004D20F1">
        <w:rPr>
          <w:szCs w:val="28"/>
        </w:rPr>
        <w:t>к Методике</w:t>
      </w:r>
      <w:r w:rsidR="00796E3E" w:rsidRPr="004D20F1">
        <w:rPr>
          <w:szCs w:val="28"/>
        </w:rPr>
        <w:t>.</w:t>
      </w:r>
    </w:p>
    <w:p w:rsidR="00DC10BF" w:rsidRPr="004D20F1" w:rsidRDefault="00DC10BF" w:rsidP="004D20F1">
      <w:pPr>
        <w:pStyle w:val="a7"/>
        <w:ind w:left="709"/>
        <w:jc w:val="both"/>
        <w:rPr>
          <w:szCs w:val="28"/>
        </w:rPr>
      </w:pPr>
    </w:p>
    <w:p w:rsidR="00DF6A4E" w:rsidRPr="004D20F1" w:rsidRDefault="00DF6A4E" w:rsidP="006F3A0D">
      <w:pPr>
        <w:pStyle w:val="ConsPlusNormal"/>
        <w:tabs>
          <w:tab w:val="left" w:pos="1134"/>
        </w:tabs>
        <w:spacing w:line="264" w:lineRule="auto"/>
        <w:jc w:val="both"/>
        <w:rPr>
          <w:rFonts w:ascii="Times New Roman" w:hAnsi="Times New Roman" w:cs="Times New Roman"/>
          <w:szCs w:val="28"/>
        </w:rPr>
      </w:pPr>
    </w:p>
    <w:p w:rsidR="00DF6A4E" w:rsidRPr="004D20F1" w:rsidRDefault="00DF6A4E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hAnsi="Times New Roman" w:cs="Times New Roman"/>
          <w:szCs w:val="28"/>
        </w:rPr>
        <w:t xml:space="preserve">К внутрипостроечному транспорту относится вертикальный и горизонтальный, или совмещающий вертикальное и горизонтальное перемещение материальных ресурсов от приобъектного склада до места их использования. </w:t>
      </w:r>
      <w:r w:rsidRPr="004D20F1">
        <w:rPr>
          <w:rFonts w:ascii="Times New Roman" w:hAnsi="Times New Roman"/>
        </w:rPr>
        <w:t xml:space="preserve">Учет затрат на внутрипостроечный транспорт материальных ресурсов </w:t>
      </w:r>
      <w:r w:rsidRPr="004D20F1">
        <w:rPr>
          <w:rFonts w:ascii="Times New Roman" w:hAnsi="Times New Roman" w:cs="Times New Roman"/>
          <w:szCs w:val="28"/>
        </w:rPr>
        <w:t>осуществляется в следующем порядке:</w:t>
      </w:r>
    </w:p>
    <w:p w:rsidR="00224317" w:rsidRPr="004D20F1" w:rsidRDefault="00DF6A4E" w:rsidP="004D20F1">
      <w:pPr>
        <w:pStyle w:val="ConsPlusNormal"/>
        <w:numPr>
          <w:ilvl w:val="0"/>
          <w:numId w:val="74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 w:cs="Times New Roman"/>
          <w:szCs w:val="28"/>
        </w:rPr>
        <w:t>затраты</w:t>
      </w:r>
      <w:r w:rsidRPr="004D20F1">
        <w:rPr>
          <w:rFonts w:ascii="Times New Roman" w:hAnsi="Times New Roman"/>
        </w:rPr>
        <w:t>, связанные с доставкой материальных ресурсов от места их заготовки (приобретения) до приобъектного склада (</w:t>
      </w:r>
      <w:r w:rsidRPr="004D20F1">
        <w:rPr>
          <w:rFonts w:ascii="Times New Roman" w:hAnsi="Times New Roman" w:cs="Times New Roman"/>
          <w:szCs w:val="28"/>
        </w:rPr>
        <w:t>за исключением выгрузки</w:t>
      </w:r>
      <w:r w:rsidRPr="004D20F1">
        <w:rPr>
          <w:rFonts w:ascii="Times New Roman" w:hAnsi="Times New Roman"/>
        </w:rPr>
        <w:t xml:space="preserve"> на приобъектном складе), в состав </w:t>
      </w:r>
      <w:r w:rsidRPr="004D20F1">
        <w:rPr>
          <w:rFonts w:ascii="Times New Roman" w:hAnsi="Times New Roman" w:cs="Times New Roman"/>
          <w:szCs w:val="28"/>
        </w:rPr>
        <w:t>ГЭСН</w:t>
      </w:r>
      <w:r w:rsidR="00224317" w:rsidRPr="004D20F1">
        <w:rPr>
          <w:rFonts w:ascii="Times New Roman" w:hAnsi="Times New Roman" w:cs="Times New Roman"/>
          <w:szCs w:val="28"/>
        </w:rPr>
        <w:t>м</w:t>
      </w:r>
      <w:r w:rsidRPr="004D20F1">
        <w:rPr>
          <w:rFonts w:ascii="Times New Roman" w:hAnsi="Times New Roman"/>
        </w:rPr>
        <w:t xml:space="preserve"> не включаются</w:t>
      </w:r>
      <w:r w:rsidR="00224317" w:rsidRPr="004D20F1">
        <w:rPr>
          <w:rFonts w:ascii="Times New Roman" w:hAnsi="Times New Roman"/>
        </w:rPr>
        <w:t>. Указанные затраты определяются согласно соответствующим нормативно-методическим документам</w:t>
      </w:r>
      <w:r w:rsidR="00224317" w:rsidRPr="004D20F1">
        <w:rPr>
          <w:rFonts w:ascii="Times New Roman" w:hAnsi="Times New Roman" w:cs="Times New Roman"/>
          <w:szCs w:val="28"/>
        </w:rPr>
        <w:t>;</w:t>
      </w:r>
    </w:p>
    <w:p w:rsidR="00DF6A4E" w:rsidRPr="004D20F1" w:rsidRDefault="00224317" w:rsidP="004D20F1">
      <w:pPr>
        <w:pStyle w:val="ConsPlusNormal"/>
        <w:numPr>
          <w:ilvl w:val="0"/>
          <w:numId w:val="74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 w:cs="Times New Roman"/>
          <w:szCs w:val="28"/>
        </w:rPr>
        <w:t>затраты</w:t>
      </w:r>
      <w:r w:rsidRPr="004D20F1">
        <w:rPr>
          <w:rFonts w:ascii="Times New Roman" w:hAnsi="Times New Roman"/>
        </w:rPr>
        <w:t xml:space="preserve"> на</w:t>
      </w:r>
      <w:r w:rsidRPr="004D20F1">
        <w:rPr>
          <w:rFonts w:ascii="Times New Roman" w:hAnsi="Times New Roman" w:cs="Times New Roman"/>
          <w:szCs w:val="28"/>
        </w:rPr>
        <w:t xml:space="preserve"> выгрузку,</w:t>
      </w:r>
      <w:r w:rsidRPr="004D20F1">
        <w:rPr>
          <w:rFonts w:ascii="Times New Roman" w:hAnsi="Times New Roman"/>
        </w:rPr>
        <w:t xml:space="preserve"> погрузку оборудования и </w:t>
      </w:r>
      <w:r w:rsidR="00DF6A4E" w:rsidRPr="004D20F1">
        <w:rPr>
          <w:rFonts w:ascii="Times New Roman" w:hAnsi="Times New Roman"/>
        </w:rPr>
        <w:t xml:space="preserve">материальных ресурсов на приобъектном складе, горизонтальный и вертикальный транспорт от приобъектного склада до места </w:t>
      </w:r>
      <w:r w:rsidR="00DF6A4E" w:rsidRPr="004D20F1">
        <w:rPr>
          <w:rFonts w:ascii="Times New Roman" w:hAnsi="Times New Roman" w:cs="Times New Roman"/>
          <w:szCs w:val="28"/>
        </w:rPr>
        <w:t xml:space="preserve">их </w:t>
      </w:r>
      <w:r w:rsidRPr="004D20F1">
        <w:rPr>
          <w:rFonts w:ascii="Times New Roman" w:hAnsi="Times New Roman"/>
        </w:rPr>
        <w:t>установки (</w:t>
      </w:r>
      <w:r w:rsidR="00DF6A4E" w:rsidRPr="004D20F1">
        <w:rPr>
          <w:rFonts w:ascii="Times New Roman" w:hAnsi="Times New Roman"/>
        </w:rPr>
        <w:t>использования</w:t>
      </w:r>
      <w:r w:rsidRPr="004D20F1">
        <w:rPr>
          <w:rFonts w:ascii="Times New Roman" w:hAnsi="Times New Roman" w:cs="Times New Roman"/>
          <w:szCs w:val="28"/>
        </w:rPr>
        <w:t>)</w:t>
      </w:r>
      <w:r w:rsidR="00DF6A4E" w:rsidRPr="004D20F1">
        <w:rPr>
          <w:rFonts w:ascii="Times New Roman" w:hAnsi="Times New Roman" w:cs="Times New Roman"/>
          <w:szCs w:val="28"/>
        </w:rPr>
        <w:t xml:space="preserve">, разгрузки на месте производства работ </w:t>
      </w:r>
      <w:r w:rsidR="00DF6A4E" w:rsidRPr="004D20F1">
        <w:rPr>
          <w:rFonts w:ascii="Times New Roman" w:hAnsi="Times New Roman"/>
        </w:rPr>
        <w:t xml:space="preserve">учитываются в </w:t>
      </w:r>
      <w:r w:rsidR="00DF6A4E" w:rsidRPr="004D20F1">
        <w:rPr>
          <w:rFonts w:ascii="Times New Roman" w:hAnsi="Times New Roman" w:cs="Times New Roman"/>
          <w:szCs w:val="28"/>
        </w:rPr>
        <w:t>ГЭСН</w:t>
      </w:r>
      <w:r w:rsidRPr="004D20F1">
        <w:rPr>
          <w:rFonts w:ascii="Times New Roman" w:hAnsi="Times New Roman" w:cs="Times New Roman"/>
          <w:szCs w:val="28"/>
        </w:rPr>
        <w:t>м</w:t>
      </w:r>
      <w:r w:rsidR="00DF6A4E" w:rsidRPr="004D20F1">
        <w:rPr>
          <w:rFonts w:ascii="Times New Roman" w:hAnsi="Times New Roman" w:cs="Times New Roman"/>
          <w:szCs w:val="28"/>
        </w:rPr>
        <w:t xml:space="preserve"> </w:t>
      </w:r>
      <w:r w:rsidR="00DF6A4E" w:rsidRPr="004D20F1">
        <w:rPr>
          <w:rFonts w:ascii="Times New Roman" w:hAnsi="Times New Roman"/>
        </w:rPr>
        <w:t xml:space="preserve">согласно </w:t>
      </w:r>
      <w:r w:rsidR="00DF6A4E" w:rsidRPr="004D20F1">
        <w:rPr>
          <w:rFonts w:ascii="Times New Roman" w:hAnsi="Times New Roman" w:cs="Times New Roman"/>
          <w:szCs w:val="28"/>
        </w:rPr>
        <w:t>принятым</w:t>
      </w:r>
      <w:r w:rsidR="00DF6A4E" w:rsidRPr="004D20F1">
        <w:rPr>
          <w:rFonts w:ascii="Times New Roman" w:hAnsi="Times New Roman"/>
        </w:rPr>
        <w:t xml:space="preserve"> при </w:t>
      </w:r>
      <w:r w:rsidR="00DF6A4E" w:rsidRPr="004D20F1">
        <w:rPr>
          <w:rFonts w:ascii="Times New Roman" w:hAnsi="Times New Roman" w:cs="Times New Roman"/>
          <w:szCs w:val="28"/>
        </w:rPr>
        <w:t xml:space="preserve">их </w:t>
      </w:r>
      <w:r w:rsidR="00DF6A4E" w:rsidRPr="004D20F1">
        <w:rPr>
          <w:rFonts w:ascii="Times New Roman" w:hAnsi="Times New Roman"/>
        </w:rPr>
        <w:t xml:space="preserve">разработке </w:t>
      </w:r>
      <w:r w:rsidR="00DF6A4E" w:rsidRPr="004D20F1">
        <w:rPr>
          <w:rFonts w:ascii="Times New Roman" w:hAnsi="Times New Roman" w:cs="Times New Roman"/>
          <w:szCs w:val="28"/>
        </w:rPr>
        <w:t>особенностям организации строительства и технологии производства работ.</w:t>
      </w:r>
      <w:r w:rsidR="00DF6A4E" w:rsidRPr="004D20F1">
        <w:rPr>
          <w:rFonts w:ascii="Times New Roman" w:hAnsi="Times New Roman"/>
        </w:rPr>
        <w:t xml:space="preserve"> Соответствующие </w:t>
      </w:r>
      <w:r w:rsidR="00DF6A4E" w:rsidRPr="004D20F1">
        <w:rPr>
          <w:rFonts w:ascii="Times New Roman" w:hAnsi="Times New Roman" w:cs="Times New Roman"/>
          <w:szCs w:val="28"/>
        </w:rPr>
        <w:t>указания</w:t>
      </w:r>
      <w:r w:rsidR="00DF6A4E" w:rsidRPr="004D20F1">
        <w:rPr>
          <w:rFonts w:ascii="Times New Roman" w:hAnsi="Times New Roman"/>
        </w:rPr>
        <w:t xml:space="preserve"> включаются в раздел «</w:t>
      </w:r>
      <w:r w:rsidR="00DF6A4E" w:rsidRPr="004D20F1">
        <w:rPr>
          <w:rFonts w:ascii="Times New Roman" w:hAnsi="Times New Roman" w:cs="Times New Roman"/>
          <w:szCs w:val="28"/>
        </w:rPr>
        <w:t xml:space="preserve">I. </w:t>
      </w:r>
      <w:r w:rsidR="00DF6A4E" w:rsidRPr="004D20F1">
        <w:rPr>
          <w:rFonts w:ascii="Times New Roman" w:hAnsi="Times New Roman"/>
        </w:rPr>
        <w:t>Общие положения</w:t>
      </w:r>
      <w:r w:rsidR="00DF6A4E" w:rsidRPr="004D20F1">
        <w:rPr>
          <w:rFonts w:ascii="Times New Roman" w:hAnsi="Times New Roman" w:cs="Times New Roman"/>
          <w:szCs w:val="28"/>
        </w:rPr>
        <w:t>»</w:t>
      </w:r>
      <w:r w:rsidRPr="004D20F1">
        <w:rPr>
          <w:rFonts w:ascii="Times New Roman" w:hAnsi="Times New Roman" w:cs="Times New Roman"/>
          <w:szCs w:val="28"/>
        </w:rPr>
        <w:t xml:space="preserve"> соответствующего сборника ГЭСНм</w:t>
      </w:r>
      <w:r w:rsidR="00DF6A4E" w:rsidRPr="004D20F1">
        <w:rPr>
          <w:rFonts w:ascii="Times New Roman" w:hAnsi="Times New Roman" w:cs="Times New Roman"/>
          <w:szCs w:val="28"/>
        </w:rPr>
        <w:t>;</w:t>
      </w:r>
    </w:p>
    <w:p w:rsidR="00DF6A4E" w:rsidRPr="004D20F1" w:rsidRDefault="00DF6A4E" w:rsidP="00DF6A4E">
      <w:pPr>
        <w:pStyle w:val="ConsPlusNormal"/>
        <w:numPr>
          <w:ilvl w:val="0"/>
          <w:numId w:val="74"/>
        </w:numPr>
        <w:tabs>
          <w:tab w:val="left" w:pos="851"/>
        </w:tabs>
        <w:spacing w:line="264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для горизонтального транспорта расстояние перемещения</w:t>
      </w:r>
      <w:r w:rsidR="00224317" w:rsidRPr="004D20F1">
        <w:rPr>
          <w:rFonts w:ascii="Times New Roman" w:hAnsi="Times New Roman" w:cs="Times New Roman"/>
          <w:szCs w:val="28"/>
        </w:rPr>
        <w:t xml:space="preserve"> оборудования и </w:t>
      </w:r>
      <w:r w:rsidRPr="004D20F1">
        <w:rPr>
          <w:rFonts w:ascii="Times New Roman" w:hAnsi="Times New Roman" w:cs="Times New Roman"/>
          <w:szCs w:val="28"/>
        </w:rPr>
        <w:t>материальных ресурсов в пределах строительной площадки (участок земли или воды, где ведутся работы) принимается в размере 1000 метров с учетом порожнего пробега, если иное не предусмотрено в разделе «I. Общие положения» соответствующего сборника ГЭСН</w:t>
      </w:r>
      <w:r w:rsidR="00224317" w:rsidRPr="004D20F1">
        <w:rPr>
          <w:rFonts w:ascii="Times New Roman" w:hAnsi="Times New Roman" w:cs="Times New Roman"/>
          <w:szCs w:val="28"/>
        </w:rPr>
        <w:t>м</w:t>
      </w:r>
      <w:r w:rsidRPr="004D20F1">
        <w:rPr>
          <w:rFonts w:ascii="Times New Roman" w:hAnsi="Times New Roman" w:cs="Times New Roman"/>
          <w:szCs w:val="28"/>
        </w:rPr>
        <w:t xml:space="preserve">. При этом </w:t>
      </w:r>
      <w:r w:rsidR="00C076A4" w:rsidRPr="004D20F1">
        <w:rPr>
          <w:rFonts w:ascii="Times New Roman" w:hAnsi="Times New Roman" w:cs="Times New Roman"/>
          <w:szCs w:val="28"/>
        </w:rPr>
        <w:t>расчетная</w:t>
      </w:r>
      <w:r w:rsidRPr="004D20F1">
        <w:rPr>
          <w:rFonts w:ascii="Times New Roman" w:hAnsi="Times New Roman" w:cs="Times New Roman"/>
          <w:szCs w:val="28"/>
        </w:rPr>
        <w:t xml:space="preserve"> скорость движения автомобильного транспорта принимается равной 10 км/ч;</w:t>
      </w:r>
    </w:p>
    <w:p w:rsidR="00DF6A4E" w:rsidRPr="004D20F1" w:rsidRDefault="00DF6A4E" w:rsidP="00DF6A4E">
      <w:pPr>
        <w:pStyle w:val="ConsPlusNormal"/>
        <w:numPr>
          <w:ilvl w:val="0"/>
          <w:numId w:val="74"/>
        </w:numPr>
        <w:tabs>
          <w:tab w:val="left" w:pos="851"/>
        </w:tabs>
        <w:spacing w:line="264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для вертикального транспорта расстояние перемещения</w:t>
      </w:r>
      <w:r w:rsidR="00C076A4" w:rsidRPr="004D20F1">
        <w:rPr>
          <w:rFonts w:ascii="Times New Roman" w:hAnsi="Times New Roman" w:cs="Times New Roman"/>
          <w:szCs w:val="28"/>
        </w:rPr>
        <w:t xml:space="preserve"> оборудования и </w:t>
      </w:r>
      <w:r w:rsidRPr="004D20F1">
        <w:rPr>
          <w:rFonts w:ascii="Times New Roman" w:hAnsi="Times New Roman" w:cs="Times New Roman"/>
          <w:szCs w:val="28"/>
        </w:rPr>
        <w:t>материальных ресурсов принимается в соответствии с расстояниями, предусмотренными разделом «I. Общие положения» соответствующего сборника ГЭСН</w:t>
      </w:r>
      <w:r w:rsidR="00C076A4" w:rsidRPr="004D20F1">
        <w:rPr>
          <w:rFonts w:ascii="Times New Roman" w:hAnsi="Times New Roman" w:cs="Times New Roman"/>
          <w:szCs w:val="28"/>
        </w:rPr>
        <w:t>м</w:t>
      </w:r>
      <w:r w:rsidRPr="004D20F1">
        <w:rPr>
          <w:rFonts w:ascii="Times New Roman" w:hAnsi="Times New Roman" w:cs="Times New Roman"/>
          <w:szCs w:val="28"/>
        </w:rPr>
        <w:t>. При отсутствии таких указаний в разделе «I. Общие положения» соответствующего сборника ГЭСН</w:t>
      </w:r>
      <w:r w:rsidR="00C076A4" w:rsidRPr="004D20F1">
        <w:rPr>
          <w:rFonts w:ascii="Times New Roman" w:hAnsi="Times New Roman" w:cs="Times New Roman"/>
          <w:szCs w:val="28"/>
        </w:rPr>
        <w:t>м</w:t>
      </w:r>
      <w:r w:rsidRPr="004D20F1">
        <w:rPr>
          <w:rFonts w:ascii="Times New Roman" w:hAnsi="Times New Roman" w:cs="Times New Roman"/>
          <w:szCs w:val="28"/>
        </w:rPr>
        <w:t xml:space="preserve"> вертикальный транспорт </w:t>
      </w:r>
      <w:r w:rsidR="00C076A4" w:rsidRPr="004D20F1">
        <w:rPr>
          <w:rFonts w:ascii="Times New Roman" w:hAnsi="Times New Roman" w:cs="Times New Roman"/>
          <w:szCs w:val="28"/>
        </w:rPr>
        <w:t xml:space="preserve">оборудования и </w:t>
      </w:r>
      <w:r w:rsidRPr="004D20F1">
        <w:rPr>
          <w:rFonts w:ascii="Times New Roman" w:hAnsi="Times New Roman" w:cs="Times New Roman"/>
          <w:szCs w:val="28"/>
        </w:rPr>
        <w:t>материальных ресурсов принимается по показателям, указанным в технологических картах на технологический процесс;</w:t>
      </w:r>
    </w:p>
    <w:p w:rsidR="00DF6A4E" w:rsidRPr="004D20F1" w:rsidRDefault="00DF6A4E" w:rsidP="004D20F1">
      <w:pPr>
        <w:pStyle w:val="ConsPlusNormal"/>
        <w:numPr>
          <w:ilvl w:val="0"/>
          <w:numId w:val="74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 w:cs="Times New Roman"/>
          <w:szCs w:val="28"/>
        </w:rPr>
        <w:t>затраты</w:t>
      </w:r>
      <w:r w:rsidRPr="004D20F1">
        <w:rPr>
          <w:rFonts w:ascii="Times New Roman" w:hAnsi="Times New Roman"/>
        </w:rPr>
        <w:t xml:space="preserve"> труда рабочих, занятых на внутрипостроечном транспорте (вспомогательных рабочих, такелажников), учитываются в сводке затрат труда </w:t>
      </w:r>
      <w:r w:rsidR="00C076A4" w:rsidRPr="004D20F1">
        <w:rPr>
          <w:rFonts w:ascii="Times New Roman" w:hAnsi="Times New Roman"/>
        </w:rPr>
        <w:t>рабочих</w:t>
      </w:r>
      <w:r w:rsidRPr="004D20F1">
        <w:rPr>
          <w:rFonts w:ascii="Times New Roman" w:hAnsi="Times New Roman" w:cs="Times New Roman"/>
          <w:szCs w:val="28"/>
        </w:rPr>
        <w:t>, оформляемой в соответствии с рекомендуемым образцом, приведенным в Приложении № 6 к Методике;</w:t>
      </w:r>
    </w:p>
    <w:p w:rsidR="00DF6A4E" w:rsidRPr="004D20F1" w:rsidRDefault="00DF6A4E" w:rsidP="004D20F1">
      <w:pPr>
        <w:pStyle w:val="ConsPlusNormal"/>
        <w:numPr>
          <w:ilvl w:val="0"/>
          <w:numId w:val="74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 w:cs="Times New Roman"/>
          <w:szCs w:val="28"/>
        </w:rPr>
        <w:t>затраты</w:t>
      </w:r>
      <w:r w:rsidRPr="004D20F1">
        <w:rPr>
          <w:rFonts w:ascii="Times New Roman" w:hAnsi="Times New Roman"/>
        </w:rPr>
        <w:t xml:space="preserve"> времени </w:t>
      </w:r>
      <w:r w:rsidRPr="004D20F1">
        <w:rPr>
          <w:rFonts w:ascii="Times New Roman" w:hAnsi="Times New Roman" w:cs="Times New Roman"/>
          <w:szCs w:val="28"/>
        </w:rPr>
        <w:t>эксплуатации машин на внутрипостроечном транспорте</w:t>
      </w:r>
      <w:r w:rsidRPr="004D20F1">
        <w:rPr>
          <w:rFonts w:ascii="Times New Roman" w:hAnsi="Times New Roman"/>
        </w:rPr>
        <w:t xml:space="preserve"> включаются в сводку потребности в </w:t>
      </w:r>
      <w:r w:rsidRPr="004D20F1">
        <w:rPr>
          <w:rFonts w:ascii="Times New Roman" w:hAnsi="Times New Roman" w:cs="Times New Roman"/>
          <w:szCs w:val="28"/>
        </w:rPr>
        <w:t xml:space="preserve">строительных </w:t>
      </w:r>
      <w:r w:rsidRPr="004D20F1">
        <w:rPr>
          <w:rFonts w:ascii="Times New Roman" w:hAnsi="Times New Roman"/>
        </w:rPr>
        <w:t>машинах, механизмах и затратах труда машинистов</w:t>
      </w:r>
      <w:r w:rsidRPr="004D20F1">
        <w:rPr>
          <w:rFonts w:ascii="Times New Roman" w:hAnsi="Times New Roman" w:cs="Times New Roman"/>
          <w:szCs w:val="28"/>
        </w:rPr>
        <w:t>, оформляемой в соответствии с рекомендуемым образцом, приведенным</w:t>
      </w:r>
      <w:r w:rsidRPr="004D20F1">
        <w:rPr>
          <w:rFonts w:ascii="Times New Roman" w:hAnsi="Times New Roman"/>
        </w:rPr>
        <w:t xml:space="preserve"> в Приложении </w:t>
      </w:r>
      <w:r w:rsidRPr="004D20F1">
        <w:rPr>
          <w:rFonts w:ascii="Times New Roman" w:hAnsi="Times New Roman" w:cs="Times New Roman"/>
          <w:szCs w:val="28"/>
        </w:rPr>
        <w:t>№ 7 к Методике;</w:t>
      </w:r>
    </w:p>
    <w:p w:rsidR="00DF6A4E" w:rsidRPr="004D20F1" w:rsidRDefault="00DF6A4E" w:rsidP="00DF6A4E">
      <w:pPr>
        <w:pStyle w:val="ConsPlusNormal"/>
        <w:numPr>
          <w:ilvl w:val="0"/>
          <w:numId w:val="74"/>
        </w:numPr>
        <w:tabs>
          <w:tab w:val="left" w:pos="851"/>
        </w:tabs>
        <w:spacing w:line="264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при разработке ГЭСН</w:t>
      </w:r>
      <w:r w:rsidR="00C076A4" w:rsidRPr="004D20F1">
        <w:rPr>
          <w:rFonts w:ascii="Times New Roman" w:hAnsi="Times New Roman" w:cs="Times New Roman"/>
          <w:szCs w:val="28"/>
        </w:rPr>
        <w:t>м</w:t>
      </w:r>
      <w:r w:rsidRPr="004D20F1">
        <w:rPr>
          <w:rFonts w:ascii="Times New Roman" w:hAnsi="Times New Roman" w:cs="Times New Roman"/>
          <w:szCs w:val="28"/>
        </w:rPr>
        <w:t xml:space="preserve"> расстояние переноски (подноски) </w:t>
      </w:r>
      <w:r w:rsidR="00C076A4" w:rsidRPr="004D20F1">
        <w:rPr>
          <w:rFonts w:ascii="Times New Roman" w:hAnsi="Times New Roman" w:cs="Times New Roman"/>
          <w:szCs w:val="28"/>
        </w:rPr>
        <w:t xml:space="preserve">оборудования и </w:t>
      </w:r>
      <w:r w:rsidRPr="004D20F1">
        <w:rPr>
          <w:rFonts w:ascii="Times New Roman" w:hAnsi="Times New Roman" w:cs="Times New Roman"/>
          <w:szCs w:val="28"/>
        </w:rPr>
        <w:t>материальных ресурсов вручную от места их разгрузки на строительной площадке до места производства работ принимается в размере не более 30 метров, приведенного к горизонтали, если иное не предусмотрено разделом «I. Общие положения» соответствующего сборника ГЭСН</w:t>
      </w:r>
      <w:r w:rsidR="00C076A4" w:rsidRPr="004D20F1">
        <w:rPr>
          <w:rFonts w:ascii="Times New Roman" w:hAnsi="Times New Roman" w:cs="Times New Roman"/>
          <w:szCs w:val="28"/>
        </w:rPr>
        <w:t>м.</w:t>
      </w:r>
    </w:p>
    <w:p w:rsidR="00C076A4" w:rsidRPr="004D20F1" w:rsidRDefault="00C076A4" w:rsidP="00DF6C24">
      <w:pPr>
        <w:ind w:firstLine="709"/>
        <w:jc w:val="both"/>
        <w:rPr>
          <w:szCs w:val="28"/>
        </w:rPr>
      </w:pPr>
    </w:p>
    <w:p w:rsidR="00C076A4" w:rsidRPr="004D20F1" w:rsidRDefault="00C076A4" w:rsidP="004D20F1">
      <w:pPr>
        <w:pStyle w:val="ConsPlusNormal"/>
        <w:numPr>
          <w:ilvl w:val="0"/>
          <w:numId w:val="47"/>
        </w:numPr>
        <w:jc w:val="center"/>
        <w:outlineLvl w:val="1"/>
        <w:rPr>
          <w:rFonts w:ascii="Times New Roman" w:hAnsi="Times New Roman" w:cs="Times New Roman"/>
          <w:b/>
          <w:szCs w:val="28"/>
        </w:rPr>
      </w:pPr>
      <w:r w:rsidRPr="004D20F1">
        <w:rPr>
          <w:rFonts w:ascii="Times New Roman" w:hAnsi="Times New Roman" w:cs="Times New Roman"/>
          <w:b/>
          <w:szCs w:val="28"/>
        </w:rPr>
        <w:t>СОСТАВ И СОДЕРЖАНИЕ ГЭСНм</w:t>
      </w:r>
    </w:p>
    <w:p w:rsidR="00EF747D" w:rsidRPr="004D20F1" w:rsidRDefault="00EF747D" w:rsidP="00DF6C24">
      <w:pPr>
        <w:ind w:firstLine="709"/>
        <w:jc w:val="both"/>
        <w:rPr>
          <w:szCs w:val="28"/>
        </w:rPr>
      </w:pPr>
    </w:p>
    <w:p w:rsidR="006361CB" w:rsidRPr="004D20F1" w:rsidRDefault="006361CB" w:rsidP="006F3A0D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/>
        </w:rPr>
        <w:t>На основании свод</w:t>
      </w:r>
      <w:r w:rsidR="00D1742B" w:rsidRPr="004D20F1">
        <w:rPr>
          <w:rFonts w:ascii="Times New Roman" w:hAnsi="Times New Roman"/>
        </w:rPr>
        <w:t>ок</w:t>
      </w:r>
      <w:r w:rsidRPr="004D20F1">
        <w:rPr>
          <w:rFonts w:ascii="Times New Roman" w:hAnsi="Times New Roman"/>
        </w:rPr>
        <w:t xml:space="preserve"> затрат труда рабочих, потребности в </w:t>
      </w:r>
      <w:r w:rsidRPr="004D20F1">
        <w:rPr>
          <w:rFonts w:ascii="Times New Roman" w:hAnsi="Times New Roman" w:cs="Times New Roman"/>
          <w:szCs w:val="28"/>
        </w:rPr>
        <w:t xml:space="preserve">строительных </w:t>
      </w:r>
      <w:r w:rsidRPr="004D20F1">
        <w:rPr>
          <w:rFonts w:ascii="Times New Roman" w:hAnsi="Times New Roman"/>
        </w:rPr>
        <w:t>машинах, механизмах и затратах труда машинистов</w:t>
      </w:r>
      <w:r w:rsidRPr="004D20F1">
        <w:rPr>
          <w:rFonts w:ascii="Times New Roman" w:hAnsi="Times New Roman" w:cs="Times New Roman"/>
          <w:szCs w:val="28"/>
        </w:rPr>
        <w:t>,</w:t>
      </w:r>
      <w:r w:rsidRPr="004D20F1">
        <w:rPr>
          <w:rFonts w:ascii="Times New Roman" w:hAnsi="Times New Roman"/>
        </w:rPr>
        <w:t xml:space="preserve"> расхода материальных ресурсов</w:t>
      </w:r>
      <w:r w:rsidRPr="004D20F1">
        <w:rPr>
          <w:rFonts w:ascii="Times New Roman" w:hAnsi="Times New Roman" w:cs="Times New Roman"/>
          <w:szCs w:val="28"/>
        </w:rPr>
        <w:t>, оформленных в соответствии с рекомендуемыми образцами, приведенными в приложениях №№ 6 - 8 к Методике соответственно,</w:t>
      </w:r>
      <w:r w:rsidRPr="004D20F1">
        <w:rPr>
          <w:rFonts w:ascii="Times New Roman" w:hAnsi="Times New Roman"/>
        </w:rPr>
        <w:t xml:space="preserve"> формируется </w:t>
      </w:r>
      <w:r w:rsidRPr="004D20F1">
        <w:rPr>
          <w:rFonts w:ascii="Times New Roman" w:hAnsi="Times New Roman" w:cs="Times New Roman"/>
          <w:szCs w:val="28"/>
        </w:rPr>
        <w:t xml:space="preserve">ГЭСНм. </w:t>
      </w:r>
    </w:p>
    <w:p w:rsidR="000E49D6" w:rsidRPr="004D20F1" w:rsidRDefault="000E49D6" w:rsidP="006F3A0D">
      <w:pPr>
        <w:pStyle w:val="ConsPlusNormal"/>
        <w:tabs>
          <w:tab w:val="left" w:pos="1134"/>
        </w:tabs>
        <w:spacing w:line="264" w:lineRule="auto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Сметные</w:t>
      </w:r>
      <w:r w:rsidRPr="004D20F1">
        <w:rPr>
          <w:rFonts w:ascii="Times New Roman" w:hAnsi="Times New Roman"/>
        </w:rPr>
        <w:t xml:space="preserve"> нормы на </w:t>
      </w:r>
      <w:r w:rsidRPr="004D20F1">
        <w:rPr>
          <w:rFonts w:ascii="Times New Roman" w:hAnsi="Times New Roman" w:cs="Times New Roman"/>
          <w:szCs w:val="28"/>
        </w:rPr>
        <w:t>на монтаж</w:t>
      </w:r>
      <w:r w:rsidRPr="004D20F1">
        <w:rPr>
          <w:rFonts w:ascii="Times New Roman" w:hAnsi="Times New Roman"/>
        </w:rPr>
        <w:t xml:space="preserve"> оборудования, отличающихся отдельными характеристиками, объединяются в таблицы ГЭСНм. </w:t>
      </w:r>
      <w:r w:rsidRPr="004D20F1">
        <w:rPr>
          <w:rFonts w:ascii="Times New Roman" w:hAnsi="Times New Roman" w:cs="Times New Roman"/>
          <w:szCs w:val="28"/>
        </w:rPr>
        <w:t>Рекомендуемые образцы оформления</w:t>
      </w:r>
      <w:r w:rsidRPr="004D20F1">
        <w:rPr>
          <w:rFonts w:ascii="Times New Roman" w:hAnsi="Times New Roman"/>
        </w:rPr>
        <w:t xml:space="preserve"> таблицы </w:t>
      </w:r>
      <w:r w:rsidRPr="004D20F1">
        <w:rPr>
          <w:rFonts w:ascii="Times New Roman" w:hAnsi="Times New Roman" w:cs="Times New Roman"/>
          <w:szCs w:val="28"/>
        </w:rPr>
        <w:t>ГЭСНм приведены</w:t>
      </w:r>
      <w:r w:rsidRPr="004D20F1">
        <w:rPr>
          <w:rFonts w:ascii="Times New Roman" w:hAnsi="Times New Roman"/>
        </w:rPr>
        <w:t xml:space="preserve"> в Приложении </w:t>
      </w:r>
      <w:r w:rsidRPr="004D20F1">
        <w:rPr>
          <w:rFonts w:ascii="Times New Roman" w:hAnsi="Times New Roman" w:cs="Times New Roman"/>
          <w:szCs w:val="28"/>
        </w:rPr>
        <w:t>№ 10 к Методике.</w:t>
      </w:r>
    </w:p>
    <w:p w:rsidR="0091415B" w:rsidRPr="004D20F1" w:rsidRDefault="0091415B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hAnsi="Times New Roman"/>
        </w:rPr>
        <w:t>В таблицы ГЭСНм включаются:</w:t>
      </w:r>
    </w:p>
    <w:p w:rsidR="0091415B" w:rsidRPr="004D20F1" w:rsidRDefault="0091415B" w:rsidP="004D20F1">
      <w:pPr>
        <w:pStyle w:val="ConsPlusNormal"/>
        <w:numPr>
          <w:ilvl w:val="0"/>
          <w:numId w:val="76"/>
        </w:numPr>
        <w:tabs>
          <w:tab w:val="left" w:pos="851"/>
        </w:tabs>
        <w:spacing w:line="264" w:lineRule="auto"/>
        <w:jc w:val="both"/>
      </w:pPr>
      <w:r w:rsidRPr="004D20F1">
        <w:rPr>
          <w:rFonts w:ascii="Times New Roman" w:hAnsi="Times New Roman"/>
        </w:rPr>
        <w:t xml:space="preserve">наименования и технические характеристики </w:t>
      </w:r>
      <w:r w:rsidRPr="004D20F1">
        <w:rPr>
          <w:rFonts w:ascii="Times New Roman" w:hAnsi="Times New Roman" w:cs="Times New Roman"/>
          <w:szCs w:val="28"/>
        </w:rPr>
        <w:t xml:space="preserve">сметных </w:t>
      </w:r>
      <w:r w:rsidRPr="004D20F1">
        <w:rPr>
          <w:rFonts w:ascii="Times New Roman" w:hAnsi="Times New Roman"/>
        </w:rPr>
        <w:t>норм;</w:t>
      </w:r>
    </w:p>
    <w:p w:rsidR="0091415B" w:rsidRPr="004D20F1" w:rsidRDefault="0091415B" w:rsidP="004D20F1">
      <w:pPr>
        <w:pStyle w:val="ConsPlusNormal"/>
        <w:numPr>
          <w:ilvl w:val="0"/>
          <w:numId w:val="76"/>
        </w:numPr>
        <w:tabs>
          <w:tab w:val="left" w:pos="851"/>
        </w:tabs>
        <w:spacing w:line="264" w:lineRule="auto"/>
        <w:jc w:val="both"/>
      </w:pPr>
      <w:r w:rsidRPr="004D20F1">
        <w:rPr>
          <w:rFonts w:ascii="Times New Roman" w:hAnsi="Times New Roman"/>
        </w:rPr>
        <w:t>состав работ, содержащий полный перечень основных рабочих операций;</w:t>
      </w:r>
    </w:p>
    <w:p w:rsidR="0091415B" w:rsidRPr="004D20F1" w:rsidRDefault="0091415B" w:rsidP="004D20F1">
      <w:pPr>
        <w:pStyle w:val="ConsPlusNormal"/>
        <w:numPr>
          <w:ilvl w:val="0"/>
          <w:numId w:val="76"/>
        </w:numPr>
        <w:tabs>
          <w:tab w:val="left" w:pos="851"/>
        </w:tabs>
        <w:spacing w:line="264" w:lineRule="auto"/>
        <w:jc w:val="both"/>
      </w:pPr>
      <w:r w:rsidRPr="004D20F1">
        <w:rPr>
          <w:rFonts w:ascii="Times New Roman" w:hAnsi="Times New Roman"/>
        </w:rPr>
        <w:t xml:space="preserve">измерители </w:t>
      </w:r>
      <w:r w:rsidRPr="004D20F1">
        <w:rPr>
          <w:rFonts w:ascii="Times New Roman" w:hAnsi="Times New Roman" w:cs="Times New Roman"/>
          <w:szCs w:val="28"/>
        </w:rPr>
        <w:t xml:space="preserve">сметных </w:t>
      </w:r>
      <w:r w:rsidRPr="004D20F1">
        <w:rPr>
          <w:rFonts w:ascii="Times New Roman" w:hAnsi="Times New Roman"/>
        </w:rPr>
        <w:t>норм</w:t>
      </w:r>
      <w:r w:rsidR="0037344F" w:rsidRPr="004D20F1">
        <w:rPr>
          <w:rFonts w:ascii="Times New Roman" w:hAnsi="Times New Roman"/>
        </w:rPr>
        <w:t>, включенных в таблицу ГЭСНм</w:t>
      </w:r>
      <w:r w:rsidRPr="004D20F1">
        <w:rPr>
          <w:rFonts w:ascii="Times New Roman" w:hAnsi="Times New Roman"/>
        </w:rPr>
        <w:t>;</w:t>
      </w:r>
    </w:p>
    <w:p w:rsidR="0091415B" w:rsidRPr="004D20F1" w:rsidRDefault="0091415B" w:rsidP="006F3A0D">
      <w:pPr>
        <w:pStyle w:val="ConsPlusNormal"/>
        <w:numPr>
          <w:ilvl w:val="0"/>
          <w:numId w:val="76"/>
        </w:numPr>
        <w:tabs>
          <w:tab w:val="left" w:pos="851"/>
        </w:tabs>
        <w:spacing w:line="264" w:lineRule="auto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средний разряд работы;</w:t>
      </w:r>
    </w:p>
    <w:p w:rsidR="00597F45" w:rsidRPr="004D20F1" w:rsidRDefault="0091415B" w:rsidP="00597F45">
      <w:pPr>
        <w:ind w:firstLine="709"/>
        <w:jc w:val="both"/>
        <w:rPr>
          <w:szCs w:val="28"/>
        </w:rPr>
      </w:pPr>
      <w:r w:rsidRPr="004D20F1">
        <w:rPr>
          <w:szCs w:val="28"/>
        </w:rPr>
        <w:t>показатели норм по элементам затрат (ресурсам).</w:t>
      </w:r>
      <w:r w:rsidR="00597F45" w:rsidRPr="004D20F1">
        <w:rPr>
          <w:szCs w:val="28"/>
        </w:rPr>
        <w:t xml:space="preserve"> </w:t>
      </w:r>
    </w:p>
    <w:p w:rsidR="00597F45" w:rsidRPr="004D20F1" w:rsidRDefault="00597F45" w:rsidP="00597F45">
      <w:pPr>
        <w:ind w:firstLine="709"/>
        <w:jc w:val="both"/>
        <w:rPr>
          <w:szCs w:val="28"/>
        </w:rPr>
      </w:pPr>
      <w:r w:rsidRPr="004D20F1">
        <w:rPr>
          <w:szCs w:val="28"/>
        </w:rPr>
        <w:t>В таблицах ГЭСНм, кроме расхода ресурсов, приводится масса оборудования (или одного метра трубопровода), за исключением электротехнических устройств, оборудования связи, приборов и средств автоматизации, а также в случаях, когда масса оборудования указана в его технической характеристике или нормы имеют измеритель «т».</w:t>
      </w:r>
    </w:p>
    <w:p w:rsidR="0091415B" w:rsidRPr="004D20F1" w:rsidRDefault="00597F45" w:rsidP="006F3A0D">
      <w:pPr>
        <w:ind w:firstLine="709"/>
        <w:jc w:val="both"/>
        <w:rPr>
          <w:sz w:val="20"/>
        </w:rPr>
      </w:pPr>
      <w:r w:rsidRPr="004D20F1">
        <w:rPr>
          <w:szCs w:val="28"/>
        </w:rPr>
        <w:t>В случае сложных технологий монтажа (теплоэнергетическое оборудование, оборудование атомных электрических станций, гидротехнических сооружений, целлюлозно-бумажной промышленности и других) состав работ может приводиться укрупненно в разделе «Общие положения» к отделам или разделам сборников ГЭСНм.</w:t>
      </w:r>
    </w:p>
    <w:p w:rsidR="00227C79" w:rsidRPr="004D20F1" w:rsidRDefault="00227C79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ascii="Times New Roman" w:hAnsi="Times New Roman"/>
        </w:rPr>
        <w:t xml:space="preserve">Каждому виду элементов затрат в таблице </w:t>
      </w:r>
      <w:r w:rsidRPr="004D20F1">
        <w:rPr>
          <w:rFonts w:ascii="Times New Roman" w:hAnsi="Times New Roman" w:cs="Times New Roman"/>
          <w:szCs w:val="28"/>
        </w:rPr>
        <w:t>ГЭСНм присваивается код</w:t>
      </w:r>
      <w:r w:rsidRPr="004D20F1">
        <w:rPr>
          <w:rFonts w:ascii="Times New Roman" w:hAnsi="Times New Roman"/>
        </w:rPr>
        <w:t xml:space="preserve"> в соответствии с </w:t>
      </w:r>
      <w:r w:rsidRPr="004D20F1">
        <w:rPr>
          <w:rFonts w:ascii="Times New Roman" w:hAnsi="Times New Roman" w:cs="Times New Roman"/>
          <w:szCs w:val="28"/>
        </w:rPr>
        <w:t>КСР.</w:t>
      </w:r>
      <w:r w:rsidRPr="004D20F1">
        <w:rPr>
          <w:rFonts w:ascii="Times New Roman" w:hAnsi="Times New Roman"/>
        </w:rPr>
        <w:t xml:space="preserve"> При отсутствии кода на отдельные ресурсы вместо него вписывается временное обозначение.</w:t>
      </w:r>
    </w:p>
    <w:p w:rsidR="00597F45" w:rsidRPr="004D20F1" w:rsidRDefault="00597F45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ascii="Times New Roman" w:hAnsi="Times New Roman"/>
        </w:rPr>
        <w:t xml:space="preserve">Присвоение </w:t>
      </w:r>
      <w:r w:rsidRPr="004D20F1">
        <w:rPr>
          <w:rFonts w:ascii="Times New Roman" w:hAnsi="Times New Roman" w:cs="Times New Roman"/>
          <w:szCs w:val="28"/>
        </w:rPr>
        <w:t>шифров</w:t>
      </w:r>
      <w:r w:rsidRPr="004D20F1">
        <w:rPr>
          <w:rFonts w:ascii="Times New Roman" w:hAnsi="Times New Roman"/>
        </w:rPr>
        <w:t xml:space="preserve"> таблицам </w:t>
      </w:r>
      <w:r w:rsidRPr="004D20F1">
        <w:rPr>
          <w:rFonts w:ascii="Times New Roman" w:hAnsi="Times New Roman" w:cs="Times New Roman"/>
          <w:szCs w:val="28"/>
        </w:rPr>
        <w:t xml:space="preserve">ГЭСНм, </w:t>
      </w:r>
      <w:r w:rsidRPr="004D20F1">
        <w:rPr>
          <w:rFonts w:ascii="Times New Roman" w:hAnsi="Times New Roman"/>
        </w:rPr>
        <w:t xml:space="preserve">а также каждому виду элементов затрат в </w:t>
      </w:r>
      <w:r w:rsidRPr="004D20F1">
        <w:rPr>
          <w:rFonts w:ascii="Times New Roman" w:hAnsi="Times New Roman" w:cs="Times New Roman"/>
          <w:szCs w:val="28"/>
        </w:rPr>
        <w:t xml:space="preserve">указанных </w:t>
      </w:r>
      <w:r w:rsidRPr="004D20F1">
        <w:rPr>
          <w:rFonts w:ascii="Times New Roman" w:hAnsi="Times New Roman"/>
        </w:rPr>
        <w:t>таблицах осуществляется централизованно уполномоченной организацией, в соответствии с действующими правилами.</w:t>
      </w:r>
    </w:p>
    <w:p w:rsidR="00BC0AFB" w:rsidRPr="004D20F1" w:rsidRDefault="00BC0AFB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ascii="Times New Roman" w:hAnsi="Times New Roman"/>
        </w:rPr>
        <w:t xml:space="preserve">Кроме таблиц ГЭСНм, </w:t>
      </w:r>
      <w:r w:rsidRPr="004D20F1">
        <w:rPr>
          <w:rFonts w:ascii="Times New Roman" w:hAnsi="Times New Roman" w:cs="Times New Roman"/>
          <w:szCs w:val="28"/>
        </w:rPr>
        <w:t>включаемых</w:t>
      </w:r>
      <w:r w:rsidRPr="004D20F1">
        <w:rPr>
          <w:rFonts w:ascii="Times New Roman" w:hAnsi="Times New Roman"/>
        </w:rPr>
        <w:t xml:space="preserve"> в </w:t>
      </w:r>
      <w:r w:rsidRPr="004D20F1">
        <w:rPr>
          <w:rFonts w:ascii="Times New Roman" w:hAnsi="Times New Roman" w:cs="Times New Roman"/>
          <w:szCs w:val="28"/>
        </w:rPr>
        <w:t>раздел III соответствующих сборников ГЭСНм</w:t>
      </w:r>
      <w:r w:rsidRPr="004D20F1">
        <w:rPr>
          <w:rFonts w:ascii="Times New Roman" w:hAnsi="Times New Roman"/>
        </w:rPr>
        <w:t>, в структуру сметных норм входят разделы «</w:t>
      </w:r>
      <w:r w:rsidRPr="004D20F1">
        <w:rPr>
          <w:rFonts w:ascii="Times New Roman" w:hAnsi="Times New Roman" w:cs="Times New Roman"/>
          <w:szCs w:val="28"/>
        </w:rPr>
        <w:t>I. </w:t>
      </w:r>
      <w:r w:rsidRPr="004D20F1">
        <w:rPr>
          <w:rFonts w:ascii="Times New Roman" w:hAnsi="Times New Roman"/>
        </w:rPr>
        <w:t>Общие положения</w:t>
      </w:r>
      <w:r w:rsidRPr="004D20F1">
        <w:rPr>
          <w:rFonts w:ascii="Times New Roman" w:hAnsi="Times New Roman" w:cs="Times New Roman"/>
          <w:szCs w:val="28"/>
        </w:rPr>
        <w:t>», «II. Исчисление объемов работ</w:t>
      </w:r>
      <w:r w:rsidRPr="004D20F1">
        <w:rPr>
          <w:rFonts w:ascii="Times New Roman" w:hAnsi="Times New Roman"/>
        </w:rPr>
        <w:t>» и «</w:t>
      </w:r>
      <w:r w:rsidRPr="004D20F1">
        <w:rPr>
          <w:rFonts w:ascii="Times New Roman" w:hAnsi="Times New Roman" w:cs="Times New Roman"/>
          <w:szCs w:val="28"/>
        </w:rPr>
        <w:t>IV. </w:t>
      </w:r>
      <w:r w:rsidRPr="004D20F1">
        <w:rPr>
          <w:rFonts w:ascii="Times New Roman" w:hAnsi="Times New Roman"/>
        </w:rPr>
        <w:t>Приложения».</w:t>
      </w:r>
    </w:p>
    <w:p w:rsidR="00C301D3" w:rsidRPr="004D20F1" w:rsidRDefault="00C301D3" w:rsidP="004D20F1">
      <w:pPr>
        <w:pStyle w:val="ConsPlusNormal"/>
        <w:spacing w:line="264" w:lineRule="auto"/>
        <w:ind w:firstLine="709"/>
        <w:jc w:val="both"/>
      </w:pPr>
      <w:r w:rsidRPr="004D20F1">
        <w:rPr>
          <w:rFonts w:ascii="Times New Roman" w:hAnsi="Times New Roman"/>
        </w:rPr>
        <w:t>В раздел «</w:t>
      </w:r>
      <w:r w:rsidRPr="004D20F1">
        <w:rPr>
          <w:rFonts w:ascii="Times New Roman" w:hAnsi="Times New Roman" w:cs="Times New Roman"/>
          <w:szCs w:val="28"/>
        </w:rPr>
        <w:t>I. </w:t>
      </w:r>
      <w:r w:rsidRPr="004D20F1">
        <w:rPr>
          <w:rFonts w:ascii="Times New Roman" w:hAnsi="Times New Roman"/>
        </w:rPr>
        <w:t xml:space="preserve">Общие положения» включается информация об основных показателях, особенностях и условиях </w:t>
      </w:r>
      <w:r w:rsidRPr="004D20F1">
        <w:rPr>
          <w:rFonts w:ascii="Times New Roman" w:hAnsi="Times New Roman" w:cs="Times New Roman"/>
          <w:szCs w:val="28"/>
        </w:rPr>
        <w:t>выполнения</w:t>
      </w:r>
      <w:r w:rsidRPr="004D20F1">
        <w:rPr>
          <w:rFonts w:ascii="Times New Roman" w:hAnsi="Times New Roman"/>
        </w:rPr>
        <w:t xml:space="preserve"> работ, учтенных в ГЭСНм, а также перечень общих требований и положений о порядке применения </w:t>
      </w:r>
      <w:r w:rsidRPr="004D20F1">
        <w:rPr>
          <w:rFonts w:ascii="Times New Roman" w:hAnsi="Times New Roman" w:cs="Times New Roman"/>
          <w:szCs w:val="28"/>
        </w:rPr>
        <w:t>ГЭСНм.</w:t>
      </w:r>
    </w:p>
    <w:p w:rsidR="00C301D3" w:rsidRPr="004D20F1" w:rsidRDefault="00C301D3" w:rsidP="00C301D3">
      <w:pPr>
        <w:pStyle w:val="ConsPlusNormal"/>
        <w:spacing w:line="264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/>
        </w:rPr>
        <w:t>В раздел «</w:t>
      </w:r>
      <w:r w:rsidRPr="004D20F1">
        <w:rPr>
          <w:rFonts w:ascii="Times New Roman" w:hAnsi="Times New Roman" w:cs="Times New Roman"/>
          <w:szCs w:val="28"/>
        </w:rPr>
        <w:t>II. Исчисление объемов работ» включаются правила, формулы и примеры расчетов объемов работ.</w:t>
      </w:r>
    </w:p>
    <w:p w:rsidR="00C301D3" w:rsidRPr="004D20F1" w:rsidRDefault="00C301D3" w:rsidP="00C301D3">
      <w:pPr>
        <w:pStyle w:val="ConsPlusNormal"/>
        <w:spacing w:line="264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В раздел «III. Сметные нормы на монтаж оборудования» включаются таблицы ГЭСНм.</w:t>
      </w:r>
    </w:p>
    <w:p w:rsidR="00C301D3" w:rsidRPr="004D20F1" w:rsidRDefault="00A06FEE" w:rsidP="004D20F1">
      <w:pPr>
        <w:pStyle w:val="ConsPlusNormal"/>
        <w:spacing w:line="264" w:lineRule="auto"/>
        <w:ind w:firstLine="709"/>
        <w:jc w:val="both"/>
      </w:pPr>
      <w:r w:rsidRPr="004D20F1">
        <w:rPr>
          <w:rFonts w:ascii="Times New Roman" w:hAnsi="Times New Roman" w:cs="Times New Roman"/>
          <w:szCs w:val="28"/>
        </w:rPr>
        <w:t>В</w:t>
      </w:r>
      <w:r w:rsidR="00C301D3" w:rsidRPr="004D20F1">
        <w:rPr>
          <w:rFonts w:ascii="Times New Roman" w:hAnsi="Times New Roman" w:cs="Times New Roman"/>
          <w:szCs w:val="28"/>
        </w:rPr>
        <w:t xml:space="preserve"> раздел «IV. </w:t>
      </w:r>
      <w:r w:rsidR="00C301D3" w:rsidRPr="004D20F1">
        <w:rPr>
          <w:rFonts w:ascii="Times New Roman" w:hAnsi="Times New Roman"/>
        </w:rPr>
        <w:t xml:space="preserve">Приложения» </w:t>
      </w:r>
      <w:r w:rsidRPr="004D20F1">
        <w:rPr>
          <w:rFonts w:ascii="Times New Roman" w:hAnsi="Times New Roman"/>
        </w:rPr>
        <w:t xml:space="preserve">при необходимости </w:t>
      </w:r>
      <w:r w:rsidRPr="004D20F1">
        <w:rPr>
          <w:rFonts w:ascii="Times New Roman" w:hAnsi="Times New Roman" w:cs="Times New Roman"/>
          <w:szCs w:val="28"/>
        </w:rPr>
        <w:t xml:space="preserve">в табличной форме </w:t>
      </w:r>
      <w:r w:rsidR="00C301D3" w:rsidRPr="004D20F1">
        <w:rPr>
          <w:rFonts w:ascii="Times New Roman" w:hAnsi="Times New Roman"/>
        </w:rPr>
        <w:t>включаются:</w:t>
      </w:r>
    </w:p>
    <w:p w:rsidR="00C301D3" w:rsidRPr="004D20F1" w:rsidRDefault="00C301D3" w:rsidP="004D20F1">
      <w:pPr>
        <w:pStyle w:val="ConsPlusNormal"/>
        <w:numPr>
          <w:ilvl w:val="0"/>
          <w:numId w:val="77"/>
        </w:numPr>
        <w:tabs>
          <w:tab w:val="left" w:pos="851"/>
        </w:tabs>
        <w:spacing w:line="264" w:lineRule="auto"/>
        <w:ind w:left="0" w:firstLine="709"/>
        <w:jc w:val="both"/>
      </w:pPr>
      <w:r w:rsidRPr="004D20F1">
        <w:rPr>
          <w:rFonts w:ascii="Times New Roman" w:hAnsi="Times New Roman"/>
        </w:rPr>
        <w:t>справочные материалы (</w:t>
      </w:r>
      <w:r w:rsidRPr="004D20F1">
        <w:rPr>
          <w:rFonts w:ascii="Times New Roman" w:hAnsi="Times New Roman" w:cs="Times New Roman"/>
          <w:szCs w:val="28"/>
        </w:rPr>
        <w:t xml:space="preserve">например, </w:t>
      </w:r>
      <w:r w:rsidR="00A06FEE" w:rsidRPr="004D20F1">
        <w:rPr>
          <w:rFonts w:ascii="Times New Roman" w:hAnsi="Times New Roman"/>
        </w:rPr>
        <w:t>расход материальных ресурсов для индивидуальных испытаний и других целей, условные обозначения наименований оборудования, нормы отходов материальных ресурсов, перечень материалов, не учтенных в ГЭСНм и определяемых по проектным данным, и т. п.</w:t>
      </w:r>
      <w:r w:rsidRPr="004D20F1">
        <w:rPr>
          <w:rFonts w:ascii="Times New Roman" w:hAnsi="Times New Roman"/>
        </w:rPr>
        <w:t>);</w:t>
      </w:r>
    </w:p>
    <w:p w:rsidR="00A06FEE" w:rsidRPr="004D20F1" w:rsidRDefault="00A06FEE" w:rsidP="004D20F1">
      <w:pPr>
        <w:pStyle w:val="a7"/>
        <w:numPr>
          <w:ilvl w:val="0"/>
          <w:numId w:val="7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коэффициенты, учитывающие особые условия производства работ по монтажу оборудования. Указанные коэффициенты разрабатываются в целях сокращения количества элементных сметных норм на аналогичные виды работ при изменении условий производства работ, технологий и тому подобное. Необходимость включения в раздел таких коэффициентов должна быть обоснована, а их величины подтверждаться соответствующими расчетами. </w:t>
      </w:r>
    </w:p>
    <w:p w:rsidR="00A06FEE" w:rsidRPr="004D20F1" w:rsidRDefault="00A06FEE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szCs w:val="28"/>
        </w:rPr>
        <w:t>Коэффициенты, включенные в раздел «IV. Приложения», не должны дублировать коэффициенты, учитывающие стесненные и другие усложненные условия производства работ.</w:t>
      </w:r>
      <w:r w:rsidR="00C70E7D" w:rsidRPr="004D20F1">
        <w:rPr>
          <w:szCs w:val="28"/>
        </w:rPr>
        <w:t xml:space="preserve">- </w:t>
      </w:r>
      <w:r w:rsidR="00EB6072" w:rsidRPr="004D20F1">
        <w:rPr>
          <w:rFonts w:ascii="Times New Roman" w:hAnsi="Times New Roman"/>
        </w:rPr>
        <w:t xml:space="preserve">Таблицам ГЭСНм </w:t>
      </w:r>
      <w:r w:rsidR="009D276C" w:rsidRPr="004D20F1">
        <w:rPr>
          <w:rFonts w:ascii="Times New Roman" w:hAnsi="Times New Roman"/>
        </w:rPr>
        <w:t>присваивается шифр</w:t>
      </w:r>
      <w:r w:rsidR="00EB6072" w:rsidRPr="004D20F1">
        <w:rPr>
          <w:rFonts w:ascii="Times New Roman" w:hAnsi="Times New Roman"/>
        </w:rPr>
        <w:t xml:space="preserve">, который состоит из номера сборника, номера </w:t>
      </w:r>
      <w:r w:rsidRPr="004D20F1">
        <w:rPr>
          <w:rFonts w:ascii="Times New Roman" w:hAnsi="Times New Roman" w:cs="Times New Roman"/>
          <w:szCs w:val="28"/>
        </w:rPr>
        <w:t>раздела</w:t>
      </w:r>
      <w:r w:rsidRPr="004D20F1">
        <w:rPr>
          <w:rFonts w:ascii="Times New Roman" w:hAnsi="Times New Roman"/>
        </w:rPr>
        <w:t xml:space="preserve"> </w:t>
      </w:r>
      <w:r w:rsidR="00EB6072" w:rsidRPr="004D20F1">
        <w:rPr>
          <w:rFonts w:ascii="Times New Roman" w:hAnsi="Times New Roman"/>
        </w:rPr>
        <w:t xml:space="preserve">в составе сборника и порядкового номера таблицы. При нумерации таблиц рекомендуется оставлять резерв номеров для выпуска дополнений к </w:t>
      </w:r>
      <w:r w:rsidRPr="004D20F1">
        <w:rPr>
          <w:rFonts w:ascii="Times New Roman" w:hAnsi="Times New Roman" w:cs="Times New Roman"/>
          <w:szCs w:val="28"/>
        </w:rPr>
        <w:t>ГЭСНм</w:t>
      </w:r>
      <w:r w:rsidR="00EB6072" w:rsidRPr="004D20F1">
        <w:rPr>
          <w:rFonts w:ascii="Times New Roman" w:hAnsi="Times New Roman"/>
        </w:rPr>
        <w:t>.</w:t>
      </w:r>
    </w:p>
    <w:p w:rsidR="00EB6072" w:rsidRPr="004D20F1" w:rsidRDefault="001679FE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П</w:t>
      </w:r>
      <w:r w:rsidR="00EB6072" w:rsidRPr="004D20F1">
        <w:rPr>
          <w:szCs w:val="28"/>
        </w:rPr>
        <w:t>олное обозначение сметной нормы на монтаж оборудования имеет следующую структуру:</w:t>
      </w:r>
    </w:p>
    <w:p w:rsidR="00EB6072" w:rsidRPr="004D20F1" w:rsidRDefault="00EB6072" w:rsidP="00DF6C24">
      <w:pPr>
        <w:ind w:firstLine="709"/>
        <w:jc w:val="center"/>
        <w:rPr>
          <w:sz w:val="16"/>
          <w:szCs w:val="16"/>
        </w:rPr>
      </w:pPr>
    </w:p>
    <w:p w:rsidR="00EB6072" w:rsidRPr="004D20F1" w:rsidRDefault="00EB6072" w:rsidP="00DF6C24">
      <w:pPr>
        <w:ind w:firstLine="709"/>
        <w:jc w:val="center"/>
        <w:rPr>
          <w:szCs w:val="28"/>
        </w:rPr>
      </w:pPr>
      <w:r w:rsidRPr="004D20F1">
        <w:rPr>
          <w:szCs w:val="28"/>
        </w:rPr>
        <w:t>ХХ-ХХ-ХХХ-ХХ,</w:t>
      </w:r>
    </w:p>
    <w:p w:rsidR="00EB6072" w:rsidRPr="004D20F1" w:rsidRDefault="00EB6072" w:rsidP="00DF6C24">
      <w:pPr>
        <w:ind w:firstLine="709"/>
        <w:rPr>
          <w:sz w:val="16"/>
          <w:szCs w:val="16"/>
          <w:vertAlign w:val="superscript"/>
        </w:rPr>
      </w:pPr>
    </w:p>
    <w:p w:rsidR="0031364B" w:rsidRPr="004D20F1" w:rsidRDefault="00EB6072" w:rsidP="00DF6C24">
      <w:pPr>
        <w:ind w:firstLine="709"/>
        <w:rPr>
          <w:szCs w:val="28"/>
        </w:rPr>
      </w:pPr>
      <w:r w:rsidRPr="004D20F1">
        <w:rPr>
          <w:szCs w:val="28"/>
        </w:rPr>
        <w:t>где:</w:t>
      </w:r>
      <w:r w:rsidRPr="004D20F1">
        <w:rPr>
          <w:szCs w:val="28"/>
        </w:rPr>
        <w:tab/>
      </w:r>
    </w:p>
    <w:p w:rsidR="00EB6072" w:rsidRPr="004D20F1" w:rsidRDefault="00EB6072" w:rsidP="00DF6C24">
      <w:pPr>
        <w:ind w:firstLine="709"/>
        <w:rPr>
          <w:szCs w:val="28"/>
        </w:rPr>
      </w:pPr>
      <w:r w:rsidRPr="004D20F1">
        <w:rPr>
          <w:szCs w:val="28"/>
        </w:rPr>
        <w:t>1-й и 2-й знаки –</w:t>
      </w:r>
      <w:r w:rsidR="009D276C" w:rsidRPr="004D20F1">
        <w:rPr>
          <w:szCs w:val="28"/>
        </w:rPr>
        <w:t xml:space="preserve"> </w:t>
      </w:r>
      <w:r w:rsidR="00975E77" w:rsidRPr="004D20F1">
        <w:rPr>
          <w:szCs w:val="28"/>
        </w:rPr>
        <w:t>номер сборника</w:t>
      </w:r>
      <w:r w:rsidR="00AB008E" w:rsidRPr="004D20F1">
        <w:rPr>
          <w:szCs w:val="28"/>
        </w:rPr>
        <w:t>,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3-й, 4-й знаки</w:t>
      </w:r>
      <w:r w:rsidR="00521CE2" w:rsidRPr="004D20F1">
        <w:rPr>
          <w:szCs w:val="28"/>
        </w:rPr>
        <w:t xml:space="preserve"> </w:t>
      </w:r>
      <w:r w:rsidR="00AB008E" w:rsidRPr="004D20F1">
        <w:rPr>
          <w:szCs w:val="28"/>
        </w:rPr>
        <w:t xml:space="preserve">– </w:t>
      </w:r>
      <w:r w:rsidR="00975E77" w:rsidRPr="004D20F1">
        <w:rPr>
          <w:szCs w:val="28"/>
        </w:rPr>
        <w:t xml:space="preserve">номер </w:t>
      </w:r>
      <w:r w:rsidR="001679FE" w:rsidRPr="004D20F1">
        <w:rPr>
          <w:szCs w:val="28"/>
        </w:rPr>
        <w:t>раздела сборника</w:t>
      </w:r>
      <w:r w:rsidR="00AB008E" w:rsidRPr="004D20F1">
        <w:rPr>
          <w:szCs w:val="28"/>
        </w:rPr>
        <w:t>,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5-й, 6-й, 7-й знаки –</w:t>
      </w:r>
      <w:r w:rsidR="00521CE2" w:rsidRPr="004D20F1">
        <w:rPr>
          <w:szCs w:val="28"/>
        </w:rPr>
        <w:t xml:space="preserve"> </w:t>
      </w:r>
      <w:r w:rsidR="00975E77" w:rsidRPr="004D20F1">
        <w:rPr>
          <w:szCs w:val="28"/>
        </w:rPr>
        <w:t xml:space="preserve">номер </w:t>
      </w:r>
      <w:r w:rsidRPr="004D20F1">
        <w:rPr>
          <w:szCs w:val="28"/>
        </w:rPr>
        <w:t>таблиц</w:t>
      </w:r>
      <w:r w:rsidR="00975E77" w:rsidRPr="004D20F1">
        <w:rPr>
          <w:szCs w:val="28"/>
        </w:rPr>
        <w:t>ы</w:t>
      </w:r>
      <w:r w:rsidRPr="004D20F1">
        <w:rPr>
          <w:szCs w:val="28"/>
        </w:rPr>
        <w:t xml:space="preserve"> </w:t>
      </w:r>
      <w:r w:rsidR="001679FE" w:rsidRPr="004D20F1">
        <w:rPr>
          <w:szCs w:val="28"/>
        </w:rPr>
        <w:t>раздела</w:t>
      </w:r>
      <w:r w:rsidR="00AB008E" w:rsidRPr="004D20F1">
        <w:rPr>
          <w:szCs w:val="28"/>
        </w:rPr>
        <w:t>,</w:t>
      </w:r>
      <w:r w:rsidRPr="004D20F1">
        <w:rPr>
          <w:szCs w:val="28"/>
        </w:rPr>
        <w:t xml:space="preserve"> 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8-й, 9-й знаки – порядковый номер нормы в таблице. </w:t>
      </w:r>
    </w:p>
    <w:p w:rsidR="00EB6072" w:rsidRPr="004D20F1" w:rsidRDefault="003238FD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Например</w:t>
      </w:r>
      <w:r w:rsidR="00F63BE0" w:rsidRPr="004D20F1">
        <w:rPr>
          <w:szCs w:val="28"/>
        </w:rPr>
        <w:t>,</w:t>
      </w:r>
      <w:r w:rsidR="00EB6072" w:rsidRPr="004D20F1">
        <w:rPr>
          <w:szCs w:val="28"/>
        </w:rPr>
        <w:t xml:space="preserve"> в </w:t>
      </w:r>
      <w:r w:rsidR="00AB008E" w:rsidRPr="004D20F1">
        <w:rPr>
          <w:szCs w:val="28"/>
        </w:rPr>
        <w:t xml:space="preserve">сметной норме на монтаж </w:t>
      </w:r>
      <w:r w:rsidR="00EB6072" w:rsidRPr="004D20F1">
        <w:rPr>
          <w:szCs w:val="28"/>
        </w:rPr>
        <w:t>оборудования 12-07-001-03: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12 –</w:t>
      </w:r>
      <w:r w:rsidR="00521CE2" w:rsidRPr="004D20F1">
        <w:rPr>
          <w:szCs w:val="28"/>
        </w:rPr>
        <w:t xml:space="preserve"> </w:t>
      </w:r>
      <w:r w:rsidR="007B205B" w:rsidRPr="004D20F1">
        <w:rPr>
          <w:szCs w:val="28"/>
        </w:rPr>
        <w:t xml:space="preserve">номер </w:t>
      </w:r>
      <w:r w:rsidRPr="004D20F1">
        <w:rPr>
          <w:szCs w:val="28"/>
        </w:rPr>
        <w:t>сборник</w:t>
      </w:r>
      <w:r w:rsidR="007B205B" w:rsidRPr="004D20F1">
        <w:rPr>
          <w:szCs w:val="28"/>
        </w:rPr>
        <w:t>а</w:t>
      </w:r>
      <w:r w:rsidRPr="004D20F1">
        <w:rPr>
          <w:szCs w:val="28"/>
        </w:rPr>
        <w:t xml:space="preserve"> «Технологические трубопроводы»</w:t>
      </w:r>
      <w:r w:rsidR="00AB008E" w:rsidRPr="004D20F1">
        <w:rPr>
          <w:szCs w:val="28"/>
        </w:rPr>
        <w:t>,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07 –</w:t>
      </w:r>
      <w:r w:rsidR="009D276C" w:rsidRPr="004D20F1">
        <w:rPr>
          <w:szCs w:val="28"/>
        </w:rPr>
        <w:t xml:space="preserve"> </w:t>
      </w:r>
      <w:r w:rsidR="007B205B" w:rsidRPr="004D20F1">
        <w:rPr>
          <w:szCs w:val="28"/>
        </w:rPr>
        <w:t xml:space="preserve">номер </w:t>
      </w:r>
      <w:r w:rsidR="006F111F" w:rsidRPr="004D20F1">
        <w:rPr>
          <w:szCs w:val="28"/>
        </w:rPr>
        <w:t>раздел</w:t>
      </w:r>
      <w:r w:rsidR="007B205B" w:rsidRPr="004D20F1">
        <w:rPr>
          <w:szCs w:val="28"/>
        </w:rPr>
        <w:t>а</w:t>
      </w:r>
      <w:r w:rsidR="006F111F" w:rsidRPr="004D20F1">
        <w:rPr>
          <w:szCs w:val="28"/>
        </w:rPr>
        <w:t xml:space="preserve"> </w:t>
      </w:r>
      <w:r w:rsidRPr="004D20F1">
        <w:rPr>
          <w:szCs w:val="28"/>
        </w:rPr>
        <w:t>«Трубные</w:t>
      </w:r>
      <w:r w:rsidR="00AB008E" w:rsidRPr="004D20F1">
        <w:rPr>
          <w:szCs w:val="28"/>
        </w:rPr>
        <w:t xml:space="preserve"> проводки систем автоматизации», 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001 –</w:t>
      </w:r>
      <w:r w:rsidR="00AB008E" w:rsidRPr="004D20F1">
        <w:rPr>
          <w:szCs w:val="28"/>
        </w:rPr>
        <w:t xml:space="preserve"> </w:t>
      </w:r>
      <w:r w:rsidR="00AC680E" w:rsidRPr="004D20F1">
        <w:rPr>
          <w:szCs w:val="28"/>
        </w:rPr>
        <w:t xml:space="preserve">номер таблицы </w:t>
      </w:r>
      <w:r w:rsidRPr="004D20F1">
        <w:rPr>
          <w:szCs w:val="28"/>
        </w:rPr>
        <w:t>«Трубные проводки из водогазопроводных труб»</w:t>
      </w:r>
      <w:r w:rsidR="00AB008E" w:rsidRPr="004D20F1">
        <w:rPr>
          <w:szCs w:val="28"/>
        </w:rPr>
        <w:t>,</w:t>
      </w:r>
    </w:p>
    <w:p w:rsidR="00325B5B" w:rsidRPr="004D20F1" w:rsidRDefault="00EB6072" w:rsidP="00325B5B">
      <w:pPr>
        <w:ind w:firstLine="709"/>
        <w:jc w:val="both"/>
        <w:rPr>
          <w:szCs w:val="28"/>
        </w:rPr>
      </w:pPr>
      <w:r w:rsidRPr="004D20F1">
        <w:rPr>
          <w:szCs w:val="28"/>
        </w:rPr>
        <w:t>03 – порядковый номер нормы «Трубная проводка из водогазопроводных труб углеродистых и низколегированных сталей на соединениях сварных, диаметр условного прохода 25 мм».</w:t>
      </w:r>
    </w:p>
    <w:p w:rsidR="00A9524F" w:rsidRPr="004D20F1" w:rsidRDefault="00A9524F" w:rsidP="00DF6C24">
      <w:pPr>
        <w:jc w:val="center"/>
        <w:rPr>
          <w:b/>
          <w:szCs w:val="28"/>
        </w:rPr>
      </w:pPr>
    </w:p>
    <w:p w:rsidR="00673D82" w:rsidRPr="004D20F1" w:rsidRDefault="00673D82" w:rsidP="004D20F1">
      <w:pPr>
        <w:pStyle w:val="ConsPlusNormal"/>
        <w:numPr>
          <w:ilvl w:val="0"/>
          <w:numId w:val="47"/>
        </w:numPr>
        <w:jc w:val="center"/>
        <w:outlineLvl w:val="1"/>
        <w:rPr>
          <w:rFonts w:cs="Times New Roman"/>
          <w:b/>
          <w:szCs w:val="28"/>
        </w:rPr>
      </w:pPr>
      <w:r w:rsidRPr="004D20F1">
        <w:rPr>
          <w:rFonts w:ascii="Times New Roman" w:hAnsi="Times New Roman" w:cs="Times New Roman"/>
          <w:b/>
          <w:szCs w:val="28"/>
        </w:rPr>
        <w:t>МЕТОДЫ РАЗРАБОТКИ ГЭСНп</w:t>
      </w:r>
    </w:p>
    <w:p w:rsidR="007B13D1" w:rsidRPr="004D20F1" w:rsidRDefault="007B13D1" w:rsidP="004D20F1">
      <w:pPr>
        <w:ind w:left="709"/>
        <w:jc w:val="center"/>
        <w:rPr>
          <w:rFonts w:cs="Times New Roman"/>
          <w:b/>
          <w:szCs w:val="28"/>
        </w:rPr>
      </w:pPr>
    </w:p>
    <w:p w:rsidR="00C27EBE" w:rsidRPr="004D20F1" w:rsidRDefault="00C55E5A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ascii="Times New Roman" w:hAnsi="Times New Roman" w:cs="Times New Roman"/>
          <w:szCs w:val="28"/>
        </w:rPr>
        <w:t>Разработка</w:t>
      </w:r>
      <w:r w:rsidR="00C27EBE" w:rsidRPr="004D20F1">
        <w:rPr>
          <w:rFonts w:ascii="Times New Roman" w:hAnsi="Times New Roman"/>
        </w:rPr>
        <w:t xml:space="preserve"> ГЭСНп включает в себя следующие </w:t>
      </w:r>
      <w:r w:rsidR="003F5851" w:rsidRPr="004D20F1">
        <w:rPr>
          <w:rFonts w:ascii="Times New Roman" w:hAnsi="Times New Roman"/>
        </w:rPr>
        <w:t xml:space="preserve">основные </w:t>
      </w:r>
      <w:r w:rsidR="00C27EBE" w:rsidRPr="004D20F1">
        <w:rPr>
          <w:rFonts w:ascii="Times New Roman" w:hAnsi="Times New Roman"/>
        </w:rPr>
        <w:t>этапы:</w:t>
      </w:r>
    </w:p>
    <w:p w:rsidR="00C27EBE" w:rsidRPr="004D20F1" w:rsidRDefault="00C27EBE" w:rsidP="004D20F1">
      <w:pPr>
        <w:pStyle w:val="a7"/>
        <w:numPr>
          <w:ilvl w:val="0"/>
          <w:numId w:val="78"/>
        </w:numPr>
        <w:ind w:left="0" w:firstLine="567"/>
        <w:jc w:val="both"/>
        <w:rPr>
          <w:szCs w:val="28"/>
        </w:rPr>
      </w:pPr>
      <w:r w:rsidRPr="004D20F1">
        <w:rPr>
          <w:szCs w:val="28"/>
        </w:rPr>
        <w:t>подготовк</w:t>
      </w:r>
      <w:r w:rsidR="004D6908" w:rsidRPr="004D20F1">
        <w:rPr>
          <w:szCs w:val="28"/>
        </w:rPr>
        <w:t>а</w:t>
      </w:r>
      <w:r w:rsidRPr="004D20F1">
        <w:rPr>
          <w:szCs w:val="28"/>
        </w:rPr>
        <w:t xml:space="preserve"> исходных данных и нормативной базы для разработки ГЭСНп;</w:t>
      </w:r>
    </w:p>
    <w:p w:rsidR="00C27EBE" w:rsidRPr="004D20F1" w:rsidRDefault="00772078" w:rsidP="004D20F1">
      <w:pPr>
        <w:pStyle w:val="a7"/>
        <w:numPr>
          <w:ilvl w:val="0"/>
          <w:numId w:val="78"/>
        </w:numPr>
        <w:ind w:left="0" w:firstLine="567"/>
        <w:jc w:val="both"/>
        <w:rPr>
          <w:szCs w:val="28"/>
        </w:rPr>
      </w:pPr>
      <w:r w:rsidRPr="004D20F1">
        <w:rPr>
          <w:szCs w:val="28"/>
        </w:rPr>
        <w:t>составление</w:t>
      </w:r>
      <w:r w:rsidR="00C27EBE" w:rsidRPr="004D20F1">
        <w:rPr>
          <w:szCs w:val="28"/>
        </w:rPr>
        <w:t xml:space="preserve"> перечня </w:t>
      </w:r>
      <w:r w:rsidR="003F5851" w:rsidRPr="004D20F1">
        <w:rPr>
          <w:szCs w:val="28"/>
        </w:rPr>
        <w:t xml:space="preserve">рабочих </w:t>
      </w:r>
      <w:r w:rsidRPr="004D20F1">
        <w:rPr>
          <w:szCs w:val="28"/>
        </w:rPr>
        <w:t xml:space="preserve">операций и </w:t>
      </w:r>
      <w:r w:rsidR="003F5851" w:rsidRPr="004D20F1">
        <w:rPr>
          <w:szCs w:val="28"/>
        </w:rPr>
        <w:t>подсчет объемов работ на принятый измеритель технологического процесса</w:t>
      </w:r>
      <w:r w:rsidR="00C27EBE" w:rsidRPr="004D20F1">
        <w:rPr>
          <w:szCs w:val="28"/>
        </w:rPr>
        <w:t>;</w:t>
      </w:r>
    </w:p>
    <w:p w:rsidR="00C27EBE" w:rsidRPr="004D20F1" w:rsidRDefault="003A40E6" w:rsidP="004D20F1">
      <w:pPr>
        <w:pStyle w:val="a7"/>
        <w:numPr>
          <w:ilvl w:val="0"/>
          <w:numId w:val="78"/>
        </w:numPr>
        <w:ind w:left="0" w:firstLine="567"/>
        <w:jc w:val="both"/>
        <w:rPr>
          <w:szCs w:val="28"/>
        </w:rPr>
      </w:pPr>
      <w:r w:rsidRPr="004D20F1">
        <w:rPr>
          <w:szCs w:val="28"/>
        </w:rPr>
        <w:t xml:space="preserve">составление </w:t>
      </w:r>
      <w:r w:rsidR="00C27EBE" w:rsidRPr="004D20F1">
        <w:rPr>
          <w:szCs w:val="28"/>
        </w:rPr>
        <w:t xml:space="preserve">калькуляции </w:t>
      </w:r>
      <w:r w:rsidR="00772078" w:rsidRPr="004D20F1">
        <w:rPr>
          <w:szCs w:val="28"/>
        </w:rPr>
        <w:t xml:space="preserve">затрат </w:t>
      </w:r>
      <w:r w:rsidR="003F5851" w:rsidRPr="004D20F1">
        <w:rPr>
          <w:szCs w:val="28"/>
        </w:rPr>
        <w:t xml:space="preserve">строительных </w:t>
      </w:r>
      <w:r w:rsidR="00772078" w:rsidRPr="004D20F1">
        <w:rPr>
          <w:szCs w:val="28"/>
        </w:rPr>
        <w:t>ресурсов</w:t>
      </w:r>
      <w:r w:rsidR="003F5851" w:rsidRPr="004D20F1">
        <w:rPr>
          <w:szCs w:val="28"/>
        </w:rPr>
        <w:t xml:space="preserve"> на принятый измеритель технологического процесса</w:t>
      </w:r>
      <w:r w:rsidR="00C27EBE" w:rsidRPr="004D20F1">
        <w:rPr>
          <w:szCs w:val="28"/>
        </w:rPr>
        <w:t>;</w:t>
      </w:r>
    </w:p>
    <w:p w:rsidR="00E41613" w:rsidRPr="004D20F1" w:rsidRDefault="00E41613" w:rsidP="004D20F1">
      <w:pPr>
        <w:pStyle w:val="a7"/>
        <w:numPr>
          <w:ilvl w:val="0"/>
          <w:numId w:val="78"/>
        </w:numPr>
        <w:ind w:left="0" w:firstLine="567"/>
        <w:jc w:val="both"/>
        <w:rPr>
          <w:szCs w:val="28"/>
        </w:rPr>
      </w:pPr>
      <w:r w:rsidRPr="004D20F1">
        <w:rPr>
          <w:szCs w:val="28"/>
        </w:rPr>
        <w:t>составление сводок (выборок) строительных ресурсов из калькуляции затрат строительных ресурсов на измеритель ГЭСНп;</w:t>
      </w:r>
    </w:p>
    <w:p w:rsidR="00C27EBE" w:rsidRPr="004D20F1" w:rsidRDefault="00C27EBE" w:rsidP="004D20F1">
      <w:pPr>
        <w:pStyle w:val="a7"/>
        <w:numPr>
          <w:ilvl w:val="0"/>
          <w:numId w:val="78"/>
        </w:numPr>
        <w:ind w:left="0" w:firstLine="567"/>
        <w:jc w:val="both"/>
        <w:rPr>
          <w:szCs w:val="28"/>
        </w:rPr>
      </w:pPr>
      <w:r w:rsidRPr="004D20F1">
        <w:rPr>
          <w:szCs w:val="28"/>
        </w:rPr>
        <w:t>составление таблиц</w:t>
      </w:r>
      <w:r w:rsidR="006803FA" w:rsidRPr="004D20F1">
        <w:rPr>
          <w:szCs w:val="28"/>
        </w:rPr>
        <w:t>ы</w:t>
      </w:r>
      <w:r w:rsidRPr="004D20F1">
        <w:rPr>
          <w:szCs w:val="28"/>
        </w:rPr>
        <w:t xml:space="preserve"> ГЭСНп по установленной форме с кодированием </w:t>
      </w:r>
      <w:r w:rsidR="0084233F" w:rsidRPr="004D20F1">
        <w:rPr>
          <w:szCs w:val="28"/>
        </w:rPr>
        <w:t xml:space="preserve">строительных </w:t>
      </w:r>
      <w:r w:rsidRPr="004D20F1">
        <w:rPr>
          <w:szCs w:val="28"/>
        </w:rPr>
        <w:t>ресурсов;</w:t>
      </w:r>
    </w:p>
    <w:p w:rsidR="004C2DB8" w:rsidRPr="004D20F1" w:rsidRDefault="00C27EBE" w:rsidP="004D20F1">
      <w:pPr>
        <w:pStyle w:val="a7"/>
        <w:numPr>
          <w:ilvl w:val="0"/>
          <w:numId w:val="78"/>
        </w:numPr>
        <w:ind w:left="0" w:firstLine="567"/>
        <w:jc w:val="both"/>
        <w:rPr>
          <w:szCs w:val="28"/>
        </w:rPr>
      </w:pPr>
      <w:r w:rsidRPr="004D20F1">
        <w:rPr>
          <w:szCs w:val="28"/>
        </w:rPr>
        <w:t>формирование проекта ГЭСНп, комплектование обосновывающих материалов, необходимых для представления проекта на утверждение</w:t>
      </w:r>
      <w:r w:rsidR="00F72B5F" w:rsidRPr="004D20F1">
        <w:rPr>
          <w:szCs w:val="28"/>
        </w:rPr>
        <w:t>.</w:t>
      </w:r>
    </w:p>
    <w:p w:rsidR="00C93707" w:rsidRPr="004D20F1" w:rsidRDefault="00C93707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eastAsiaTheme="minorHAnsi"/>
          <w:lang w:eastAsia="en-US"/>
        </w:rPr>
        <w:t>Подготовка исходных данных и нормативной базы</w:t>
      </w:r>
      <w:r w:rsidR="008F2A0D" w:rsidRPr="004D20F1">
        <w:rPr>
          <w:rFonts w:eastAsiaTheme="minorHAnsi"/>
          <w:lang w:eastAsia="en-US"/>
        </w:rPr>
        <w:t xml:space="preserve"> </w:t>
      </w:r>
      <w:r w:rsidR="00C55E5A" w:rsidRPr="004D20F1">
        <w:rPr>
          <w:rFonts w:ascii="Times New Roman" w:hAnsi="Times New Roman"/>
        </w:rPr>
        <w:t xml:space="preserve">для </w:t>
      </w:r>
      <w:r w:rsidR="00C55E5A" w:rsidRPr="004D20F1">
        <w:rPr>
          <w:rFonts w:ascii="Times New Roman" w:hAnsi="Times New Roman" w:cs="Times New Roman"/>
          <w:szCs w:val="28"/>
        </w:rPr>
        <w:t>разработки ГЭСНп выполняется в следующей последовательности</w:t>
      </w:r>
      <w:r w:rsidR="00C55E5A" w:rsidRPr="004D20F1">
        <w:rPr>
          <w:rFonts w:ascii="Times New Roman" w:hAnsi="Times New Roman"/>
        </w:rPr>
        <w:t>:</w:t>
      </w:r>
    </w:p>
    <w:p w:rsidR="007B13D1" w:rsidRPr="004D20F1" w:rsidRDefault="007B13D1" w:rsidP="004D20F1">
      <w:pPr>
        <w:pStyle w:val="a7"/>
        <w:numPr>
          <w:ilvl w:val="0"/>
          <w:numId w:val="79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уточняются характерные конструктивные особенности оборудования, </w:t>
      </w:r>
      <w:r w:rsidR="00BE3755" w:rsidRPr="004D20F1">
        <w:rPr>
          <w:szCs w:val="28"/>
        </w:rPr>
        <w:t xml:space="preserve">определяется состав систем, </w:t>
      </w:r>
      <w:r w:rsidR="00FF16A3" w:rsidRPr="004D20F1">
        <w:rPr>
          <w:szCs w:val="28"/>
        </w:rPr>
        <w:t>по которым провод</w:t>
      </w:r>
      <w:r w:rsidR="00AE62B6" w:rsidRPr="004D20F1">
        <w:rPr>
          <w:szCs w:val="28"/>
        </w:rPr>
        <w:t>ят</w:t>
      </w:r>
      <w:r w:rsidR="00FF16A3" w:rsidRPr="004D20F1">
        <w:rPr>
          <w:szCs w:val="28"/>
        </w:rPr>
        <w:t>ся пусконаладочные работы</w:t>
      </w:r>
      <w:r w:rsidRPr="004D20F1">
        <w:rPr>
          <w:szCs w:val="28"/>
        </w:rPr>
        <w:t>;</w:t>
      </w:r>
    </w:p>
    <w:p w:rsidR="007B13D1" w:rsidRPr="004D20F1" w:rsidRDefault="007B13D1" w:rsidP="004D20F1">
      <w:pPr>
        <w:pStyle w:val="a7"/>
        <w:numPr>
          <w:ilvl w:val="0"/>
          <w:numId w:val="79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анализируются действующие ГЭСНп на предмет отсутствия (наличия) сметных норм на аналогичные виды работ и </w:t>
      </w:r>
      <w:r w:rsidR="00924BA5" w:rsidRPr="004D20F1">
        <w:rPr>
          <w:szCs w:val="28"/>
        </w:rPr>
        <w:t>оборудования</w:t>
      </w:r>
      <w:r w:rsidRPr="004D20F1">
        <w:rPr>
          <w:szCs w:val="28"/>
        </w:rPr>
        <w:t>;</w:t>
      </w:r>
    </w:p>
    <w:p w:rsidR="007B13D1" w:rsidRPr="004D20F1" w:rsidRDefault="00640E58" w:rsidP="004D20F1">
      <w:pPr>
        <w:pStyle w:val="a7"/>
        <w:numPr>
          <w:ilvl w:val="0"/>
          <w:numId w:val="79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определяется необходимый состав исходных данных</w:t>
      </w:r>
      <w:r w:rsidR="0074162C" w:rsidRPr="004D20F1">
        <w:rPr>
          <w:szCs w:val="28"/>
        </w:rPr>
        <w:t xml:space="preserve"> и нормативной базы</w:t>
      </w:r>
      <w:r w:rsidRPr="004D20F1">
        <w:rPr>
          <w:szCs w:val="28"/>
        </w:rPr>
        <w:t>.</w:t>
      </w:r>
    </w:p>
    <w:p w:rsidR="007B13D1" w:rsidRPr="004D20F1" w:rsidRDefault="007B13D1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ascii="Times New Roman" w:hAnsi="Times New Roman"/>
        </w:rPr>
        <w:t xml:space="preserve">В качестве исходных данных </w:t>
      </w:r>
      <w:r w:rsidR="00640E58" w:rsidRPr="004D20F1">
        <w:rPr>
          <w:rFonts w:ascii="Times New Roman" w:hAnsi="Times New Roman"/>
        </w:rPr>
        <w:t xml:space="preserve">для разработки ГЭСНп </w:t>
      </w:r>
      <w:r w:rsidRPr="004D20F1">
        <w:rPr>
          <w:rFonts w:ascii="Times New Roman" w:hAnsi="Times New Roman"/>
        </w:rPr>
        <w:t>используются:</w:t>
      </w:r>
    </w:p>
    <w:p w:rsidR="009E1C0F" w:rsidRPr="004D20F1" w:rsidRDefault="00540645" w:rsidP="004D20F1">
      <w:pPr>
        <w:pStyle w:val="a7"/>
        <w:numPr>
          <w:ilvl w:val="0"/>
          <w:numId w:val="8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техническая документация предприятий </w:t>
      </w:r>
      <w:r w:rsidR="00632F3C" w:rsidRPr="004D20F1">
        <w:rPr>
          <w:szCs w:val="28"/>
        </w:rPr>
        <w:t>–</w:t>
      </w:r>
      <w:r w:rsidR="00551228" w:rsidRPr="004D20F1">
        <w:rPr>
          <w:szCs w:val="28"/>
        </w:rPr>
        <w:t xml:space="preserve"> </w:t>
      </w:r>
      <w:r w:rsidRPr="004D20F1">
        <w:rPr>
          <w:szCs w:val="28"/>
        </w:rPr>
        <w:t>изготовителей оборудования</w:t>
      </w:r>
      <w:r w:rsidR="00551228" w:rsidRPr="004D20F1">
        <w:rPr>
          <w:szCs w:val="28"/>
        </w:rPr>
        <w:t xml:space="preserve">, в том числе </w:t>
      </w:r>
      <w:r w:rsidRPr="004D20F1">
        <w:rPr>
          <w:szCs w:val="28"/>
        </w:rPr>
        <w:t>инструкции, технические регламенты, правила устройства и безопасной эксплуатации оборудования</w:t>
      </w:r>
      <w:r w:rsidR="009E1C0F" w:rsidRPr="004D20F1">
        <w:rPr>
          <w:szCs w:val="28"/>
        </w:rPr>
        <w:t xml:space="preserve">, другая документация по наладке и эксплуатации </w:t>
      </w:r>
      <w:r w:rsidR="00B10D1F" w:rsidRPr="004D20F1">
        <w:rPr>
          <w:szCs w:val="28"/>
        </w:rPr>
        <w:t>конкретного</w:t>
      </w:r>
      <w:r w:rsidR="009E1C0F" w:rsidRPr="004D20F1">
        <w:rPr>
          <w:szCs w:val="28"/>
        </w:rPr>
        <w:t xml:space="preserve"> вида оборудования</w:t>
      </w:r>
      <w:r w:rsidR="00E17132" w:rsidRPr="004D20F1">
        <w:rPr>
          <w:szCs w:val="28"/>
        </w:rPr>
        <w:t xml:space="preserve"> (работ)</w:t>
      </w:r>
      <w:r w:rsidR="009E1C0F" w:rsidRPr="004D20F1">
        <w:rPr>
          <w:szCs w:val="28"/>
        </w:rPr>
        <w:t>;</w:t>
      </w:r>
    </w:p>
    <w:p w:rsidR="006153C3" w:rsidRPr="004D20F1" w:rsidRDefault="006153C3" w:rsidP="004D20F1">
      <w:pPr>
        <w:pStyle w:val="a7"/>
        <w:numPr>
          <w:ilvl w:val="0"/>
          <w:numId w:val="8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рабоч</w:t>
      </w:r>
      <w:r w:rsidR="0031404E" w:rsidRPr="004D20F1">
        <w:rPr>
          <w:szCs w:val="28"/>
        </w:rPr>
        <w:t>ая документация</w:t>
      </w:r>
      <w:r w:rsidRPr="004D20F1">
        <w:rPr>
          <w:szCs w:val="28"/>
        </w:rPr>
        <w:t>, проекты производства работ, программы пусконаладочных работ и график</w:t>
      </w:r>
      <w:r w:rsidR="0031404E" w:rsidRPr="004D20F1">
        <w:rPr>
          <w:szCs w:val="28"/>
        </w:rPr>
        <w:t>и</w:t>
      </w:r>
      <w:r w:rsidRPr="004D20F1">
        <w:rPr>
          <w:szCs w:val="28"/>
        </w:rPr>
        <w:t xml:space="preserve"> испытаний, согласованны</w:t>
      </w:r>
      <w:r w:rsidR="0031404E" w:rsidRPr="004D20F1">
        <w:rPr>
          <w:szCs w:val="28"/>
        </w:rPr>
        <w:t>е</w:t>
      </w:r>
      <w:r w:rsidRPr="004D20F1">
        <w:rPr>
          <w:szCs w:val="28"/>
        </w:rPr>
        <w:t xml:space="preserve"> с заказчиком;</w:t>
      </w:r>
    </w:p>
    <w:p w:rsidR="001A1D59" w:rsidRPr="004D20F1" w:rsidRDefault="001A1D59" w:rsidP="004D20F1">
      <w:pPr>
        <w:pStyle w:val="a7"/>
        <w:numPr>
          <w:ilvl w:val="0"/>
          <w:numId w:val="80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требования органов государственного технического надзора, правила по охране труда и технике безопасности, пожарной и газовой безопасности, охране окружающей среды.</w:t>
      </w:r>
    </w:p>
    <w:p w:rsidR="007B13D1" w:rsidRPr="004D20F1" w:rsidRDefault="007B13D1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Конкретный перечень исходных данных формируется с учетом особенностей технологии пусконаладочных работ соответствующих видов оборудования</w:t>
      </w:r>
      <w:r w:rsidR="00B10D1F" w:rsidRPr="004D20F1">
        <w:rPr>
          <w:szCs w:val="28"/>
        </w:rPr>
        <w:t>, устройств</w:t>
      </w:r>
      <w:r w:rsidR="00357210" w:rsidRPr="004D20F1">
        <w:rPr>
          <w:szCs w:val="28"/>
        </w:rPr>
        <w:t xml:space="preserve"> и систем</w:t>
      </w:r>
      <w:r w:rsidRPr="004D20F1">
        <w:rPr>
          <w:szCs w:val="28"/>
        </w:rPr>
        <w:t>.</w:t>
      </w:r>
    </w:p>
    <w:p w:rsidR="006D061F" w:rsidRPr="004D20F1" w:rsidRDefault="006D061F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ascii="Times New Roman" w:hAnsi="Times New Roman"/>
        </w:rPr>
        <w:t xml:space="preserve">В </w:t>
      </w:r>
      <w:r w:rsidRPr="004D20F1">
        <w:rPr>
          <w:rFonts w:ascii="Times New Roman" w:hAnsi="Times New Roman" w:cs="Times New Roman"/>
          <w:szCs w:val="28"/>
        </w:rPr>
        <w:t>качестве нормативно-технической</w:t>
      </w:r>
      <w:r w:rsidRPr="004D20F1">
        <w:rPr>
          <w:rFonts w:ascii="Times New Roman" w:hAnsi="Times New Roman"/>
        </w:rPr>
        <w:t xml:space="preserve"> базы для разработки ГЭСНп </w:t>
      </w:r>
      <w:r w:rsidRPr="004D20F1">
        <w:rPr>
          <w:rFonts w:ascii="Times New Roman" w:hAnsi="Times New Roman" w:cs="Times New Roman"/>
          <w:szCs w:val="28"/>
        </w:rPr>
        <w:t>используются</w:t>
      </w:r>
      <w:r w:rsidRPr="004D20F1">
        <w:rPr>
          <w:rFonts w:ascii="Times New Roman" w:hAnsi="Times New Roman"/>
        </w:rPr>
        <w:t>:</w:t>
      </w:r>
    </w:p>
    <w:p w:rsidR="007B13D1" w:rsidRPr="004D20F1" w:rsidRDefault="007B13D1" w:rsidP="004D20F1">
      <w:pPr>
        <w:pStyle w:val="a7"/>
        <w:numPr>
          <w:ilvl w:val="0"/>
          <w:numId w:val="81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правила и требования по проектированию, организации, производству и приемке работ, установленные действующими нормативными документами по указанным вопросам;</w:t>
      </w:r>
    </w:p>
    <w:p w:rsidR="007B13D1" w:rsidRPr="004D20F1" w:rsidRDefault="006D061F" w:rsidP="004D20F1">
      <w:pPr>
        <w:pStyle w:val="a7"/>
        <w:numPr>
          <w:ilvl w:val="0"/>
          <w:numId w:val="81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единый </w:t>
      </w:r>
      <w:r w:rsidR="007B13D1" w:rsidRPr="004D20F1">
        <w:rPr>
          <w:szCs w:val="28"/>
        </w:rPr>
        <w:t>тарифно-квалификационный справочник работ и профессий рабочих;</w:t>
      </w:r>
    </w:p>
    <w:p w:rsidR="00B10D1F" w:rsidRPr="004D20F1" w:rsidRDefault="006D061F" w:rsidP="004D20F1">
      <w:pPr>
        <w:pStyle w:val="a7"/>
        <w:numPr>
          <w:ilvl w:val="0"/>
          <w:numId w:val="81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единый </w:t>
      </w:r>
      <w:r w:rsidR="00B10D1F" w:rsidRPr="004D20F1">
        <w:rPr>
          <w:szCs w:val="28"/>
        </w:rPr>
        <w:t>квалификационный справочник должностей руководителей, специалистов и служащих;</w:t>
      </w:r>
    </w:p>
    <w:p w:rsidR="0074162C" w:rsidRPr="004D20F1" w:rsidRDefault="00F14077" w:rsidP="004D20F1">
      <w:pPr>
        <w:pStyle w:val="a7"/>
        <w:numPr>
          <w:ilvl w:val="0"/>
          <w:numId w:val="81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профессиональные стандарты</w:t>
      </w:r>
      <w:r w:rsidR="004C2DB8" w:rsidRPr="004D20F1">
        <w:rPr>
          <w:szCs w:val="28"/>
        </w:rPr>
        <w:t>.</w:t>
      </w:r>
    </w:p>
    <w:p w:rsidR="00A37D96" w:rsidRPr="004D20F1" w:rsidRDefault="00A37D96" w:rsidP="004D20F1">
      <w:pPr>
        <w:pStyle w:val="a7"/>
        <w:ind w:left="709"/>
        <w:jc w:val="both"/>
        <w:rPr>
          <w:szCs w:val="28"/>
        </w:rPr>
      </w:pPr>
    </w:p>
    <w:p w:rsidR="006D061F" w:rsidRPr="004D20F1" w:rsidRDefault="006D061F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  <w:rPr>
          <w:sz w:val="36"/>
        </w:rPr>
      </w:pPr>
      <w:r w:rsidRPr="004D20F1">
        <w:rPr>
          <w:rFonts w:eastAsiaTheme="minorHAnsi"/>
          <w:lang w:eastAsia="en-US"/>
        </w:rPr>
        <w:t>Составление перечня рабочих операций и объемов работ</w:t>
      </w:r>
      <w:r w:rsidRPr="004D20F1">
        <w:rPr>
          <w:rFonts w:ascii="Times New Roman" w:hAnsi="Times New Roman" w:cs="Times New Roman"/>
        </w:rPr>
        <w:t xml:space="preserve"> производится на</w:t>
      </w:r>
      <w:r w:rsidRPr="004D20F1">
        <w:rPr>
          <w:rFonts w:ascii="Times New Roman" w:hAnsi="Times New Roman"/>
        </w:rPr>
        <w:t xml:space="preserve"> основании подготовленных исходных данных</w:t>
      </w:r>
      <w:r w:rsidRPr="004D20F1">
        <w:rPr>
          <w:rFonts w:ascii="Times New Roman" w:hAnsi="Times New Roman" w:cs="Times New Roman"/>
        </w:rPr>
        <w:t xml:space="preserve"> и исходных условий</w:t>
      </w:r>
      <w:r w:rsidRPr="004D20F1">
        <w:rPr>
          <w:rFonts w:ascii="Times New Roman" w:hAnsi="Times New Roman"/>
        </w:rPr>
        <w:t xml:space="preserve"> формируется перечень рабочих операций в составе технологического процесса с подсчетом объемов работ на </w:t>
      </w:r>
      <w:r w:rsidRPr="004D20F1">
        <w:rPr>
          <w:rFonts w:ascii="Times New Roman" w:hAnsi="Times New Roman" w:cs="Times New Roman"/>
        </w:rPr>
        <w:t>Измеритель</w:t>
      </w:r>
      <w:r w:rsidRPr="004D20F1">
        <w:rPr>
          <w:rFonts w:ascii="Times New Roman" w:hAnsi="Times New Roman"/>
        </w:rPr>
        <w:t xml:space="preserve"> технологического процесса.</w:t>
      </w:r>
    </w:p>
    <w:p w:rsidR="00A9654E" w:rsidRPr="004D20F1" w:rsidRDefault="00A9654E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Состав пусконаладочных работ и программа их выполнения должны соответствовать т</w:t>
      </w:r>
      <w:r w:rsidR="0031404E" w:rsidRPr="004D20F1">
        <w:rPr>
          <w:szCs w:val="28"/>
        </w:rPr>
        <w:t xml:space="preserve">ехническим условиям предприятий – </w:t>
      </w:r>
      <w:r w:rsidRPr="004D20F1">
        <w:rPr>
          <w:szCs w:val="28"/>
        </w:rPr>
        <w:t>изготовителей оборудования, правилам по охране труда и технике безопасности, пожарной безопасности, правилам органов государственного надзора, техническим регламентам.</w:t>
      </w:r>
    </w:p>
    <w:p w:rsidR="00962152" w:rsidRPr="004D20F1" w:rsidRDefault="001140DC" w:rsidP="004D20F1">
      <w:pPr>
        <w:jc w:val="both"/>
        <w:rPr>
          <w:szCs w:val="28"/>
        </w:rPr>
      </w:pPr>
      <w:r w:rsidRPr="004D20F1">
        <w:rPr>
          <w:szCs w:val="28"/>
        </w:rPr>
        <w:t xml:space="preserve">При </w:t>
      </w:r>
      <w:r w:rsidR="00640E58" w:rsidRPr="004D20F1">
        <w:rPr>
          <w:szCs w:val="28"/>
        </w:rPr>
        <w:t xml:space="preserve">формировании перечня рабочих операций в составе технологического процесса </w:t>
      </w:r>
      <w:r w:rsidRPr="004D20F1">
        <w:rPr>
          <w:szCs w:val="28"/>
        </w:rPr>
        <w:t>учитываются пусконаладочные работы, производимые</w:t>
      </w:r>
      <w:r w:rsidR="00962152" w:rsidRPr="004D20F1">
        <w:rPr>
          <w:szCs w:val="28"/>
        </w:rPr>
        <w:t xml:space="preserve"> в соответствии с их содержанием, задачами и последовательностью на следующих этапах:</w:t>
      </w:r>
    </w:p>
    <w:p w:rsidR="00B436A1" w:rsidRPr="004D20F1" w:rsidRDefault="00B436A1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подготовительные работы</w:t>
      </w:r>
      <w:r w:rsidR="00254CC2" w:rsidRPr="004D20F1">
        <w:rPr>
          <w:szCs w:val="28"/>
        </w:rPr>
        <w:t>:</w:t>
      </w:r>
      <w:r w:rsidRPr="004D20F1">
        <w:rPr>
          <w:szCs w:val="28"/>
        </w:rPr>
        <w:t xml:space="preserve"> организационная и инженерная подготовка работ, изучение проектной и технической документации, внешний осмотр оборудования и выполненных монтажных работ;</w:t>
      </w:r>
    </w:p>
    <w:p w:rsidR="00962152" w:rsidRPr="004D20F1" w:rsidRDefault="00962152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работы, проводимые в период подготовки к индивидуальным испытаниям оборудования</w:t>
      </w:r>
      <w:r w:rsidR="00254CC2" w:rsidRPr="004D20F1">
        <w:rPr>
          <w:szCs w:val="28"/>
        </w:rPr>
        <w:t>:</w:t>
      </w:r>
      <w:r w:rsidR="001140DC" w:rsidRPr="004D20F1">
        <w:rPr>
          <w:szCs w:val="28"/>
        </w:rPr>
        <w:t xml:space="preserve"> </w:t>
      </w:r>
      <w:r w:rsidR="002114A5" w:rsidRPr="004D20F1">
        <w:rPr>
          <w:szCs w:val="28"/>
        </w:rPr>
        <w:t>проверка смонтированного оборудования, приборов и технических средств автоматизации и др</w:t>
      </w:r>
      <w:r w:rsidR="00170986" w:rsidRPr="004D20F1">
        <w:rPr>
          <w:szCs w:val="28"/>
        </w:rPr>
        <w:t xml:space="preserve">угое </w:t>
      </w:r>
      <w:r w:rsidR="002114A5" w:rsidRPr="004D20F1">
        <w:rPr>
          <w:szCs w:val="28"/>
        </w:rPr>
        <w:t xml:space="preserve">на соответствие их основных технических характеристик требованиям, установленным в паспортах и инструкциях </w:t>
      </w:r>
      <w:r w:rsidR="0074162C" w:rsidRPr="004D20F1">
        <w:rPr>
          <w:szCs w:val="28"/>
        </w:rPr>
        <w:t>предприятий-</w:t>
      </w:r>
      <w:r w:rsidR="002114A5" w:rsidRPr="004D20F1">
        <w:rPr>
          <w:szCs w:val="28"/>
        </w:rPr>
        <w:t>изготовителей, а также в рабочей документации, с выявлением дефектов этих приборов и устройств и дефектов их монтажа</w:t>
      </w:r>
      <w:r w:rsidR="00B436A1" w:rsidRPr="004D20F1">
        <w:rPr>
          <w:szCs w:val="28"/>
        </w:rPr>
        <w:t>,</w:t>
      </w:r>
      <w:r w:rsidR="002114A5" w:rsidRPr="004D20F1">
        <w:rPr>
          <w:szCs w:val="28"/>
        </w:rPr>
        <w:t xml:space="preserve"> индивидуальные испытания электрооборудования, автономн</w:t>
      </w:r>
      <w:r w:rsidR="00B436A1" w:rsidRPr="004D20F1">
        <w:rPr>
          <w:szCs w:val="28"/>
        </w:rPr>
        <w:t>ая</w:t>
      </w:r>
      <w:r w:rsidR="002114A5" w:rsidRPr="004D20F1">
        <w:rPr>
          <w:szCs w:val="28"/>
        </w:rPr>
        <w:t xml:space="preserve"> наладк</w:t>
      </w:r>
      <w:r w:rsidR="00B436A1" w:rsidRPr="004D20F1">
        <w:rPr>
          <w:szCs w:val="28"/>
        </w:rPr>
        <w:t>а</w:t>
      </w:r>
      <w:r w:rsidR="002114A5" w:rsidRPr="004D20F1">
        <w:rPr>
          <w:szCs w:val="28"/>
        </w:rPr>
        <w:t xml:space="preserve"> систем автоматизации после их монтажа для подготовки к индивидуальным испытаниям оборудования; </w:t>
      </w:r>
    </w:p>
    <w:p w:rsidR="00962152" w:rsidRPr="004D20F1" w:rsidRDefault="00962152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работы, проводимые в период индивидуальных испытаний оборудования</w:t>
      </w:r>
      <w:r w:rsidR="002114A5" w:rsidRPr="004D20F1">
        <w:rPr>
          <w:szCs w:val="28"/>
        </w:rPr>
        <w:t>: проверка работы, уточнение параметров, характеристик</w:t>
      </w:r>
      <w:r w:rsidR="006F3212" w:rsidRPr="004D20F1">
        <w:rPr>
          <w:szCs w:val="28"/>
        </w:rPr>
        <w:t>,</w:t>
      </w:r>
      <w:r w:rsidR="002114A5" w:rsidRPr="004D20F1">
        <w:rPr>
          <w:szCs w:val="28"/>
        </w:rPr>
        <w:t xml:space="preserve"> корректировка параметров настройки аппаратуры систем автоматизации и других систем жизнедеятельности оборудования, обеспечивающих индивидуальные испытания оборудования на холостом ходу с проверкой соблюдения требований, предусмотренных техническими условиями предприятий</w:t>
      </w:r>
      <w:r w:rsidR="00254CC2" w:rsidRPr="004D20F1">
        <w:rPr>
          <w:szCs w:val="28"/>
        </w:rPr>
        <w:t xml:space="preserve"> – </w:t>
      </w:r>
      <w:r w:rsidR="002114A5" w:rsidRPr="004D20F1">
        <w:rPr>
          <w:szCs w:val="28"/>
        </w:rPr>
        <w:t>изготовителей оборудования</w:t>
      </w:r>
      <w:r w:rsidRPr="004D20F1">
        <w:rPr>
          <w:szCs w:val="28"/>
        </w:rPr>
        <w:t>;</w:t>
      </w:r>
    </w:p>
    <w:p w:rsidR="007B13D1" w:rsidRPr="004D20F1" w:rsidRDefault="00962152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работы в период комплексного опробования оборудования</w:t>
      </w:r>
      <w:r w:rsidR="002114A5" w:rsidRPr="004D20F1">
        <w:rPr>
          <w:szCs w:val="28"/>
        </w:rPr>
        <w:t xml:space="preserve">: проверка, регулировка и обеспечение совместной взаимосвязанной работы смонтированного и </w:t>
      </w:r>
      <w:r w:rsidR="00A9654E" w:rsidRPr="004D20F1">
        <w:rPr>
          <w:szCs w:val="28"/>
        </w:rPr>
        <w:t>прошедшего</w:t>
      </w:r>
      <w:r w:rsidR="002114A5" w:rsidRPr="004D20F1">
        <w:rPr>
          <w:szCs w:val="28"/>
        </w:rPr>
        <w:t xml:space="preserve"> индивидуальны</w:t>
      </w:r>
      <w:r w:rsidR="00A35548" w:rsidRPr="004D20F1">
        <w:rPr>
          <w:szCs w:val="28"/>
        </w:rPr>
        <w:t>е</w:t>
      </w:r>
      <w:r w:rsidR="002114A5" w:rsidRPr="004D20F1">
        <w:rPr>
          <w:szCs w:val="28"/>
        </w:rPr>
        <w:t xml:space="preserve"> испытания оборудования</w:t>
      </w:r>
      <w:r w:rsidRPr="004D20F1">
        <w:rPr>
          <w:szCs w:val="28"/>
        </w:rPr>
        <w:t>;</w:t>
      </w:r>
    </w:p>
    <w:p w:rsidR="00962152" w:rsidRPr="004D20F1" w:rsidRDefault="002114A5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заключительные работы: окончанием пусконаладочных работ является оформление акта приемочной комиссии о приемке объекта строительства (реконструкции) в эксплуатацию</w:t>
      </w:r>
      <w:r w:rsidR="00962152" w:rsidRPr="004D20F1">
        <w:rPr>
          <w:szCs w:val="28"/>
        </w:rPr>
        <w:t>.</w:t>
      </w:r>
    </w:p>
    <w:p w:rsidR="002114A5" w:rsidRPr="004D20F1" w:rsidRDefault="000413F0" w:rsidP="004D20F1">
      <w:pPr>
        <w:jc w:val="both"/>
        <w:rPr>
          <w:szCs w:val="28"/>
        </w:rPr>
      </w:pPr>
      <w:r w:rsidRPr="004D20F1">
        <w:rPr>
          <w:szCs w:val="28"/>
        </w:rPr>
        <w:t>ГЭСНп</w:t>
      </w:r>
      <w:r w:rsidR="00497109" w:rsidRPr="004D20F1">
        <w:rPr>
          <w:szCs w:val="28"/>
        </w:rPr>
        <w:t xml:space="preserve"> </w:t>
      </w:r>
      <w:r w:rsidR="002114A5" w:rsidRPr="004D20F1">
        <w:rPr>
          <w:szCs w:val="28"/>
        </w:rPr>
        <w:t xml:space="preserve">разрабатываются с учетом разделения полного комплекса пусконаладочных работ на работы, выполняемые </w:t>
      </w:r>
      <w:r w:rsidR="00C505AE" w:rsidRPr="004D20F1">
        <w:rPr>
          <w:szCs w:val="28"/>
        </w:rPr>
        <w:t xml:space="preserve">на этапе подготовительных работ, в периоды подготовки и проведения индивидуальных испытаний оборудования и в период комплексного опробования оборудования на инертных средах (далее – пусконаладочные работы </w:t>
      </w:r>
      <w:r w:rsidR="002114A5" w:rsidRPr="004D20F1">
        <w:rPr>
          <w:szCs w:val="28"/>
        </w:rPr>
        <w:t>«вхолостую»</w:t>
      </w:r>
      <w:r w:rsidR="00C505AE" w:rsidRPr="004D20F1">
        <w:rPr>
          <w:szCs w:val="28"/>
        </w:rPr>
        <w:t>)</w:t>
      </w:r>
      <w:r w:rsidR="002114A5" w:rsidRPr="004D20F1">
        <w:rPr>
          <w:szCs w:val="28"/>
        </w:rPr>
        <w:t xml:space="preserve"> и</w:t>
      </w:r>
      <w:r w:rsidR="00C505AE" w:rsidRPr="004D20F1">
        <w:rPr>
          <w:szCs w:val="28"/>
        </w:rPr>
        <w:t xml:space="preserve"> выполняемые в период комплексного опробования оборудования на рабочих средах с достижением проектных параметров технологического процесса и качественных показателей продукции (далее – пусконаладочные работы </w:t>
      </w:r>
      <w:r w:rsidR="002114A5" w:rsidRPr="004D20F1">
        <w:rPr>
          <w:szCs w:val="28"/>
        </w:rPr>
        <w:t>«под нагрузкой»</w:t>
      </w:r>
      <w:r w:rsidR="00C505AE" w:rsidRPr="004D20F1">
        <w:rPr>
          <w:szCs w:val="28"/>
        </w:rPr>
        <w:t>)</w:t>
      </w:r>
      <w:r w:rsidR="009057BD" w:rsidRPr="004D20F1">
        <w:rPr>
          <w:szCs w:val="28"/>
        </w:rPr>
        <w:t>,</w:t>
      </w:r>
      <w:r w:rsidR="001A7B3B" w:rsidRPr="004D20F1">
        <w:rPr>
          <w:szCs w:val="28"/>
        </w:rPr>
        <w:t xml:space="preserve"> при этом </w:t>
      </w:r>
      <w:r w:rsidR="009057BD" w:rsidRPr="004D20F1">
        <w:rPr>
          <w:szCs w:val="28"/>
        </w:rPr>
        <w:t xml:space="preserve">указанные работы </w:t>
      </w:r>
      <w:r w:rsidR="00370F79" w:rsidRPr="004D20F1">
        <w:rPr>
          <w:szCs w:val="28"/>
        </w:rPr>
        <w:t>отража</w:t>
      </w:r>
      <w:r w:rsidR="001A7B3B" w:rsidRPr="004D20F1">
        <w:rPr>
          <w:szCs w:val="28"/>
        </w:rPr>
        <w:t>ются справочно</w:t>
      </w:r>
      <w:r w:rsidR="002114A5" w:rsidRPr="004D20F1">
        <w:rPr>
          <w:szCs w:val="28"/>
        </w:rPr>
        <w:t>.</w:t>
      </w:r>
    </w:p>
    <w:p w:rsidR="00962152" w:rsidRPr="004D20F1" w:rsidRDefault="000413F0" w:rsidP="004D20F1">
      <w:pPr>
        <w:jc w:val="both"/>
        <w:rPr>
          <w:szCs w:val="28"/>
        </w:rPr>
      </w:pPr>
      <w:r w:rsidRPr="004D20F1">
        <w:rPr>
          <w:szCs w:val="28"/>
        </w:rPr>
        <w:t xml:space="preserve">В ГЭСНп </w:t>
      </w:r>
      <w:r w:rsidR="008615AD" w:rsidRPr="004D20F1">
        <w:rPr>
          <w:szCs w:val="28"/>
        </w:rPr>
        <w:t>не учитыва</w:t>
      </w:r>
      <w:r w:rsidR="00640E58" w:rsidRPr="004D20F1">
        <w:rPr>
          <w:szCs w:val="28"/>
        </w:rPr>
        <w:t>ют</w:t>
      </w:r>
      <w:r w:rsidR="008615AD" w:rsidRPr="004D20F1">
        <w:rPr>
          <w:szCs w:val="28"/>
        </w:rPr>
        <w:t xml:space="preserve">ся следующие работы, не относящиеся </w:t>
      </w:r>
      <w:r w:rsidR="00497109" w:rsidRPr="004D20F1">
        <w:rPr>
          <w:szCs w:val="28"/>
        </w:rPr>
        <w:t>к</w:t>
      </w:r>
      <w:r w:rsidR="008615AD" w:rsidRPr="004D20F1">
        <w:rPr>
          <w:szCs w:val="28"/>
        </w:rPr>
        <w:t xml:space="preserve"> пусконаладочным работам:</w:t>
      </w:r>
    </w:p>
    <w:p w:rsidR="00962152" w:rsidRPr="004D20F1" w:rsidRDefault="00962152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устранение дефектов оборудования и дефектов его монтажа, недоделок строительно-монтажных работ;</w:t>
      </w:r>
    </w:p>
    <w:p w:rsidR="00962152" w:rsidRPr="004D20F1" w:rsidRDefault="00962152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корректировка и доработка прикладного программного обеспечения</w:t>
      </w:r>
      <w:r w:rsidR="004E48FE" w:rsidRPr="004D20F1">
        <w:rPr>
          <w:szCs w:val="28"/>
        </w:rPr>
        <w:t xml:space="preserve"> и загрузка оборудования программным обеспечением;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монтаж временных схем и приспособлений, обеспечивающих проведение промывок, продувок и индивидуальных испытаний оборудования и трубопроводов, а также восстановление проектных технологических схем после проведения промывок, продувок и индивидуальных испытаний оборудования;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все виды очисток (промывки, продувки и др</w:t>
      </w:r>
      <w:r w:rsidR="00170986" w:rsidRPr="004D20F1">
        <w:rPr>
          <w:szCs w:val="28"/>
        </w:rPr>
        <w:t>угие</w:t>
      </w:r>
      <w:r w:rsidRPr="004D20F1">
        <w:rPr>
          <w:szCs w:val="28"/>
        </w:rPr>
        <w:t>) трубопроводов и аппаратов;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индивидуальные испытания оборудования и трубопроводов</w:t>
      </w:r>
      <w:r w:rsidR="0055194D" w:rsidRPr="004D20F1">
        <w:rPr>
          <w:szCs w:val="28"/>
        </w:rPr>
        <w:t xml:space="preserve"> </w:t>
      </w:r>
      <w:r w:rsidR="00254CC2" w:rsidRPr="004D20F1">
        <w:rPr>
          <w:szCs w:val="28"/>
        </w:rPr>
        <w:t>«</w:t>
      </w:r>
      <w:r w:rsidR="0055194D" w:rsidRPr="004D20F1">
        <w:rPr>
          <w:szCs w:val="28"/>
        </w:rPr>
        <w:t>вхолостую</w:t>
      </w:r>
      <w:r w:rsidR="00254CC2" w:rsidRPr="004D20F1">
        <w:rPr>
          <w:szCs w:val="28"/>
        </w:rPr>
        <w:t>»</w:t>
      </w:r>
      <w:r w:rsidRPr="004D20F1">
        <w:rPr>
          <w:szCs w:val="28"/>
        </w:rPr>
        <w:t xml:space="preserve"> (кроме индивидуальных испытаний электротехнических устройств);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разработка производственных и должностных инструкций, другой эксплуатационной документации;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шефмонтаж и </w:t>
      </w:r>
      <w:r w:rsidR="00C505AE" w:rsidRPr="004D20F1">
        <w:rPr>
          <w:szCs w:val="28"/>
        </w:rPr>
        <w:t>технический контроль и надзор представителей предприятий – изготовителей оборудования за правильностью проведения пусконаладочных работ и соблюдением технических требований, норм и правил при вводе объектов в эксплуатацию</w:t>
      </w:r>
      <w:r w:rsidRPr="004D20F1">
        <w:rPr>
          <w:szCs w:val="28"/>
        </w:rPr>
        <w:t>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разработка принципиальных монтажных схем и чертежей, внесение изменений в монтажные схемы;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частичный или полный перемонтаж электрических шкафов, панелей, пультов;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обучение эксплуатационного персонала;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составление паспортов на технологическое оборудование;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выполнение лабораторных физико-технических, химических и других необходимых анализов</w:t>
      </w:r>
      <w:r w:rsidR="008615AD" w:rsidRPr="004D20F1">
        <w:rPr>
          <w:szCs w:val="28"/>
        </w:rPr>
        <w:t>, обеспечиваемое заказчиком</w:t>
      </w:r>
      <w:r w:rsidRPr="004D20F1">
        <w:rPr>
          <w:szCs w:val="28"/>
        </w:rPr>
        <w:t>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техническое обслуживание оборудования в период пусконаладочных работ;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согласование выполненных работ с надзорными </w:t>
      </w:r>
      <w:r w:rsidR="008615AD" w:rsidRPr="004D20F1">
        <w:rPr>
          <w:szCs w:val="28"/>
        </w:rPr>
        <w:t>органами</w:t>
      </w:r>
      <w:r w:rsidRPr="004D20F1">
        <w:rPr>
          <w:szCs w:val="28"/>
        </w:rPr>
        <w:t>;</w:t>
      </w:r>
    </w:p>
    <w:p w:rsidR="004E48FE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наладочные работы в период освоения проектной мощности объекта;</w:t>
      </w:r>
    </w:p>
    <w:p w:rsidR="007B13D1" w:rsidRPr="004D20F1" w:rsidRDefault="004E48FE" w:rsidP="004D20F1">
      <w:pPr>
        <w:pStyle w:val="a7"/>
        <w:numPr>
          <w:ilvl w:val="0"/>
          <w:numId w:val="82"/>
        </w:numPr>
        <w:ind w:left="0" w:firstLine="709"/>
        <w:jc w:val="both"/>
        <w:rPr>
          <w:rFonts w:cs="Times New Roman"/>
          <w:b/>
          <w:szCs w:val="28"/>
        </w:rPr>
      </w:pPr>
      <w:r w:rsidRPr="004D20F1">
        <w:rPr>
          <w:szCs w:val="28"/>
        </w:rPr>
        <w:t xml:space="preserve">техническое обслуживание </w:t>
      </w:r>
      <w:r w:rsidR="00C1673D" w:rsidRPr="004D20F1">
        <w:rPr>
          <w:szCs w:val="28"/>
        </w:rPr>
        <w:t xml:space="preserve">и периодические проверки </w:t>
      </w:r>
      <w:r w:rsidR="00C1673D" w:rsidRPr="004D20F1">
        <w:rPr>
          <w:rFonts w:cs="Times New Roman"/>
          <w:szCs w:val="28"/>
        </w:rPr>
        <w:t>оборудования в период его эксплуатации.</w:t>
      </w:r>
    </w:p>
    <w:p w:rsidR="00A37D96" w:rsidRPr="004D20F1" w:rsidRDefault="00A37D96" w:rsidP="006F3A0D">
      <w:pPr>
        <w:pStyle w:val="a7"/>
        <w:ind w:left="709"/>
        <w:jc w:val="both"/>
        <w:rPr>
          <w:rFonts w:cs="Times New Roman"/>
          <w:b/>
          <w:szCs w:val="28"/>
        </w:rPr>
      </w:pPr>
    </w:p>
    <w:p w:rsidR="00640E58" w:rsidRPr="004D20F1" w:rsidRDefault="00640E58" w:rsidP="00684AEC">
      <w:pPr>
        <w:pStyle w:val="a"/>
      </w:pPr>
      <w:r w:rsidRPr="004D20F1">
        <w:t xml:space="preserve">В качестве измерителей </w:t>
      </w:r>
      <w:r w:rsidR="005B2C58" w:rsidRPr="004D20F1">
        <w:t>ГЭСНп</w:t>
      </w:r>
      <w:r w:rsidRPr="004D20F1">
        <w:t xml:space="preserve"> использ</w:t>
      </w:r>
      <w:r w:rsidR="0084233F" w:rsidRPr="004D20F1">
        <w:t>уют</w:t>
      </w:r>
      <w:r w:rsidRPr="004D20F1">
        <w:t>ся единицы измерений, характерные для данного вида работ или налаживаемого оборудования, сложившиеся и принятые в практике пусконаладочных работ, а также удобные для применения в сметной документации при исчислении объемов работ по проектным данным.</w:t>
      </w:r>
    </w:p>
    <w:p w:rsidR="00DA280B" w:rsidRPr="004D20F1" w:rsidRDefault="00DA280B" w:rsidP="00DF6C24">
      <w:pPr>
        <w:ind w:firstLine="709"/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 xml:space="preserve">Перечень </w:t>
      </w:r>
      <w:r w:rsidR="00DB6563" w:rsidRPr="004D20F1">
        <w:rPr>
          <w:rFonts w:cs="Times New Roman"/>
          <w:szCs w:val="28"/>
        </w:rPr>
        <w:t>Измерителей</w:t>
      </w:r>
      <w:r w:rsidRPr="004D20F1">
        <w:rPr>
          <w:rFonts w:cs="Times New Roman"/>
          <w:szCs w:val="28"/>
        </w:rPr>
        <w:t xml:space="preserve">, применяемых при разработке </w:t>
      </w:r>
      <w:r w:rsidR="00DB6563" w:rsidRPr="004D20F1">
        <w:rPr>
          <w:rFonts w:cs="Times New Roman"/>
          <w:szCs w:val="28"/>
        </w:rPr>
        <w:t>ГЭСНп</w:t>
      </w:r>
      <w:r w:rsidRPr="004D20F1">
        <w:rPr>
          <w:rFonts w:cs="Times New Roman"/>
          <w:szCs w:val="28"/>
        </w:rPr>
        <w:t xml:space="preserve">, приводится в </w:t>
      </w:r>
      <w:r w:rsidR="00590DE1" w:rsidRPr="004D20F1">
        <w:rPr>
          <w:rFonts w:cs="Times New Roman"/>
          <w:szCs w:val="28"/>
        </w:rPr>
        <w:t>П</w:t>
      </w:r>
      <w:r w:rsidRPr="004D20F1">
        <w:rPr>
          <w:rFonts w:cs="Times New Roman"/>
          <w:szCs w:val="28"/>
        </w:rPr>
        <w:t xml:space="preserve">риложении </w:t>
      </w:r>
      <w:r w:rsidR="00DB6563" w:rsidRPr="004D20F1">
        <w:rPr>
          <w:rFonts w:cs="Times New Roman"/>
          <w:szCs w:val="28"/>
        </w:rPr>
        <w:t xml:space="preserve">№ </w:t>
      </w:r>
      <w:r w:rsidR="00FB7556" w:rsidRPr="004D20F1">
        <w:rPr>
          <w:rFonts w:cs="Times New Roman"/>
          <w:szCs w:val="28"/>
        </w:rPr>
        <w:t>2</w:t>
      </w:r>
      <w:r w:rsidR="0060117D" w:rsidRPr="004D20F1">
        <w:rPr>
          <w:rFonts w:cs="Times New Roman"/>
        </w:rPr>
        <w:t xml:space="preserve"> </w:t>
      </w:r>
      <w:r w:rsidR="0060117D" w:rsidRPr="004D20F1">
        <w:rPr>
          <w:rFonts w:cs="Times New Roman"/>
          <w:szCs w:val="28"/>
        </w:rPr>
        <w:t xml:space="preserve">к </w:t>
      </w:r>
      <w:r w:rsidR="00DB6563" w:rsidRPr="004D20F1">
        <w:rPr>
          <w:rFonts w:cs="Times New Roman"/>
          <w:szCs w:val="28"/>
        </w:rPr>
        <w:t>настоящей Методике</w:t>
      </w:r>
      <w:r w:rsidRPr="004D20F1">
        <w:rPr>
          <w:rFonts w:cs="Times New Roman"/>
          <w:szCs w:val="28"/>
        </w:rPr>
        <w:t>.</w:t>
      </w:r>
    </w:p>
    <w:p w:rsidR="007B13D1" w:rsidRPr="004D20F1" w:rsidRDefault="007B13D1" w:rsidP="004D20F1">
      <w:pPr>
        <w:ind w:firstLine="709"/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 xml:space="preserve">Перечень технологических операций составляется по </w:t>
      </w:r>
      <w:r w:rsidR="00DB7476" w:rsidRPr="004D20F1">
        <w:rPr>
          <w:rFonts w:cs="Times New Roman"/>
          <w:szCs w:val="28"/>
        </w:rPr>
        <w:t>рекомендуемому образцу</w:t>
      </w:r>
      <w:r w:rsidRPr="004D20F1">
        <w:rPr>
          <w:rFonts w:cs="Times New Roman"/>
          <w:szCs w:val="28"/>
        </w:rPr>
        <w:t xml:space="preserve">, </w:t>
      </w:r>
      <w:r w:rsidR="00DB7476" w:rsidRPr="004D20F1">
        <w:rPr>
          <w:rFonts w:cs="Times New Roman"/>
          <w:szCs w:val="28"/>
        </w:rPr>
        <w:t xml:space="preserve">приведенному </w:t>
      </w:r>
      <w:r w:rsidRPr="004D20F1">
        <w:rPr>
          <w:rFonts w:cs="Times New Roman"/>
          <w:szCs w:val="28"/>
        </w:rPr>
        <w:t xml:space="preserve">в </w:t>
      </w:r>
      <w:r w:rsidR="00590DE1" w:rsidRPr="004D20F1">
        <w:rPr>
          <w:rFonts w:cs="Times New Roman"/>
          <w:szCs w:val="28"/>
        </w:rPr>
        <w:t>П</w:t>
      </w:r>
      <w:r w:rsidRPr="004D20F1">
        <w:rPr>
          <w:rFonts w:cs="Times New Roman"/>
          <w:szCs w:val="28"/>
        </w:rPr>
        <w:t xml:space="preserve">риложении </w:t>
      </w:r>
      <w:r w:rsidR="005B2C58" w:rsidRPr="004D20F1">
        <w:rPr>
          <w:rFonts w:cs="Times New Roman"/>
          <w:szCs w:val="28"/>
        </w:rPr>
        <w:t xml:space="preserve">№ </w:t>
      </w:r>
      <w:r w:rsidR="00FB7556" w:rsidRPr="004D20F1">
        <w:rPr>
          <w:rFonts w:cs="Times New Roman"/>
          <w:szCs w:val="28"/>
        </w:rPr>
        <w:t>4</w:t>
      </w:r>
      <w:r w:rsidR="0060117D" w:rsidRPr="004D20F1">
        <w:rPr>
          <w:rFonts w:cs="Times New Roman"/>
        </w:rPr>
        <w:t xml:space="preserve"> </w:t>
      </w:r>
      <w:r w:rsidR="0060117D" w:rsidRPr="004D20F1">
        <w:rPr>
          <w:rFonts w:cs="Times New Roman"/>
          <w:szCs w:val="28"/>
        </w:rPr>
        <w:t xml:space="preserve">к </w:t>
      </w:r>
      <w:r w:rsidR="005B2C58" w:rsidRPr="004D20F1">
        <w:rPr>
          <w:rFonts w:cs="Times New Roman"/>
          <w:szCs w:val="28"/>
        </w:rPr>
        <w:t>настоящей Методике</w:t>
      </w:r>
      <w:r w:rsidR="00E17132" w:rsidRPr="004D20F1">
        <w:rPr>
          <w:rFonts w:cs="Times New Roman"/>
          <w:szCs w:val="28"/>
        </w:rPr>
        <w:t>.</w:t>
      </w:r>
    </w:p>
    <w:p w:rsidR="007B13D1" w:rsidRPr="004D20F1" w:rsidRDefault="001A00E8" w:rsidP="004D20F1">
      <w:pPr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>В перечне технологических операций выделя</w:t>
      </w:r>
      <w:r w:rsidR="0084233F" w:rsidRPr="004D20F1">
        <w:rPr>
          <w:rFonts w:cs="Times New Roman"/>
          <w:szCs w:val="28"/>
        </w:rPr>
        <w:t>ются</w:t>
      </w:r>
      <w:r w:rsidRPr="004D20F1">
        <w:rPr>
          <w:rFonts w:cs="Times New Roman"/>
          <w:szCs w:val="28"/>
        </w:rPr>
        <w:t xml:space="preserve"> работы, выполняемые «вхолостую»</w:t>
      </w:r>
      <w:r w:rsidR="00CF3FB9" w:rsidRPr="004D20F1">
        <w:rPr>
          <w:rFonts w:cs="Times New Roman"/>
          <w:szCs w:val="28"/>
        </w:rPr>
        <w:t xml:space="preserve"> и «под нагрузкой».</w:t>
      </w:r>
    </w:p>
    <w:p w:rsidR="00EA5FAE" w:rsidRPr="004D20F1" w:rsidRDefault="00EA5FAE" w:rsidP="00684AEC">
      <w:pPr>
        <w:pStyle w:val="a"/>
      </w:pPr>
      <w:r w:rsidRPr="004D20F1">
        <w:t>Составление калькуляции затрат строительных ресурсов осуществляется на основании сформированного перечня рабочих операций и объемов работ</w:t>
      </w:r>
      <w:r w:rsidR="00580D37" w:rsidRPr="004D20F1">
        <w:t xml:space="preserve"> (Приложение № 4)</w:t>
      </w:r>
      <w:r w:rsidRPr="004D20F1">
        <w:t xml:space="preserve">. </w:t>
      </w:r>
    </w:p>
    <w:p w:rsidR="007B13D1" w:rsidRPr="004D20F1" w:rsidRDefault="007B13D1" w:rsidP="00DF6C24">
      <w:pPr>
        <w:ind w:firstLine="709"/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 xml:space="preserve">В </w:t>
      </w:r>
      <w:r w:rsidR="0084233F" w:rsidRPr="004D20F1">
        <w:rPr>
          <w:rFonts w:cs="Times New Roman"/>
          <w:szCs w:val="28"/>
        </w:rPr>
        <w:t>к</w:t>
      </w:r>
      <w:r w:rsidRPr="004D20F1">
        <w:rPr>
          <w:rFonts w:cs="Times New Roman"/>
          <w:szCs w:val="28"/>
        </w:rPr>
        <w:t xml:space="preserve">алькуляции </w:t>
      </w:r>
      <w:r w:rsidR="0084233F" w:rsidRPr="004D20F1">
        <w:rPr>
          <w:rFonts w:cs="Times New Roman"/>
          <w:szCs w:val="28"/>
        </w:rPr>
        <w:t xml:space="preserve">затрат строительных ресурсов </w:t>
      </w:r>
      <w:r w:rsidRPr="004D20F1">
        <w:rPr>
          <w:rFonts w:cs="Times New Roman"/>
          <w:szCs w:val="28"/>
        </w:rPr>
        <w:t xml:space="preserve">определяются затраты труда </w:t>
      </w:r>
      <w:r w:rsidR="00C1673D" w:rsidRPr="004D20F1">
        <w:rPr>
          <w:rFonts w:cs="Times New Roman"/>
          <w:szCs w:val="28"/>
        </w:rPr>
        <w:t xml:space="preserve">звена </w:t>
      </w:r>
      <w:r w:rsidR="00B10D1F" w:rsidRPr="004D20F1">
        <w:rPr>
          <w:rFonts w:cs="Times New Roman"/>
          <w:szCs w:val="28"/>
        </w:rPr>
        <w:t xml:space="preserve">(бригады) </w:t>
      </w:r>
      <w:r w:rsidR="00C1673D" w:rsidRPr="004D20F1">
        <w:rPr>
          <w:rFonts w:cs="Times New Roman"/>
          <w:szCs w:val="28"/>
        </w:rPr>
        <w:t>пусконаладочного персонала, участвующего в выполнении соответствующей рабочей операции</w:t>
      </w:r>
      <w:r w:rsidRPr="004D20F1">
        <w:rPr>
          <w:rFonts w:cs="Times New Roman"/>
          <w:szCs w:val="28"/>
        </w:rPr>
        <w:t>, в</w:t>
      </w:r>
      <w:r w:rsidR="00521CE2" w:rsidRPr="004D20F1">
        <w:rPr>
          <w:rFonts w:cs="Times New Roman"/>
          <w:szCs w:val="28"/>
        </w:rPr>
        <w:t xml:space="preserve"> </w:t>
      </w:r>
      <w:r w:rsidR="009B398C" w:rsidRPr="004D20F1">
        <w:rPr>
          <w:rFonts w:cs="Times New Roman"/>
          <w:szCs w:val="28"/>
        </w:rPr>
        <w:t>чел.</w:t>
      </w:r>
      <w:r w:rsidR="00590DE1" w:rsidRPr="004D20F1">
        <w:rPr>
          <w:rFonts w:cs="Times New Roman"/>
          <w:szCs w:val="28"/>
        </w:rPr>
        <w:t>-</w:t>
      </w:r>
      <w:r w:rsidR="009B398C" w:rsidRPr="004D20F1">
        <w:rPr>
          <w:rFonts w:cs="Times New Roman"/>
          <w:szCs w:val="28"/>
        </w:rPr>
        <w:t>ч</w:t>
      </w:r>
      <w:r w:rsidR="00590DE1" w:rsidRPr="004D20F1">
        <w:rPr>
          <w:rFonts w:cs="Times New Roman"/>
          <w:szCs w:val="28"/>
        </w:rPr>
        <w:t>.</w:t>
      </w:r>
    </w:p>
    <w:p w:rsidR="007B13D1" w:rsidRPr="004D20F1" w:rsidRDefault="007B13D1" w:rsidP="004D20F1">
      <w:pPr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 xml:space="preserve">Калькуляция затрат </w:t>
      </w:r>
      <w:r w:rsidR="00640E58" w:rsidRPr="004D20F1">
        <w:rPr>
          <w:rFonts w:cs="Times New Roman"/>
          <w:szCs w:val="28"/>
        </w:rPr>
        <w:t xml:space="preserve">строительных </w:t>
      </w:r>
      <w:r w:rsidRPr="004D20F1">
        <w:rPr>
          <w:rFonts w:cs="Times New Roman"/>
          <w:szCs w:val="28"/>
        </w:rPr>
        <w:t xml:space="preserve">ресурсов составляется по </w:t>
      </w:r>
      <w:r w:rsidR="00A97070" w:rsidRPr="004D20F1">
        <w:rPr>
          <w:rFonts w:cs="Times New Roman"/>
          <w:szCs w:val="28"/>
        </w:rPr>
        <w:t>рекомендованному образцу</w:t>
      </w:r>
      <w:r w:rsidRPr="004D20F1">
        <w:rPr>
          <w:rFonts w:cs="Times New Roman"/>
          <w:szCs w:val="28"/>
        </w:rPr>
        <w:t xml:space="preserve">, </w:t>
      </w:r>
      <w:r w:rsidR="00A97070" w:rsidRPr="004D20F1">
        <w:rPr>
          <w:rFonts w:cs="Times New Roman"/>
          <w:szCs w:val="28"/>
        </w:rPr>
        <w:t xml:space="preserve">приведенному </w:t>
      </w:r>
      <w:r w:rsidRPr="004D20F1">
        <w:rPr>
          <w:rFonts w:cs="Times New Roman"/>
          <w:szCs w:val="28"/>
        </w:rPr>
        <w:t xml:space="preserve">в </w:t>
      </w:r>
      <w:r w:rsidR="00590DE1" w:rsidRPr="004D20F1">
        <w:rPr>
          <w:rFonts w:cs="Times New Roman"/>
          <w:szCs w:val="28"/>
        </w:rPr>
        <w:t>П</w:t>
      </w:r>
      <w:r w:rsidRPr="004D20F1">
        <w:rPr>
          <w:rFonts w:cs="Times New Roman"/>
          <w:szCs w:val="28"/>
        </w:rPr>
        <w:t xml:space="preserve">риложении </w:t>
      </w:r>
      <w:r w:rsidR="0024666D" w:rsidRPr="004D20F1">
        <w:rPr>
          <w:rFonts w:cs="Times New Roman"/>
          <w:szCs w:val="28"/>
        </w:rPr>
        <w:t xml:space="preserve">№ </w:t>
      </w:r>
      <w:r w:rsidR="00A97070" w:rsidRPr="004D20F1">
        <w:rPr>
          <w:rFonts w:cs="Times New Roman"/>
          <w:szCs w:val="28"/>
        </w:rPr>
        <w:t>5</w:t>
      </w:r>
      <w:r w:rsidR="00A97070" w:rsidRPr="004D20F1">
        <w:rPr>
          <w:rFonts w:cs="Times New Roman"/>
        </w:rPr>
        <w:t xml:space="preserve"> </w:t>
      </w:r>
      <w:r w:rsidR="0060117D" w:rsidRPr="004D20F1">
        <w:rPr>
          <w:rFonts w:cs="Times New Roman"/>
          <w:szCs w:val="28"/>
        </w:rPr>
        <w:t xml:space="preserve">к </w:t>
      </w:r>
      <w:r w:rsidR="0024666D" w:rsidRPr="004D20F1">
        <w:rPr>
          <w:rFonts w:cs="Times New Roman"/>
          <w:szCs w:val="28"/>
        </w:rPr>
        <w:t>настоящей Методике</w:t>
      </w:r>
      <w:r w:rsidRPr="004D20F1">
        <w:rPr>
          <w:rFonts w:cs="Times New Roman"/>
          <w:szCs w:val="28"/>
        </w:rPr>
        <w:t>.</w:t>
      </w:r>
    </w:p>
    <w:p w:rsidR="007B13D1" w:rsidRPr="004D20F1" w:rsidRDefault="00CF3FB9" w:rsidP="004D20F1">
      <w:pPr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>В соответствии с переч</w:t>
      </w:r>
      <w:r w:rsidR="00E362E7" w:rsidRPr="004D20F1">
        <w:rPr>
          <w:rFonts w:cs="Times New Roman"/>
          <w:szCs w:val="28"/>
        </w:rPr>
        <w:t xml:space="preserve">нем </w:t>
      </w:r>
      <w:r w:rsidR="00640E58" w:rsidRPr="004D20F1">
        <w:rPr>
          <w:rFonts w:cs="Times New Roman"/>
          <w:szCs w:val="28"/>
        </w:rPr>
        <w:t xml:space="preserve">рабочих </w:t>
      </w:r>
      <w:r w:rsidR="00E362E7" w:rsidRPr="004D20F1">
        <w:rPr>
          <w:rFonts w:cs="Times New Roman"/>
          <w:szCs w:val="28"/>
        </w:rPr>
        <w:t xml:space="preserve">операций расход ресурсов определяется </w:t>
      </w:r>
      <w:r w:rsidR="00E2247D" w:rsidRPr="004D20F1">
        <w:rPr>
          <w:rFonts w:cs="Times New Roman"/>
          <w:szCs w:val="28"/>
        </w:rPr>
        <w:t>раздельно: на выполнение работ «вхолостую» и «под нагрузкой».</w:t>
      </w:r>
    </w:p>
    <w:p w:rsidR="00E2247D" w:rsidRPr="00684AEC" w:rsidRDefault="00751B55" w:rsidP="00684AEC">
      <w:pPr>
        <w:pStyle w:val="a"/>
      </w:pPr>
      <w:r w:rsidRPr="00684AEC">
        <w:t>Определение норм затрат труда пусконаладочного персонала</w:t>
      </w:r>
      <w:r w:rsidR="00684AEC" w:rsidRPr="00684AEC">
        <w:t xml:space="preserve"> </w:t>
      </w:r>
      <w:r w:rsidR="00640E58" w:rsidRPr="00684AEC">
        <w:t>при разработке сметных норм на пусконаладочные работы</w:t>
      </w:r>
      <w:r w:rsidR="00282B1E" w:rsidRPr="00684AEC">
        <w:t xml:space="preserve"> </w:t>
      </w:r>
      <w:r w:rsidR="00B436A1" w:rsidRPr="00684AEC">
        <w:t>при отсутствии нормативной базы по труду</w:t>
      </w:r>
      <w:r w:rsidR="00282B1E" w:rsidRPr="00684AEC">
        <w:t xml:space="preserve"> определяются</w:t>
      </w:r>
      <w:r w:rsidR="00E2247D" w:rsidRPr="00684AEC">
        <w:t xml:space="preserve"> на основе методов технического нормирования</w:t>
      </w:r>
      <w:r w:rsidR="0084233F" w:rsidRPr="00684AEC">
        <w:t xml:space="preserve">. Основным методом технического нормирования является метод </w:t>
      </w:r>
      <w:r w:rsidR="00B96407" w:rsidRPr="00684AEC">
        <w:t>нормативных наблюдений</w:t>
      </w:r>
      <w:r w:rsidR="0084233F" w:rsidRPr="00684AEC">
        <w:t>, основанный на фиксации и документировании затрат труда пусконаладочного персонала.</w:t>
      </w:r>
      <w:r w:rsidR="00D61E64" w:rsidRPr="00684AEC">
        <w:t xml:space="preserve"> При проведении технического нормирования затраты на подготовительно-заключительную работу, отдых и личные надобности пусконаладочного персонала </w:t>
      </w:r>
      <w:r w:rsidR="00FC30D0" w:rsidRPr="00684AEC">
        <w:t xml:space="preserve">также </w:t>
      </w:r>
      <w:r w:rsidR="00D61E64" w:rsidRPr="00684AEC">
        <w:t xml:space="preserve">определяются непосредственно </w:t>
      </w:r>
      <w:r w:rsidR="00AF0ADD" w:rsidRPr="00684AEC">
        <w:t>нормативны</w:t>
      </w:r>
      <w:r w:rsidR="00D61E64" w:rsidRPr="00684AEC">
        <w:t>ми наблюдениями</w:t>
      </w:r>
      <w:r w:rsidR="00282B1E" w:rsidRPr="00684AEC">
        <w:t>.</w:t>
      </w:r>
    </w:p>
    <w:p w:rsidR="0084233F" w:rsidRPr="004D20F1" w:rsidRDefault="0084233F" w:rsidP="00DF6C24">
      <w:pPr>
        <w:ind w:firstLine="709"/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 xml:space="preserve">Основные положения технического нормирования приведены в </w:t>
      </w:r>
      <w:r w:rsidR="00590DE1" w:rsidRPr="004D20F1">
        <w:rPr>
          <w:rFonts w:cs="Times New Roman"/>
          <w:szCs w:val="28"/>
        </w:rPr>
        <w:t>П</w:t>
      </w:r>
      <w:r w:rsidRPr="004D20F1">
        <w:rPr>
          <w:rFonts w:cs="Times New Roman"/>
          <w:szCs w:val="28"/>
        </w:rPr>
        <w:t xml:space="preserve">риложении </w:t>
      </w:r>
      <w:r w:rsidR="004868A2" w:rsidRPr="004D20F1">
        <w:rPr>
          <w:rFonts w:cs="Times New Roman"/>
          <w:szCs w:val="28"/>
        </w:rPr>
        <w:t xml:space="preserve">№ </w:t>
      </w:r>
      <w:r w:rsidR="002F0E7A" w:rsidRPr="004D20F1">
        <w:rPr>
          <w:rFonts w:cs="Times New Roman"/>
          <w:szCs w:val="28"/>
        </w:rPr>
        <w:t>9</w:t>
      </w:r>
      <w:r w:rsidR="002F0E7A" w:rsidRPr="004D20F1">
        <w:rPr>
          <w:rFonts w:cs="Times New Roman"/>
        </w:rPr>
        <w:t xml:space="preserve"> </w:t>
      </w:r>
      <w:r w:rsidR="0060117D" w:rsidRPr="004D20F1">
        <w:rPr>
          <w:rFonts w:cs="Times New Roman"/>
          <w:szCs w:val="28"/>
        </w:rPr>
        <w:t xml:space="preserve">к </w:t>
      </w:r>
      <w:r w:rsidR="004868A2" w:rsidRPr="004D20F1">
        <w:rPr>
          <w:rFonts w:cs="Times New Roman"/>
          <w:szCs w:val="28"/>
        </w:rPr>
        <w:t xml:space="preserve">настоящей Методике. </w:t>
      </w:r>
    </w:p>
    <w:p w:rsidR="00E2247D" w:rsidRPr="004D20F1" w:rsidRDefault="00AE62B6" w:rsidP="004D20F1">
      <w:pPr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>Нормы</w:t>
      </w:r>
      <w:r w:rsidR="00D61E64" w:rsidRPr="004D20F1">
        <w:rPr>
          <w:rFonts w:cs="Times New Roman"/>
          <w:szCs w:val="28"/>
        </w:rPr>
        <w:t xml:space="preserve"> затрат труда</w:t>
      </w:r>
      <w:r w:rsidR="00802E78" w:rsidRPr="004D20F1">
        <w:rPr>
          <w:rFonts w:cs="Times New Roman"/>
          <w:szCs w:val="28"/>
        </w:rPr>
        <w:t xml:space="preserve"> пусконаладочного персонала, полученные методом технического нормирования</w:t>
      </w:r>
      <w:r w:rsidR="00023818" w:rsidRPr="004D20F1">
        <w:rPr>
          <w:rFonts w:cs="Times New Roman"/>
          <w:szCs w:val="28"/>
        </w:rPr>
        <w:t>,</w:t>
      </w:r>
      <w:r w:rsidR="00802E78" w:rsidRPr="004D20F1">
        <w:rPr>
          <w:rFonts w:cs="Times New Roman"/>
          <w:szCs w:val="28"/>
        </w:rPr>
        <w:t xml:space="preserve"> должны содержать </w:t>
      </w:r>
      <w:r w:rsidRPr="004D20F1">
        <w:rPr>
          <w:rFonts w:cs="Times New Roman"/>
          <w:szCs w:val="28"/>
        </w:rPr>
        <w:t>данные</w:t>
      </w:r>
      <w:r w:rsidR="00802E78" w:rsidRPr="004D20F1">
        <w:rPr>
          <w:rFonts w:cs="Times New Roman"/>
          <w:szCs w:val="28"/>
        </w:rPr>
        <w:t xml:space="preserve"> по долям пусконаладочных работ, выполняемых «вхолостую» и «под нагрузкой» в натуральных показателях (чел.-ч</w:t>
      </w:r>
      <w:r w:rsidR="00590DE1" w:rsidRPr="004D20F1">
        <w:rPr>
          <w:rFonts w:cs="Times New Roman"/>
          <w:szCs w:val="28"/>
        </w:rPr>
        <w:t>.</w:t>
      </w:r>
      <w:r w:rsidR="00802E78" w:rsidRPr="004D20F1">
        <w:rPr>
          <w:rFonts w:cs="Times New Roman"/>
          <w:szCs w:val="28"/>
        </w:rPr>
        <w:t>) и в процентах.</w:t>
      </w:r>
    </w:p>
    <w:p w:rsidR="00BE3755" w:rsidRPr="004D20F1" w:rsidRDefault="00BE3755" w:rsidP="004D20F1">
      <w:pPr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>Нормы затрат труда пусконаладочного персонала определяются с учетом:</w:t>
      </w:r>
    </w:p>
    <w:p w:rsidR="00E66A59" w:rsidRPr="004D20F1" w:rsidRDefault="00E66A59" w:rsidP="004D20F1">
      <w:pPr>
        <w:pStyle w:val="a7"/>
        <w:numPr>
          <w:ilvl w:val="0"/>
          <w:numId w:val="8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rFonts w:cs="Times New Roman"/>
          <w:szCs w:val="28"/>
        </w:rPr>
        <w:t xml:space="preserve">регламентов, правил устройства и безопасной эксплуатации оборудования, </w:t>
      </w:r>
      <w:r w:rsidR="00A8605B" w:rsidRPr="004D20F1">
        <w:rPr>
          <w:rFonts w:cs="Times New Roman"/>
          <w:szCs w:val="28"/>
        </w:rPr>
        <w:t xml:space="preserve">проектно-конструкторской документации, </w:t>
      </w:r>
      <w:r w:rsidRPr="004D20F1">
        <w:rPr>
          <w:rFonts w:cs="Times New Roman"/>
          <w:szCs w:val="28"/>
        </w:rPr>
        <w:t>программ пусконаладочных работ и другой техническо</w:t>
      </w:r>
      <w:r w:rsidR="00A8605B" w:rsidRPr="004D20F1">
        <w:rPr>
          <w:rFonts w:cs="Times New Roman"/>
          <w:szCs w:val="28"/>
        </w:rPr>
        <w:t>й</w:t>
      </w:r>
      <w:r w:rsidRPr="004D20F1">
        <w:rPr>
          <w:rFonts w:cs="Times New Roman"/>
          <w:szCs w:val="28"/>
        </w:rPr>
        <w:t xml:space="preserve"> документаци</w:t>
      </w:r>
      <w:r w:rsidR="00A8605B" w:rsidRPr="004D20F1">
        <w:rPr>
          <w:rFonts w:cs="Times New Roman"/>
          <w:szCs w:val="28"/>
        </w:rPr>
        <w:t>и</w:t>
      </w:r>
      <w:r w:rsidRPr="004D20F1">
        <w:rPr>
          <w:szCs w:val="28"/>
        </w:rPr>
        <w:t xml:space="preserve"> по наладке и эксплуатации того или иного вида оборудования;</w:t>
      </w:r>
    </w:p>
    <w:p w:rsidR="00A8605B" w:rsidRPr="004D20F1" w:rsidRDefault="00E66A59" w:rsidP="004D20F1">
      <w:pPr>
        <w:pStyle w:val="a7"/>
        <w:numPr>
          <w:ilvl w:val="0"/>
          <w:numId w:val="8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требовани</w:t>
      </w:r>
      <w:r w:rsidR="00A8605B" w:rsidRPr="004D20F1">
        <w:rPr>
          <w:szCs w:val="28"/>
        </w:rPr>
        <w:t>й</w:t>
      </w:r>
      <w:r w:rsidRPr="004D20F1">
        <w:rPr>
          <w:szCs w:val="28"/>
        </w:rPr>
        <w:t xml:space="preserve"> органов государственно</w:t>
      </w:r>
      <w:r w:rsidR="00A8605B" w:rsidRPr="004D20F1">
        <w:rPr>
          <w:szCs w:val="28"/>
        </w:rPr>
        <w:t>го технического надзора, правил</w:t>
      </w:r>
      <w:r w:rsidRPr="004D20F1">
        <w:rPr>
          <w:szCs w:val="28"/>
        </w:rPr>
        <w:t xml:space="preserve"> по охране труда и технике безопасности</w:t>
      </w:r>
      <w:r w:rsidR="00A8605B" w:rsidRPr="004D20F1">
        <w:rPr>
          <w:szCs w:val="28"/>
        </w:rPr>
        <w:t>;</w:t>
      </w:r>
    </w:p>
    <w:p w:rsidR="00BE3755" w:rsidRPr="004D20F1" w:rsidRDefault="00BE3755" w:rsidP="004D20F1">
      <w:pPr>
        <w:pStyle w:val="a7"/>
        <w:numPr>
          <w:ilvl w:val="0"/>
          <w:numId w:val="8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технических характеристик и сложности оборудования и систем;</w:t>
      </w:r>
    </w:p>
    <w:p w:rsidR="00BE3755" w:rsidRPr="004D20F1" w:rsidRDefault="00BE3755" w:rsidP="004D20F1">
      <w:pPr>
        <w:pStyle w:val="a7"/>
        <w:numPr>
          <w:ilvl w:val="0"/>
          <w:numId w:val="8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наличия перерывов между испытаниями, вызванных необходимостью изменения технологических режимов работы оборудования и систем для перехода от одного испытания к другому.</w:t>
      </w:r>
    </w:p>
    <w:p w:rsidR="007B13D1" w:rsidRPr="004D20F1" w:rsidRDefault="007B13D1" w:rsidP="004D20F1">
      <w:pPr>
        <w:jc w:val="both"/>
        <w:rPr>
          <w:szCs w:val="28"/>
        </w:rPr>
      </w:pPr>
      <w:r w:rsidRPr="004D20F1">
        <w:rPr>
          <w:szCs w:val="28"/>
        </w:rPr>
        <w:t xml:space="preserve">На основании норм затрат труда </w:t>
      </w:r>
      <w:r w:rsidR="005F09AD" w:rsidRPr="004D20F1">
        <w:rPr>
          <w:szCs w:val="28"/>
        </w:rPr>
        <w:t>пусконаладочного персонала</w:t>
      </w:r>
      <w:r w:rsidRPr="004D20F1">
        <w:rPr>
          <w:szCs w:val="28"/>
        </w:rPr>
        <w:t xml:space="preserve">, установленных по всем </w:t>
      </w:r>
      <w:r w:rsidR="00640E58" w:rsidRPr="004D20F1">
        <w:rPr>
          <w:szCs w:val="28"/>
        </w:rPr>
        <w:t xml:space="preserve">рабочим </w:t>
      </w:r>
      <w:r w:rsidRPr="004D20F1">
        <w:rPr>
          <w:szCs w:val="28"/>
        </w:rPr>
        <w:t xml:space="preserve">операциям, включаемым в </w:t>
      </w:r>
      <w:r w:rsidR="00640E58" w:rsidRPr="004D20F1">
        <w:rPr>
          <w:szCs w:val="28"/>
        </w:rPr>
        <w:t xml:space="preserve">калькуляцию </w:t>
      </w:r>
      <w:r w:rsidRPr="004D20F1">
        <w:rPr>
          <w:szCs w:val="28"/>
        </w:rPr>
        <w:t xml:space="preserve">затрат </w:t>
      </w:r>
      <w:r w:rsidR="00640E58" w:rsidRPr="004D20F1">
        <w:rPr>
          <w:szCs w:val="28"/>
        </w:rPr>
        <w:t xml:space="preserve">строительных </w:t>
      </w:r>
      <w:r w:rsidRPr="004D20F1">
        <w:rPr>
          <w:szCs w:val="28"/>
        </w:rPr>
        <w:t xml:space="preserve">ресурсов, составляется </w:t>
      </w:r>
      <w:r w:rsidR="00640E58" w:rsidRPr="004D20F1">
        <w:rPr>
          <w:szCs w:val="28"/>
        </w:rPr>
        <w:t xml:space="preserve">сводка </w:t>
      </w:r>
      <w:r w:rsidRPr="004D20F1">
        <w:rPr>
          <w:szCs w:val="28"/>
        </w:rPr>
        <w:t xml:space="preserve">затрат труда </w:t>
      </w:r>
      <w:r w:rsidR="005F09AD" w:rsidRPr="004D20F1">
        <w:rPr>
          <w:szCs w:val="28"/>
        </w:rPr>
        <w:t>пусконаладочного персонала</w:t>
      </w:r>
      <w:r w:rsidRPr="004D20F1">
        <w:rPr>
          <w:szCs w:val="28"/>
        </w:rPr>
        <w:t xml:space="preserve"> по </w:t>
      </w:r>
      <w:r w:rsidR="00CF6BBD" w:rsidRPr="004D20F1">
        <w:rPr>
          <w:szCs w:val="28"/>
        </w:rPr>
        <w:t>рекомендованному образцу, приведенному в Приложении № 6</w:t>
      </w:r>
      <w:r w:rsidR="00CF6BBD" w:rsidRPr="004D20F1">
        <w:t xml:space="preserve"> </w:t>
      </w:r>
      <w:r w:rsidR="00CF6BBD" w:rsidRPr="004D20F1">
        <w:rPr>
          <w:szCs w:val="28"/>
        </w:rPr>
        <w:t>к настоящей Методике</w:t>
      </w:r>
      <w:r w:rsidRPr="004D20F1">
        <w:rPr>
          <w:szCs w:val="28"/>
        </w:rPr>
        <w:t>.</w:t>
      </w:r>
    </w:p>
    <w:p w:rsidR="00CF6BBD" w:rsidRPr="004D20F1" w:rsidRDefault="00CF6BBD" w:rsidP="00DF6C24">
      <w:pPr>
        <w:ind w:firstLine="709"/>
        <w:jc w:val="both"/>
        <w:rPr>
          <w:b/>
          <w:szCs w:val="28"/>
        </w:rPr>
      </w:pPr>
    </w:p>
    <w:p w:rsidR="00BE5A68" w:rsidRPr="004D20F1" w:rsidRDefault="00BE5A68" w:rsidP="004D20F1">
      <w:pPr>
        <w:pStyle w:val="ConsPlusNormal"/>
        <w:numPr>
          <w:ilvl w:val="0"/>
          <w:numId w:val="47"/>
        </w:numPr>
        <w:jc w:val="center"/>
        <w:outlineLvl w:val="1"/>
        <w:rPr>
          <w:rFonts w:ascii="Times New Roman" w:hAnsi="Times New Roman" w:cs="Times New Roman"/>
          <w:b/>
          <w:szCs w:val="28"/>
        </w:rPr>
      </w:pPr>
      <w:r w:rsidRPr="004D20F1">
        <w:rPr>
          <w:rFonts w:ascii="Times New Roman" w:hAnsi="Times New Roman" w:cs="Times New Roman"/>
          <w:b/>
          <w:szCs w:val="28"/>
        </w:rPr>
        <w:t>СОСТАВ И СОДЕРЖАНИЕ ГЭСНп</w:t>
      </w:r>
    </w:p>
    <w:p w:rsidR="00BE5A68" w:rsidRPr="004D20F1" w:rsidRDefault="00BE5A68" w:rsidP="004D20F1">
      <w:pPr>
        <w:ind w:firstLine="709"/>
        <w:jc w:val="center"/>
        <w:rPr>
          <w:b/>
          <w:szCs w:val="28"/>
        </w:rPr>
      </w:pPr>
    </w:p>
    <w:p w:rsidR="00D1742B" w:rsidRPr="004D20F1" w:rsidRDefault="00640E58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ind w:left="0"/>
        <w:jc w:val="both"/>
      </w:pPr>
      <w:r w:rsidRPr="004D20F1">
        <w:rPr>
          <w:rFonts w:ascii="Times New Roman" w:hAnsi="Times New Roman"/>
        </w:rPr>
        <w:t>На основании</w:t>
      </w:r>
      <w:r w:rsidRPr="004D20F1">
        <w:rPr>
          <w:rFonts w:ascii="Times New Roman" w:hAnsi="Times New Roman"/>
          <w:b/>
        </w:rPr>
        <w:t xml:space="preserve"> </w:t>
      </w:r>
      <w:r w:rsidRPr="004D20F1">
        <w:rPr>
          <w:rFonts w:ascii="Times New Roman" w:hAnsi="Times New Roman"/>
        </w:rPr>
        <w:t xml:space="preserve">сводки затрат труда пусконаладочного персонала формируется сметная норма </w:t>
      </w:r>
      <w:r w:rsidR="009024BC" w:rsidRPr="004D20F1">
        <w:rPr>
          <w:rFonts w:ascii="Times New Roman" w:hAnsi="Times New Roman"/>
        </w:rPr>
        <w:t>на пусконаладочные работы</w:t>
      </w:r>
      <w:r w:rsidRPr="004D20F1">
        <w:rPr>
          <w:rFonts w:ascii="Times New Roman" w:hAnsi="Times New Roman"/>
        </w:rPr>
        <w:t>.</w:t>
      </w:r>
      <w:r w:rsidR="00FC009E" w:rsidRPr="004D20F1">
        <w:rPr>
          <w:rFonts w:ascii="Times New Roman" w:hAnsi="Times New Roman"/>
        </w:rPr>
        <w:t xml:space="preserve"> </w:t>
      </w:r>
      <w:r w:rsidR="00921C9E" w:rsidRPr="004D20F1">
        <w:rPr>
          <w:rFonts w:ascii="Times New Roman" w:hAnsi="Times New Roman"/>
        </w:rPr>
        <w:t>С</w:t>
      </w:r>
      <w:r w:rsidRPr="004D20F1">
        <w:rPr>
          <w:rFonts w:ascii="Times New Roman" w:hAnsi="Times New Roman"/>
        </w:rPr>
        <w:t xml:space="preserve">метные нормы на однородные виды пусконаладочных работ или налаживаемого оборудования, </w:t>
      </w:r>
      <w:r w:rsidR="008D690A" w:rsidRPr="004D20F1">
        <w:rPr>
          <w:rFonts w:ascii="Times New Roman" w:hAnsi="Times New Roman"/>
        </w:rPr>
        <w:t xml:space="preserve">отличающихся отдельными характеристиками, объединяются в таблицы ГЭСНп, составляемые по форме, приведенной в </w:t>
      </w:r>
      <w:r w:rsidR="00910007" w:rsidRPr="004D20F1">
        <w:rPr>
          <w:rFonts w:ascii="Times New Roman" w:hAnsi="Times New Roman"/>
        </w:rPr>
        <w:t>П</w:t>
      </w:r>
      <w:r w:rsidR="008D690A" w:rsidRPr="004D20F1">
        <w:rPr>
          <w:rFonts w:ascii="Times New Roman" w:hAnsi="Times New Roman"/>
        </w:rPr>
        <w:t xml:space="preserve">риложении </w:t>
      </w:r>
      <w:r w:rsidR="00D1742B" w:rsidRPr="004D20F1">
        <w:rPr>
          <w:rFonts w:ascii="Times New Roman" w:hAnsi="Times New Roman" w:cs="Times New Roman"/>
          <w:szCs w:val="28"/>
        </w:rPr>
        <w:t xml:space="preserve">№ </w:t>
      </w:r>
      <w:r w:rsidR="007623FE" w:rsidRPr="004D20F1">
        <w:rPr>
          <w:rFonts w:ascii="Times New Roman" w:hAnsi="Times New Roman" w:cs="Times New Roman"/>
          <w:szCs w:val="28"/>
        </w:rPr>
        <w:t>8</w:t>
      </w:r>
      <w:r w:rsidR="0060117D" w:rsidRPr="004D20F1">
        <w:rPr>
          <w:rFonts w:ascii="Times New Roman" w:hAnsi="Times New Roman" w:cs="Times New Roman"/>
        </w:rPr>
        <w:t xml:space="preserve"> </w:t>
      </w:r>
      <w:r w:rsidR="0060117D" w:rsidRPr="004D20F1">
        <w:rPr>
          <w:rFonts w:ascii="Times New Roman" w:hAnsi="Times New Roman" w:cs="Times New Roman"/>
          <w:szCs w:val="28"/>
        </w:rPr>
        <w:t xml:space="preserve">к </w:t>
      </w:r>
      <w:r w:rsidR="00D1742B" w:rsidRPr="004D20F1">
        <w:rPr>
          <w:rFonts w:ascii="Times New Roman" w:hAnsi="Times New Roman" w:cs="Times New Roman"/>
          <w:szCs w:val="28"/>
        </w:rPr>
        <w:t>настоящей Методике</w:t>
      </w:r>
      <w:r w:rsidR="00FC009E" w:rsidRPr="004D20F1">
        <w:rPr>
          <w:rFonts w:ascii="Times New Roman" w:hAnsi="Times New Roman" w:cs="Times New Roman"/>
          <w:szCs w:val="28"/>
        </w:rPr>
        <w:t>.</w:t>
      </w:r>
      <w:r w:rsidR="008D690A" w:rsidRPr="004D20F1">
        <w:rPr>
          <w:rFonts w:ascii="Times New Roman" w:hAnsi="Times New Roman" w:cs="Times New Roman"/>
          <w:szCs w:val="28"/>
        </w:rPr>
        <w:t xml:space="preserve"> </w:t>
      </w:r>
    </w:p>
    <w:p w:rsidR="008D690A" w:rsidRPr="004D20F1" w:rsidRDefault="008D690A" w:rsidP="006F3A0D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/>
        </w:rPr>
        <w:t>В таблицы ГЭСНп включаются:</w:t>
      </w:r>
    </w:p>
    <w:p w:rsidR="0084233F" w:rsidRPr="004D20F1" w:rsidRDefault="0084233F" w:rsidP="004D20F1">
      <w:pPr>
        <w:pStyle w:val="a7"/>
        <w:numPr>
          <w:ilvl w:val="0"/>
          <w:numId w:val="84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наименования и технические характеристики норм;</w:t>
      </w:r>
    </w:p>
    <w:p w:rsidR="008D690A" w:rsidRPr="004D20F1" w:rsidRDefault="00023818" w:rsidP="004D20F1">
      <w:pPr>
        <w:pStyle w:val="a7"/>
        <w:numPr>
          <w:ilvl w:val="0"/>
          <w:numId w:val="84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состав работ, </w:t>
      </w:r>
      <w:r w:rsidR="008D690A" w:rsidRPr="004D20F1">
        <w:rPr>
          <w:szCs w:val="28"/>
        </w:rPr>
        <w:t>содержащий полный перечень основных рабочих операций;</w:t>
      </w:r>
    </w:p>
    <w:p w:rsidR="008D690A" w:rsidRPr="004D20F1" w:rsidRDefault="008D690A" w:rsidP="004D20F1">
      <w:pPr>
        <w:pStyle w:val="a7"/>
        <w:numPr>
          <w:ilvl w:val="0"/>
          <w:numId w:val="84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измерители норм, включенных в таблицу ГЭСНп;</w:t>
      </w:r>
    </w:p>
    <w:p w:rsidR="008D690A" w:rsidRPr="004D20F1" w:rsidRDefault="008D690A" w:rsidP="004D20F1">
      <w:pPr>
        <w:pStyle w:val="a7"/>
        <w:numPr>
          <w:ilvl w:val="0"/>
          <w:numId w:val="84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показатели норм </w:t>
      </w:r>
      <w:r w:rsidR="00B10D1F" w:rsidRPr="004D20F1">
        <w:rPr>
          <w:szCs w:val="28"/>
        </w:rPr>
        <w:t>затрат труда пусконаладочного персонала</w:t>
      </w:r>
      <w:r w:rsidRPr="004D20F1">
        <w:rPr>
          <w:szCs w:val="28"/>
        </w:rPr>
        <w:t>.</w:t>
      </w:r>
    </w:p>
    <w:p w:rsidR="0002108A" w:rsidRPr="004D20F1" w:rsidRDefault="0002108A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  <w:rPr>
          <w:b/>
        </w:rPr>
      </w:pPr>
      <w:r w:rsidRPr="004D20F1">
        <w:rPr>
          <w:rFonts w:ascii="Times New Roman" w:hAnsi="Times New Roman"/>
        </w:rPr>
        <w:t xml:space="preserve">Присвоение кодов таблицам </w:t>
      </w:r>
      <w:r w:rsidR="00C579DF" w:rsidRPr="004D20F1">
        <w:rPr>
          <w:rFonts w:ascii="Times New Roman" w:hAnsi="Times New Roman" w:cs="Times New Roman"/>
          <w:szCs w:val="28"/>
        </w:rPr>
        <w:t>ГЭСНп</w:t>
      </w:r>
      <w:r w:rsidRPr="004D20F1">
        <w:rPr>
          <w:rFonts w:ascii="Times New Roman" w:hAnsi="Times New Roman"/>
        </w:rPr>
        <w:t xml:space="preserve"> осуществляется централизованно, уполномоченной организацией, в соответствии с </w:t>
      </w:r>
      <w:r w:rsidR="00562675" w:rsidRPr="004D20F1">
        <w:rPr>
          <w:rFonts w:ascii="Times New Roman" w:hAnsi="Times New Roman"/>
        </w:rPr>
        <w:t xml:space="preserve">действующими </w:t>
      </w:r>
      <w:r w:rsidRPr="004D20F1">
        <w:rPr>
          <w:rFonts w:ascii="Times New Roman" w:hAnsi="Times New Roman"/>
        </w:rPr>
        <w:t>правилами кодирования.</w:t>
      </w:r>
    </w:p>
    <w:p w:rsidR="005510DD" w:rsidRPr="004D20F1" w:rsidRDefault="008D690A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hAnsi="Times New Roman"/>
        </w:rPr>
        <w:t xml:space="preserve">Кроме таблиц ГЭСНп, </w:t>
      </w:r>
      <w:r w:rsidR="00A13D65" w:rsidRPr="004D20F1">
        <w:rPr>
          <w:rFonts w:ascii="Times New Roman" w:hAnsi="Times New Roman" w:cs="Times New Roman"/>
          <w:szCs w:val="28"/>
        </w:rPr>
        <w:t>включаемых</w:t>
      </w:r>
      <w:r w:rsidR="00A13D65" w:rsidRPr="004D20F1">
        <w:rPr>
          <w:rFonts w:ascii="Times New Roman" w:hAnsi="Times New Roman"/>
        </w:rPr>
        <w:t xml:space="preserve"> в </w:t>
      </w:r>
      <w:r w:rsidR="00A13D65" w:rsidRPr="004D20F1">
        <w:rPr>
          <w:rFonts w:ascii="Times New Roman" w:hAnsi="Times New Roman" w:cs="Times New Roman"/>
          <w:szCs w:val="28"/>
        </w:rPr>
        <w:t>раздел III соответствующих сборников ГЭСНп</w:t>
      </w:r>
      <w:r w:rsidRPr="004D20F1">
        <w:rPr>
          <w:rFonts w:ascii="Times New Roman" w:hAnsi="Times New Roman"/>
        </w:rPr>
        <w:t xml:space="preserve">, в структуру сметных норм на </w:t>
      </w:r>
      <w:r w:rsidR="00E460B7" w:rsidRPr="004D20F1">
        <w:rPr>
          <w:rFonts w:ascii="Times New Roman" w:hAnsi="Times New Roman"/>
        </w:rPr>
        <w:t xml:space="preserve">пусконаладочные работы </w:t>
      </w:r>
      <w:r w:rsidRPr="004D20F1">
        <w:rPr>
          <w:rFonts w:ascii="Times New Roman" w:hAnsi="Times New Roman"/>
        </w:rPr>
        <w:t xml:space="preserve">входят разделы </w:t>
      </w:r>
      <w:r w:rsidR="009D38EC" w:rsidRPr="004D20F1">
        <w:rPr>
          <w:rFonts w:ascii="Times New Roman" w:hAnsi="Times New Roman"/>
        </w:rPr>
        <w:t>«</w:t>
      </w:r>
      <w:r w:rsidR="009D38EC" w:rsidRPr="004D20F1">
        <w:rPr>
          <w:rFonts w:ascii="Times New Roman" w:hAnsi="Times New Roman" w:cs="Times New Roman"/>
          <w:szCs w:val="28"/>
        </w:rPr>
        <w:t>I. </w:t>
      </w:r>
      <w:r w:rsidR="009D38EC" w:rsidRPr="004D20F1">
        <w:rPr>
          <w:rFonts w:ascii="Times New Roman" w:hAnsi="Times New Roman"/>
        </w:rPr>
        <w:t>Общие положения», «</w:t>
      </w:r>
      <w:r w:rsidR="009D38EC" w:rsidRPr="004D20F1">
        <w:rPr>
          <w:rFonts w:ascii="Times New Roman" w:hAnsi="Times New Roman" w:cs="Times New Roman"/>
          <w:szCs w:val="28"/>
        </w:rPr>
        <w:t>II. </w:t>
      </w:r>
      <w:r w:rsidR="009D38EC" w:rsidRPr="004D20F1">
        <w:rPr>
          <w:rFonts w:ascii="Times New Roman" w:hAnsi="Times New Roman"/>
        </w:rPr>
        <w:t>Исчисление объемов работ» и «</w:t>
      </w:r>
      <w:r w:rsidR="009D38EC" w:rsidRPr="004D20F1">
        <w:rPr>
          <w:rFonts w:ascii="Times New Roman" w:hAnsi="Times New Roman" w:cs="Times New Roman"/>
          <w:szCs w:val="28"/>
        </w:rPr>
        <w:t>IV. </w:t>
      </w:r>
      <w:r w:rsidR="009D38EC" w:rsidRPr="004D20F1">
        <w:rPr>
          <w:rFonts w:ascii="Times New Roman" w:hAnsi="Times New Roman"/>
        </w:rPr>
        <w:t>Приложения».</w:t>
      </w:r>
    </w:p>
    <w:p w:rsidR="005510DD" w:rsidRPr="004D20F1" w:rsidRDefault="005510DD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В раздел </w:t>
      </w:r>
      <w:r w:rsidR="009D38EC" w:rsidRPr="004D20F1">
        <w:t>«</w:t>
      </w:r>
      <w:r w:rsidR="009D38EC" w:rsidRPr="004D20F1">
        <w:rPr>
          <w:szCs w:val="28"/>
        </w:rPr>
        <w:t>I. </w:t>
      </w:r>
      <w:r w:rsidR="009D38EC" w:rsidRPr="004D20F1">
        <w:t>Общие положения»</w:t>
      </w:r>
      <w:r w:rsidRPr="004D20F1">
        <w:rPr>
          <w:szCs w:val="28"/>
        </w:rPr>
        <w:t xml:space="preserve"> включается информация об основных показателях и условиях проведения работ, учтенных</w:t>
      </w:r>
      <w:r w:rsidR="009024BC" w:rsidRPr="004D20F1">
        <w:rPr>
          <w:szCs w:val="28"/>
        </w:rPr>
        <w:t xml:space="preserve"> сметными нормами</w:t>
      </w:r>
      <w:r w:rsidR="00E460B7" w:rsidRPr="004D20F1">
        <w:rPr>
          <w:szCs w:val="28"/>
        </w:rPr>
        <w:t xml:space="preserve"> на пусконаладочные работы</w:t>
      </w:r>
      <w:r w:rsidR="009024BC" w:rsidRPr="004D20F1">
        <w:rPr>
          <w:szCs w:val="28"/>
        </w:rPr>
        <w:t xml:space="preserve">, а также </w:t>
      </w:r>
      <w:r w:rsidRPr="004D20F1">
        <w:rPr>
          <w:szCs w:val="28"/>
        </w:rPr>
        <w:t xml:space="preserve">перечень общих требований и положений о порядке применения </w:t>
      </w:r>
      <w:r w:rsidR="009D38EC" w:rsidRPr="004D20F1">
        <w:rPr>
          <w:szCs w:val="28"/>
        </w:rPr>
        <w:t>ГЭСНп</w:t>
      </w:r>
      <w:r w:rsidR="006E2AFB" w:rsidRPr="004D20F1">
        <w:rPr>
          <w:szCs w:val="28"/>
        </w:rPr>
        <w:t>.</w:t>
      </w:r>
      <w:r w:rsidRPr="004D20F1">
        <w:rPr>
          <w:szCs w:val="28"/>
        </w:rPr>
        <w:t xml:space="preserve"> </w:t>
      </w:r>
    </w:p>
    <w:p w:rsidR="006F3212" w:rsidRPr="004D20F1" w:rsidRDefault="006F321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В разделе </w:t>
      </w:r>
      <w:r w:rsidR="009D38EC" w:rsidRPr="004D20F1">
        <w:t>«</w:t>
      </w:r>
      <w:r w:rsidR="009D38EC" w:rsidRPr="004D20F1">
        <w:rPr>
          <w:szCs w:val="28"/>
        </w:rPr>
        <w:t>I. </w:t>
      </w:r>
      <w:r w:rsidR="009D38EC" w:rsidRPr="004D20F1">
        <w:t>Общие положения»</w:t>
      </w:r>
      <w:r w:rsidRPr="004D20F1">
        <w:rPr>
          <w:szCs w:val="28"/>
        </w:rPr>
        <w:t xml:space="preserve"> к разделам сборников </w:t>
      </w:r>
      <w:r w:rsidR="009D38EC" w:rsidRPr="004D20F1">
        <w:rPr>
          <w:szCs w:val="28"/>
        </w:rPr>
        <w:t>ГЭСНп</w:t>
      </w:r>
      <w:r w:rsidRPr="004D20F1">
        <w:rPr>
          <w:szCs w:val="28"/>
        </w:rPr>
        <w:t xml:space="preserve"> приводится состав работ.</w:t>
      </w:r>
    </w:p>
    <w:p w:rsidR="005510DD" w:rsidRPr="004D20F1" w:rsidRDefault="005510DD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В раздел </w:t>
      </w:r>
      <w:r w:rsidR="009D38EC" w:rsidRPr="004D20F1">
        <w:t>«</w:t>
      </w:r>
      <w:r w:rsidR="009D38EC" w:rsidRPr="004D20F1">
        <w:rPr>
          <w:szCs w:val="28"/>
        </w:rPr>
        <w:t>II. </w:t>
      </w:r>
      <w:r w:rsidR="009D38EC" w:rsidRPr="004D20F1">
        <w:t>Исчисление объемов работ»</w:t>
      </w:r>
      <w:r w:rsidRPr="004D20F1">
        <w:rPr>
          <w:szCs w:val="28"/>
        </w:rPr>
        <w:t xml:space="preserve"> </w:t>
      </w:r>
      <w:r w:rsidR="009D38EC" w:rsidRPr="004D20F1">
        <w:rPr>
          <w:szCs w:val="28"/>
        </w:rPr>
        <w:t>ГЭСНп</w:t>
      </w:r>
      <w:r w:rsidR="000D277D" w:rsidRPr="004D20F1">
        <w:rPr>
          <w:szCs w:val="28"/>
        </w:rPr>
        <w:t xml:space="preserve"> </w:t>
      </w:r>
      <w:r w:rsidRPr="004D20F1">
        <w:rPr>
          <w:szCs w:val="28"/>
        </w:rPr>
        <w:t>включаются правила, формулы и примеры расчетов объемов работ.</w:t>
      </w:r>
    </w:p>
    <w:p w:rsidR="009D38EC" w:rsidRPr="004D20F1" w:rsidRDefault="009D38EC" w:rsidP="006F3A0D">
      <w:pPr>
        <w:pStyle w:val="ConsPlusNormal"/>
        <w:spacing w:line="264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/>
        </w:rPr>
        <w:t>В раздел «</w:t>
      </w:r>
      <w:r w:rsidRPr="004D20F1">
        <w:rPr>
          <w:rFonts w:ascii="Times New Roman" w:hAnsi="Times New Roman" w:cs="Times New Roman"/>
          <w:szCs w:val="28"/>
        </w:rPr>
        <w:t>III. Сметные нормы на пусконаладочные работы» включаются таблицы ГЭСНп.</w:t>
      </w:r>
    </w:p>
    <w:p w:rsidR="008D690A" w:rsidRPr="004D20F1" w:rsidRDefault="008D690A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В раздел </w:t>
      </w:r>
      <w:r w:rsidR="009D38EC" w:rsidRPr="004D20F1">
        <w:rPr>
          <w:szCs w:val="28"/>
        </w:rPr>
        <w:t>«IV. </w:t>
      </w:r>
      <w:r w:rsidR="009D38EC" w:rsidRPr="004D20F1">
        <w:t>Приложения»</w:t>
      </w:r>
      <w:r w:rsidRPr="004D20F1">
        <w:rPr>
          <w:szCs w:val="28"/>
        </w:rPr>
        <w:t xml:space="preserve"> при необходимости включаются:</w:t>
      </w:r>
    </w:p>
    <w:p w:rsidR="008D690A" w:rsidRPr="004D20F1" w:rsidRDefault="008D690A" w:rsidP="004D20F1">
      <w:pPr>
        <w:pStyle w:val="a7"/>
        <w:numPr>
          <w:ilvl w:val="0"/>
          <w:numId w:val="85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справочные материалы (</w:t>
      </w:r>
      <w:r w:rsidR="008850C4" w:rsidRPr="004D20F1">
        <w:rPr>
          <w:szCs w:val="28"/>
        </w:rPr>
        <w:t xml:space="preserve">категории технической сложности систем и их характеристики, условные обозначения, структура пусконаладочных работ и </w:t>
      </w:r>
      <w:r w:rsidRPr="004D20F1">
        <w:rPr>
          <w:szCs w:val="28"/>
        </w:rPr>
        <w:t>т.</w:t>
      </w:r>
      <w:r w:rsidR="00590DE1" w:rsidRPr="004D20F1">
        <w:rPr>
          <w:szCs w:val="28"/>
        </w:rPr>
        <w:t xml:space="preserve"> </w:t>
      </w:r>
      <w:r w:rsidRPr="004D20F1">
        <w:rPr>
          <w:szCs w:val="28"/>
        </w:rPr>
        <w:t xml:space="preserve">п.); </w:t>
      </w:r>
    </w:p>
    <w:p w:rsidR="008D690A" w:rsidRPr="004D20F1" w:rsidRDefault="008D690A" w:rsidP="004D20F1">
      <w:pPr>
        <w:pStyle w:val="a7"/>
        <w:numPr>
          <w:ilvl w:val="0"/>
          <w:numId w:val="85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коэффициенты, учитывающие особые условия производства </w:t>
      </w:r>
      <w:r w:rsidR="008850C4" w:rsidRPr="004D20F1">
        <w:rPr>
          <w:szCs w:val="28"/>
        </w:rPr>
        <w:t xml:space="preserve">пусконаладочных </w:t>
      </w:r>
      <w:r w:rsidRPr="004D20F1">
        <w:rPr>
          <w:szCs w:val="28"/>
        </w:rPr>
        <w:t xml:space="preserve">работ. Указанные коэффициенты разрабатываются в целях сокращения количества элементных сметных норм на аналогичные виды работ при изменении условий производства работ, технологий и </w:t>
      </w:r>
      <w:r w:rsidR="00170986" w:rsidRPr="004D20F1">
        <w:rPr>
          <w:szCs w:val="28"/>
        </w:rPr>
        <w:t>тому подобное</w:t>
      </w:r>
      <w:r w:rsidRPr="004D20F1">
        <w:rPr>
          <w:szCs w:val="28"/>
        </w:rPr>
        <w:t xml:space="preserve">Необходимость включения в раздел таких коэффициентов должна быть обоснована, а их величины подтверждаться соответствующими расчетами. </w:t>
      </w:r>
    </w:p>
    <w:p w:rsidR="008850C4" w:rsidRPr="004D20F1" w:rsidRDefault="008D690A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Коэффициенты, включенные в раздел </w:t>
      </w:r>
      <w:r w:rsidR="009D38EC" w:rsidRPr="004D20F1">
        <w:t>«</w:t>
      </w:r>
      <w:r w:rsidR="009D38EC" w:rsidRPr="004D20F1">
        <w:rPr>
          <w:szCs w:val="28"/>
        </w:rPr>
        <w:t>IV. </w:t>
      </w:r>
      <w:r w:rsidR="009D38EC" w:rsidRPr="004D20F1">
        <w:t>Приложения»</w:t>
      </w:r>
      <w:r w:rsidRPr="004D20F1">
        <w:rPr>
          <w:szCs w:val="28"/>
        </w:rPr>
        <w:t xml:space="preserve">, не должны дублировать коэффициенты, учитывающие стесненные и другие усложненные условия производства работ, приведенные в </w:t>
      </w:r>
      <w:r w:rsidR="008B2E6C" w:rsidRPr="004D20F1">
        <w:rPr>
          <w:szCs w:val="28"/>
        </w:rPr>
        <w:t xml:space="preserve">иных нормативно-методических документах </w:t>
      </w:r>
      <w:r w:rsidR="001F3203" w:rsidRPr="004D20F1">
        <w:rPr>
          <w:szCs w:val="28"/>
        </w:rPr>
        <w:t>по</w:t>
      </w:r>
      <w:r w:rsidR="008B2E6C" w:rsidRPr="004D20F1">
        <w:rPr>
          <w:szCs w:val="28"/>
        </w:rPr>
        <w:t xml:space="preserve"> ценообразовани</w:t>
      </w:r>
      <w:r w:rsidR="001F3203" w:rsidRPr="004D20F1">
        <w:rPr>
          <w:szCs w:val="28"/>
        </w:rPr>
        <w:t>ю</w:t>
      </w:r>
      <w:r w:rsidR="008B2E6C" w:rsidRPr="004D20F1">
        <w:rPr>
          <w:szCs w:val="28"/>
        </w:rPr>
        <w:t xml:space="preserve">. </w:t>
      </w:r>
    </w:p>
    <w:p w:rsidR="00EB6072" w:rsidRPr="004D20F1" w:rsidRDefault="00EB6072" w:rsidP="004D20F1">
      <w:pPr>
        <w:pStyle w:val="ConsPlusNormal"/>
        <w:numPr>
          <w:ilvl w:val="1"/>
          <w:numId w:val="44"/>
        </w:numPr>
        <w:tabs>
          <w:tab w:val="left" w:pos="1134"/>
        </w:tabs>
        <w:spacing w:line="264" w:lineRule="auto"/>
        <w:jc w:val="both"/>
      </w:pPr>
      <w:r w:rsidRPr="004D20F1">
        <w:rPr>
          <w:rFonts w:ascii="Times New Roman" w:hAnsi="Times New Roman"/>
        </w:rPr>
        <w:t xml:space="preserve">Таблицам </w:t>
      </w:r>
      <w:r w:rsidR="009D38EC" w:rsidRPr="004D20F1">
        <w:rPr>
          <w:rFonts w:ascii="Times New Roman" w:hAnsi="Times New Roman" w:cs="Times New Roman"/>
          <w:szCs w:val="28"/>
        </w:rPr>
        <w:t>ГЭСНп</w:t>
      </w:r>
      <w:r w:rsidRPr="004D20F1">
        <w:rPr>
          <w:rFonts w:ascii="Times New Roman" w:hAnsi="Times New Roman"/>
        </w:rPr>
        <w:t xml:space="preserve"> присваивается код, который состоит из номера сборника, номера </w:t>
      </w:r>
      <w:r w:rsidR="009D38EC" w:rsidRPr="004D20F1">
        <w:rPr>
          <w:rFonts w:ascii="Times New Roman" w:hAnsi="Times New Roman" w:cs="Times New Roman"/>
          <w:szCs w:val="28"/>
        </w:rPr>
        <w:t>раздела</w:t>
      </w:r>
      <w:r w:rsidR="009D38EC" w:rsidRPr="004D20F1">
        <w:rPr>
          <w:rFonts w:ascii="Times New Roman" w:hAnsi="Times New Roman"/>
        </w:rPr>
        <w:t xml:space="preserve"> </w:t>
      </w:r>
      <w:r w:rsidRPr="004D20F1">
        <w:rPr>
          <w:rFonts w:ascii="Times New Roman" w:hAnsi="Times New Roman"/>
        </w:rPr>
        <w:t xml:space="preserve">в составе сборника и порядкового номера таблицы. При нумерации таблиц рекомендуется оставлять резерв для выпуска дополнений к </w:t>
      </w:r>
      <w:r w:rsidR="009D38EC" w:rsidRPr="004D20F1">
        <w:rPr>
          <w:rFonts w:ascii="Times New Roman" w:hAnsi="Times New Roman" w:cs="Times New Roman"/>
          <w:szCs w:val="28"/>
        </w:rPr>
        <w:t>ГЭСНп</w:t>
      </w:r>
      <w:r w:rsidRPr="004D20F1">
        <w:rPr>
          <w:rFonts w:ascii="Times New Roman" w:hAnsi="Times New Roman"/>
        </w:rPr>
        <w:t>.</w:t>
      </w:r>
    </w:p>
    <w:p w:rsidR="00EB6072" w:rsidRPr="004D20F1" w:rsidRDefault="0001277E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П</w:t>
      </w:r>
      <w:r w:rsidR="00EB6072" w:rsidRPr="004D20F1">
        <w:rPr>
          <w:szCs w:val="28"/>
        </w:rPr>
        <w:t xml:space="preserve">олное обозначение сметной нормы </w:t>
      </w:r>
      <w:r w:rsidRPr="004D20F1">
        <w:rPr>
          <w:szCs w:val="28"/>
        </w:rPr>
        <w:t xml:space="preserve">на пусконаладочные работы </w:t>
      </w:r>
      <w:r w:rsidR="00EB6072" w:rsidRPr="004D20F1">
        <w:rPr>
          <w:szCs w:val="28"/>
        </w:rPr>
        <w:t>имеет следующую структуру кодировки:</w:t>
      </w:r>
    </w:p>
    <w:p w:rsidR="00EB6072" w:rsidRPr="004D20F1" w:rsidRDefault="00EB6072" w:rsidP="00DF6C24">
      <w:pPr>
        <w:ind w:firstLine="709"/>
        <w:jc w:val="center"/>
        <w:rPr>
          <w:szCs w:val="28"/>
        </w:rPr>
      </w:pPr>
    </w:p>
    <w:p w:rsidR="00EB6072" w:rsidRPr="004D20F1" w:rsidRDefault="00EB6072" w:rsidP="00DF6C24">
      <w:pPr>
        <w:jc w:val="center"/>
        <w:rPr>
          <w:szCs w:val="28"/>
        </w:rPr>
      </w:pPr>
      <w:r w:rsidRPr="004D20F1">
        <w:rPr>
          <w:szCs w:val="28"/>
        </w:rPr>
        <w:t>ХХ-ХХ-ХХХ-ХХ,</w:t>
      </w:r>
    </w:p>
    <w:p w:rsidR="00EB6072" w:rsidRPr="004D20F1" w:rsidRDefault="00EB6072" w:rsidP="00DF6C24">
      <w:pPr>
        <w:ind w:firstLine="709"/>
        <w:rPr>
          <w:szCs w:val="28"/>
          <w:vertAlign w:val="superscript"/>
        </w:rPr>
      </w:pPr>
    </w:p>
    <w:p w:rsidR="0031364B" w:rsidRPr="004D20F1" w:rsidRDefault="00EB6072" w:rsidP="00DF6C24">
      <w:pPr>
        <w:ind w:firstLine="709"/>
        <w:rPr>
          <w:szCs w:val="28"/>
        </w:rPr>
      </w:pPr>
      <w:r w:rsidRPr="004D20F1">
        <w:rPr>
          <w:szCs w:val="28"/>
        </w:rPr>
        <w:t>где:</w:t>
      </w:r>
      <w:r w:rsidRPr="004D20F1">
        <w:rPr>
          <w:szCs w:val="28"/>
        </w:rPr>
        <w:tab/>
      </w:r>
    </w:p>
    <w:p w:rsidR="00EB6072" w:rsidRPr="004D20F1" w:rsidRDefault="00EB6072" w:rsidP="00DF6C24">
      <w:pPr>
        <w:ind w:firstLine="709"/>
        <w:rPr>
          <w:szCs w:val="28"/>
        </w:rPr>
      </w:pPr>
      <w:r w:rsidRPr="004D20F1">
        <w:rPr>
          <w:szCs w:val="28"/>
        </w:rPr>
        <w:t>1</w:t>
      </w:r>
      <w:r w:rsidR="00590DE1" w:rsidRPr="004D20F1">
        <w:rPr>
          <w:szCs w:val="28"/>
        </w:rPr>
        <w:t>-й и 2-й знаки – номер сборника,</w:t>
      </w:r>
    </w:p>
    <w:p w:rsidR="00EB6072" w:rsidRPr="004D20F1" w:rsidRDefault="00590DE1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3-й, 4-й знаки – номер </w:t>
      </w:r>
      <w:r w:rsidR="007B205B" w:rsidRPr="004D20F1">
        <w:rPr>
          <w:szCs w:val="28"/>
        </w:rPr>
        <w:t>раздела сборника</w:t>
      </w:r>
      <w:r w:rsidRPr="004D20F1">
        <w:rPr>
          <w:szCs w:val="28"/>
        </w:rPr>
        <w:t>,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5-й,</w:t>
      </w:r>
      <w:r w:rsidR="00590DE1" w:rsidRPr="004D20F1">
        <w:rPr>
          <w:szCs w:val="28"/>
        </w:rPr>
        <w:t xml:space="preserve"> 6-й, 7-й знаки – номер таблицы</w:t>
      </w:r>
      <w:r w:rsidR="007B205B" w:rsidRPr="004D20F1">
        <w:rPr>
          <w:szCs w:val="28"/>
        </w:rPr>
        <w:t xml:space="preserve"> раздела</w:t>
      </w:r>
      <w:r w:rsidR="00590DE1" w:rsidRPr="004D20F1">
        <w:rPr>
          <w:szCs w:val="28"/>
        </w:rPr>
        <w:t>,</w:t>
      </w:r>
      <w:r w:rsidRPr="004D20F1">
        <w:rPr>
          <w:szCs w:val="28"/>
        </w:rPr>
        <w:t xml:space="preserve"> 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8-й, 9-й знаки – порядковый номер нормы</w:t>
      </w:r>
      <w:r w:rsidR="007B205B" w:rsidRPr="004D20F1">
        <w:rPr>
          <w:szCs w:val="28"/>
        </w:rPr>
        <w:t xml:space="preserve"> в таблице</w:t>
      </w:r>
      <w:r w:rsidRPr="004D20F1">
        <w:rPr>
          <w:szCs w:val="28"/>
        </w:rPr>
        <w:t xml:space="preserve">. </w:t>
      </w:r>
    </w:p>
    <w:p w:rsidR="00EB6072" w:rsidRPr="004D20F1" w:rsidRDefault="00F63BE0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Например, </w:t>
      </w:r>
      <w:r w:rsidR="00EB6072" w:rsidRPr="004D20F1">
        <w:rPr>
          <w:szCs w:val="28"/>
        </w:rPr>
        <w:t>в сметной норме на пусконаладочные работы 01-05-038-01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01 – номер сборника «Электротехнические устройства»</w:t>
      </w:r>
      <w:r w:rsidR="00590DE1" w:rsidRPr="004D20F1">
        <w:rPr>
          <w:szCs w:val="28"/>
        </w:rPr>
        <w:t>,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05 – номер </w:t>
      </w:r>
      <w:r w:rsidR="007B205B" w:rsidRPr="004D20F1">
        <w:rPr>
          <w:szCs w:val="28"/>
        </w:rPr>
        <w:t xml:space="preserve">раздела </w:t>
      </w:r>
      <w:r w:rsidRPr="004D20F1">
        <w:rPr>
          <w:szCs w:val="28"/>
        </w:rPr>
        <w:t>«Устройства</w:t>
      </w:r>
      <w:r w:rsidR="00590DE1" w:rsidRPr="004D20F1">
        <w:rPr>
          <w:szCs w:val="28"/>
        </w:rPr>
        <w:t xml:space="preserve"> автоматики в электроснабжении»,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 xml:space="preserve">038 – номер </w:t>
      </w:r>
      <w:r w:rsidR="00590DE1" w:rsidRPr="004D20F1">
        <w:rPr>
          <w:szCs w:val="28"/>
        </w:rPr>
        <w:t>таблицы «Устройства отключения»,</w:t>
      </w:r>
    </w:p>
    <w:p w:rsidR="00EB6072" w:rsidRPr="004D20F1" w:rsidRDefault="00EB6072" w:rsidP="00DF6C24">
      <w:pPr>
        <w:ind w:firstLine="709"/>
        <w:jc w:val="both"/>
        <w:rPr>
          <w:szCs w:val="28"/>
        </w:rPr>
      </w:pPr>
      <w:r w:rsidRPr="004D20F1">
        <w:rPr>
          <w:szCs w:val="28"/>
        </w:rPr>
        <w:t>01 – порядковый номер нормы «Устройства отключения генераторов при отсутствии деления станции».</w:t>
      </w:r>
    </w:p>
    <w:p w:rsidR="00A36F0C" w:rsidRPr="004D20F1" w:rsidRDefault="00A36F0C" w:rsidP="00A36F0C">
      <w:pPr>
        <w:ind w:firstLine="709"/>
        <w:jc w:val="both"/>
        <w:rPr>
          <w:rFonts w:cs="Times New Roman"/>
          <w:b/>
          <w:szCs w:val="28"/>
        </w:rPr>
      </w:pPr>
    </w:p>
    <w:p w:rsidR="00A36F0C" w:rsidRPr="004D20F1" w:rsidRDefault="00A36F0C" w:rsidP="004D20F1">
      <w:pPr>
        <w:pStyle w:val="ConsPlusNormal"/>
        <w:numPr>
          <w:ilvl w:val="0"/>
          <w:numId w:val="47"/>
        </w:numPr>
        <w:ind w:hanging="11"/>
        <w:jc w:val="center"/>
        <w:outlineLvl w:val="1"/>
        <w:rPr>
          <w:rFonts w:cs="Times New Roman"/>
          <w:b/>
          <w:szCs w:val="28"/>
        </w:rPr>
      </w:pPr>
      <w:r w:rsidRPr="004D20F1">
        <w:rPr>
          <w:rFonts w:ascii="Times New Roman" w:hAnsi="Times New Roman" w:cs="Times New Roman"/>
          <w:b/>
          <w:szCs w:val="28"/>
        </w:rPr>
        <w:t>ОСНОВНЫЕ ПОЛОЖЕНИЯ ТЕХНИЧЕСКОГО НОРМИРОВАНИЯ ПРИ РАЗРАБОТКЕ ПРОЕКТОВ ГЭСНм, ГЭСНп</w:t>
      </w:r>
    </w:p>
    <w:p w:rsidR="002204FE" w:rsidRPr="004D20F1" w:rsidRDefault="002204FE" w:rsidP="003E412D"/>
    <w:p w:rsidR="002204FE" w:rsidRPr="004D20F1" w:rsidRDefault="002204FE" w:rsidP="00684AEC">
      <w:pPr>
        <w:pStyle w:val="a"/>
      </w:pPr>
      <w:r w:rsidRPr="004D20F1">
        <w:t>Техническое нормирование предназначено для определения пооперационных нормативных показателей затрат труда рабочих, времени использования машин и, при необходимости, расхода материальных ресурсов при разработке сметных норм.</w:t>
      </w:r>
    </w:p>
    <w:p w:rsidR="002204FE" w:rsidRPr="004D20F1" w:rsidRDefault="002204FE" w:rsidP="00684AEC">
      <w:pPr>
        <w:pStyle w:val="a"/>
      </w:pPr>
      <w:r w:rsidRPr="004D20F1">
        <w:t>Техническое нормирование осуществляется методами нормативных наблюдений (хронометраж; фотоучет цифровой, графический, смешанный) и расчетно-аналитическими методами.</w:t>
      </w:r>
    </w:p>
    <w:p w:rsidR="007C4BE9" w:rsidRPr="007C4BE9" w:rsidRDefault="002204FE" w:rsidP="00684AEC">
      <w:pPr>
        <w:pStyle w:val="a"/>
      </w:pPr>
      <w:r w:rsidRPr="007C4BE9">
        <w:t>При техническом нормировании затраты рабочего и машинного времени делятся на нормируемые (включаются в норму затрат труда) и ненормируемые (не включаются в норму затрат труда).</w:t>
      </w:r>
    </w:p>
    <w:p w:rsidR="002204FE" w:rsidRPr="007C4BE9" w:rsidRDefault="002204FE" w:rsidP="00684AEC">
      <w:pPr>
        <w:pStyle w:val="a"/>
      </w:pPr>
      <w:r w:rsidRPr="007C4BE9">
        <w:t>В части затрат рабочего времени: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7C4BE9">
        <w:rPr>
          <w:rFonts w:eastAsia="Times New Roman" w:cs="Times New Roman"/>
          <w:szCs w:val="28"/>
        </w:rPr>
        <w:t>- нормируемые затраты: время работы по выполнению производственного задания (время подготовительно-заключительной работы; время оперативной работы – основной и вспомогательной); время регламентированных перерывов (время перерывов</w:t>
      </w:r>
      <w:r w:rsidRPr="004D20F1">
        <w:rPr>
          <w:szCs w:val="28"/>
        </w:rPr>
        <w:t xml:space="preserve"> на отдых и личные надобности; время технологических перерывов, вызванных специфическими особенностями технологии процесса при правильной его организации);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- ненормируемые затраты: время работы, не предусмотренное выполнением производственного задания (время случайной непредвиденной работы; время непроизводительной работы); время нерегламентированных перерывов (время перерывов, вызванных нарушением нормального течения технологического процесса; время перерывов, вызванных неправильной организацией работ, время перерывов по случайным причинам; время перерывов, вызванных нарушением трудовой дисциплины). </w:t>
      </w:r>
    </w:p>
    <w:p w:rsidR="002204FE" w:rsidRDefault="00684AEC" w:rsidP="00684AEC">
      <w:pPr>
        <w:pStyle w:val="a"/>
      </w:pPr>
      <w:r>
        <w:t>В</w:t>
      </w:r>
      <w:r w:rsidR="002204FE" w:rsidRPr="007C4BE9">
        <w:t xml:space="preserve"> части элементов затрат машинного времени:</w:t>
      </w:r>
    </w:p>
    <w:p w:rsidR="007C4BE9" w:rsidRPr="007C4BE9" w:rsidRDefault="007C4BE9" w:rsidP="007C4BE9">
      <w:pPr>
        <w:ind w:firstLine="708"/>
        <w:jc w:val="both"/>
        <w:rPr>
          <w:szCs w:val="28"/>
        </w:rPr>
      </w:pP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- нормируемые затраты: время работы по выполнению производственного задания (время оперативной работы – основной и вспомогательной); время регламентированных перерывов (время перерывов, связанных с подготовкой к работе и ежесменным техническим уходом за машиной; время технологических перерывов при правильной организации технологического процесса; время перерывов, связанных с отдыхом и личными надобностями рабочих, участвующих в механизированном процессе);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- ненормируемые затраты: время работы, не предусмотренное выполнением производственного задания (время случайной непредвиденной работы; время непроизводительной работы); время нерегламентированных перерывов (время перерывов, вызванных нарушением организации работ; время перерывов по случайным причинам; время перерывов, вызванных нарушением трудовой дисциплины). </w:t>
      </w:r>
    </w:p>
    <w:p w:rsidR="002204FE" w:rsidRPr="004D20F1" w:rsidRDefault="002204FE" w:rsidP="00684AEC">
      <w:pPr>
        <w:pStyle w:val="a"/>
      </w:pPr>
      <w:r w:rsidRPr="004D20F1">
        <w:t>Нормативы затрат рабочего времени на подготовительно-заключительную работу, отдых и личные надобности рабочих, включаемые в числовые характеристики норм затрат труда, приведены в Приложении 5.1. В случае отсутствия норматива на данный нормируемый процесс в таблице нормативов подбирается вид работы или процесс, аналогичный или схожий с нормируемым. В случае невозможности подобрать аналог, проектирование затрат рабочего времени на подготовительно-заключительную работу, отдых и личные надобности осуществляется на основе нормативных наблюдений.</w:t>
      </w:r>
    </w:p>
    <w:p w:rsidR="002204FE" w:rsidRPr="004D20F1" w:rsidRDefault="002204FE" w:rsidP="00684AEC">
      <w:pPr>
        <w:pStyle w:val="a"/>
      </w:pPr>
      <w:r w:rsidRPr="004D20F1">
        <w:t>При выборе метода нормирования следует учитывать, что все подлежащее монтажу оборудование может быть разделено на две следующие группы: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- оборудование, выпускаемое серийно, имеющее относительно небольшой вес, габариты и поступающее, как правило, в собранном виде, не требующее разборки при монтаже, продолжительность монтажа невелика, на одном строительном объекте монтируется несколько единиц с одинаковыми техническими характеристиками;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- мелкосерийное или несерийное оборудование, крупногабаритное, тежеловесное, требующее сборки в процессе монтажа, монтаж производится длительное время.</w:t>
      </w:r>
    </w:p>
    <w:p w:rsidR="002204FE" w:rsidRPr="004D20F1" w:rsidRDefault="002204FE" w:rsidP="00684AEC">
      <w:pPr>
        <w:pStyle w:val="a"/>
      </w:pPr>
      <w:r w:rsidRPr="004D20F1">
        <w:t>Основным методом установления затрат рабочего и машинного времени является нормативное наблюдение.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При нормативном наблюдении осуществляется исследование (сплошное или выборочное) технологического процесса, состоящее в учете затрат труда рабочих и времени использования машин (при необходимости – определении расхода используемых материальных ресурсов) и описании условий, характеризующих технику, технологию и организацию исследуемого процесса. </w:t>
      </w:r>
    </w:p>
    <w:p w:rsidR="002204FE" w:rsidRPr="004D20F1" w:rsidRDefault="002204FE" w:rsidP="00684AEC">
      <w:pPr>
        <w:pStyle w:val="a"/>
      </w:pPr>
      <w:r w:rsidRPr="004D20F1">
        <w:t xml:space="preserve">Для учета результатов нормативных наблюдений при разработке ГЭСНм (ГЭСНп) выполняется не менее трех наблюдений соответствующего процесса монтажа оборудования (пусконаладочных работ), выполняемого различными бригадами. </w:t>
      </w:r>
    </w:p>
    <w:p w:rsidR="002204FE" w:rsidRPr="004D20F1" w:rsidRDefault="002204FE" w:rsidP="00684AEC">
      <w:pPr>
        <w:pStyle w:val="a"/>
      </w:pPr>
      <w:r w:rsidRPr="004D20F1">
        <w:t>При проведении нормативных наблюдений осуществляют замеры затрат времени, материальных ресурсов и описание факторов влияния с занесением полученных данных в соответствующие формы. В зависимости от особенностей нормируемого процесса и выбранного типа нормативного наблюдения для установления затрат рабочего и машинного времени записи могут осуществляться графическим, смешанным, цифровым способом, условными обозначениями и тому подобноеФормы фиксации нормативных наблюдений, которые могут видоизменяться с учетом конкретных условий нормирования, приводятся в справочном Приложении 5.2.</w:t>
      </w:r>
    </w:p>
    <w:p w:rsidR="002204FE" w:rsidRPr="004D20F1" w:rsidRDefault="002204FE" w:rsidP="00684AEC">
      <w:pPr>
        <w:pStyle w:val="a"/>
      </w:pPr>
      <w:r w:rsidRPr="004D20F1">
        <w:t xml:space="preserve">В заполняемой форме указываются: наименование объекта, на котором проводится измерение; дата (число, месяц, год проведения наблюдения); наименование и измеритель нормируемого процесса, порядковый номер наблюдения в составе исследования данного технологического (монтажного) процесса. </w:t>
      </w:r>
    </w:p>
    <w:p w:rsidR="002204FE" w:rsidRPr="004D20F1" w:rsidRDefault="002204FE" w:rsidP="00684AEC">
      <w:pPr>
        <w:pStyle w:val="a"/>
      </w:pPr>
      <w:r w:rsidRPr="004D20F1">
        <w:t>В основной части формы указываются наименования нормируемых элементов (рабочих операций) процесса монтажа оборудования, время, расходуемое на выполнение каждой операции, с фиксацией ее начала и окончания, число рабочих и (при необходимости) машины, участвующие в выполнении данной операции, замеры первичной продукции (объемов работ) в единицах соответствующей операции, продолжительность выполнения операции, а также другие данные, которые, по мнению наблюдателя, характеризуют существенные для исследуемого процесса факторы влияния.</w:t>
      </w:r>
    </w:p>
    <w:p w:rsidR="002204FE" w:rsidRPr="004D20F1" w:rsidRDefault="002204FE" w:rsidP="00684AEC">
      <w:pPr>
        <w:pStyle w:val="a"/>
      </w:pPr>
      <w:r w:rsidRPr="004D20F1">
        <w:t xml:space="preserve">Заполненные формы с результатами нормативных наблюдений сброшюровываются, прошиваются и заверяются печатями и подписями уполномоченных представителей организации, присутствовавших при проведении соответствующих нормативных наблюдений. </w:t>
      </w:r>
    </w:p>
    <w:p w:rsidR="002204FE" w:rsidRPr="004D20F1" w:rsidRDefault="002204FE" w:rsidP="00684AEC">
      <w:pPr>
        <w:pStyle w:val="a"/>
      </w:pPr>
      <w:r w:rsidRPr="004D20F1">
        <w:t xml:space="preserve">По результатам проведения нормативных наблюдений по нормируемым элементам затрат рабочего (машинного) времени осуществляется аналитическая обработка полученных данных с определением коэффициента разбросанности ряда, расчетом среднего значения показателей норм и заполнением таблицы вывода норм по форме, приведенной в Приложении 5.3. </w:t>
      </w:r>
    </w:p>
    <w:p w:rsidR="002204FE" w:rsidRPr="004D20F1" w:rsidRDefault="002204FE" w:rsidP="00684AEC">
      <w:pPr>
        <w:pStyle w:val="a"/>
      </w:pPr>
      <w:r w:rsidRPr="004D20F1">
        <w:t>Числовая характеристика нормы затрат труда (Н</w:t>
      </w:r>
      <w:r w:rsidRPr="004D20F1">
        <w:rPr>
          <w:vertAlign w:val="subscript"/>
        </w:rPr>
        <w:t>зт</w:t>
      </w:r>
      <w:r w:rsidRPr="004D20F1">
        <w:t>, чел.-ч.) на единицу элемента процесса монтажа рассчитывается по формуле: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</w:p>
    <w:p w:rsidR="002204FE" w:rsidRPr="004D20F1" w:rsidRDefault="004079C9" w:rsidP="002204FE">
      <w:pPr>
        <w:ind w:firstLine="851"/>
        <w:jc w:val="both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Н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зт.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опер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×100</m:t>
              </m:r>
            </m:num>
            <m:den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100-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пзр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о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тп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×60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, </m:t>
          </m:r>
        </m:oMath>
      </m:oMathPara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где: 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Т</w:t>
      </w:r>
      <w:r w:rsidRPr="004D20F1">
        <w:rPr>
          <w:szCs w:val="28"/>
          <w:vertAlign w:val="subscript"/>
        </w:rPr>
        <w:t>опер</w:t>
      </w:r>
      <w:r w:rsidRPr="004D20F1">
        <w:rPr>
          <w:szCs w:val="28"/>
        </w:rPr>
        <w:t xml:space="preserve"> – среднее значение ряда затрат труда на оперативную работу на измеритель элемента процесса монтажа (пусконаладочных работ), в чел.-мин.;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Н</w:t>
      </w:r>
      <w:r w:rsidRPr="004D20F1">
        <w:rPr>
          <w:szCs w:val="28"/>
          <w:vertAlign w:val="subscript"/>
        </w:rPr>
        <w:t>пзр</w:t>
      </w:r>
      <w:r w:rsidRPr="004D20F1">
        <w:rPr>
          <w:szCs w:val="28"/>
        </w:rPr>
        <w:t xml:space="preserve"> – норматив на подготовительно-заключительную работу, в % от нормируемых затрат на оперативную работу;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Н</w:t>
      </w:r>
      <w:r w:rsidRPr="004D20F1">
        <w:rPr>
          <w:szCs w:val="28"/>
          <w:vertAlign w:val="subscript"/>
        </w:rPr>
        <w:t>о</w:t>
      </w:r>
      <w:r w:rsidRPr="004D20F1">
        <w:rPr>
          <w:szCs w:val="28"/>
        </w:rPr>
        <w:t xml:space="preserve"> – норматив на отдых и личные надобности, в % от нормируемых затрат на оперативную работу;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Н</w:t>
      </w:r>
      <w:r w:rsidRPr="004D20F1">
        <w:rPr>
          <w:szCs w:val="28"/>
          <w:vertAlign w:val="subscript"/>
        </w:rPr>
        <w:t>тп</w:t>
      </w:r>
      <w:r w:rsidRPr="004D20F1">
        <w:rPr>
          <w:szCs w:val="28"/>
        </w:rPr>
        <w:t xml:space="preserve"> – норматив на технологические перерывы, в % от нормируемых затрат на оперативную работу. Данный показатель может учитываться только при наличии обоснованного времени технологических перерывов, вызванных специфическими особенностями технологии процесса при правильной его организации;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60 – коэффициент перехода человеко-минут в человеко-часы;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100 – в числителе – количественный показатель для перехода процентов в доли.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>Правила округления значений замеров затрат рабочего, машинного времени и расхода материальных ресурсов при обработке результатов нормативных наблюдений приведены в Приложении 5.4.</w:t>
      </w:r>
    </w:p>
    <w:p w:rsidR="002204FE" w:rsidRPr="004D20F1" w:rsidRDefault="002204FE" w:rsidP="00684AEC">
      <w:pPr>
        <w:pStyle w:val="a"/>
      </w:pPr>
      <w:r w:rsidRPr="004D20F1">
        <w:t>Кроме нормативных наблюдений при техническом нормировании применяются также расчетно-аналитические (нормативно-параметрические) методы нормирования рабочего и машинного времени.</w:t>
      </w:r>
    </w:p>
    <w:p w:rsidR="002204FE" w:rsidRPr="004D20F1" w:rsidRDefault="002204FE" w:rsidP="00684AEC">
      <w:pPr>
        <w:pStyle w:val="a"/>
      </w:pPr>
      <w:r w:rsidRPr="004D20F1">
        <w:t>К расчетно-аналитическим методам относятся метод корреляционного анализа, метод регрессивного анализа, экстраполяция, интерполяция, графоаналитический метод и другое.</w:t>
      </w:r>
    </w:p>
    <w:p w:rsidR="002204FE" w:rsidRPr="004D20F1" w:rsidRDefault="002204FE" w:rsidP="00684AEC">
      <w:pPr>
        <w:pStyle w:val="a"/>
      </w:pPr>
      <w:r w:rsidRPr="004D20F1">
        <w:t>Составными частями расчетно-аналитических методов нормирования являются: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- аналитическая часть – определение оптимального технологического режима, условий труда, комплекса необходимых машин, инструментов и приспособлений, возможности совмещения во времени затрат рабочего и машинного времени, установление устойчивых функциональных зависимостей между исследуемым элементом затрат и конкретными факторами (параметрами), влияющими на продолжительность его выполнения; 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- расчетная часть – выявление математических закономерностей изменения изучаемой величины в зависимости от изменения выбранных параметров, влияющих на нее. На основе имеющихся элементов затрат, установленных в расчете на рациональные организационно-технологические условия производства работ, и выявленных математических закономерностей рассчитываются нормативные показатели затрат. </w:t>
      </w:r>
    </w:p>
    <w:p w:rsidR="002204FE" w:rsidRPr="004D20F1" w:rsidRDefault="002204FE" w:rsidP="00684AEC">
      <w:pPr>
        <w:pStyle w:val="a"/>
      </w:pPr>
      <w:r w:rsidRPr="004D20F1">
        <w:t>При расчете затрат по элементам процесса графоаналитическим методом по каждому элементу процесса на системе прямоугольных координат наносятся значения анализируемых данных, устанавливается характер зависимости между анализируемыми величинами и тип кривой, определяется положение проектной линии в зависимости от расположения точек.</w:t>
      </w:r>
    </w:p>
    <w:p w:rsidR="002204FE" w:rsidRPr="004D20F1" w:rsidRDefault="002204FE" w:rsidP="00684AEC">
      <w:pPr>
        <w:pStyle w:val="a"/>
      </w:pPr>
      <w:r w:rsidRPr="004D20F1">
        <w:t>Проектируемая величина затрат времени находится по построенному графику или решением соответствующего аналитического уравнения как для значения факторов, охваченных наблюдением, так и для промежуточных значений.</w:t>
      </w:r>
    </w:p>
    <w:p w:rsidR="002204FE" w:rsidRPr="004D20F1" w:rsidRDefault="002204FE" w:rsidP="002204FE">
      <w:pPr>
        <w:ind w:firstLine="851"/>
        <w:jc w:val="both"/>
        <w:rPr>
          <w:szCs w:val="28"/>
        </w:rPr>
      </w:pPr>
    </w:p>
    <w:p w:rsidR="00EB6072" w:rsidRPr="004D20F1" w:rsidRDefault="00EB6072" w:rsidP="004D20F1">
      <w:pPr>
        <w:pStyle w:val="ConsPlusNormal"/>
        <w:numPr>
          <w:ilvl w:val="0"/>
          <w:numId w:val="47"/>
        </w:numPr>
        <w:jc w:val="center"/>
        <w:outlineLvl w:val="1"/>
        <w:rPr>
          <w:rFonts w:cs="Times New Roman"/>
          <w:b/>
          <w:szCs w:val="28"/>
        </w:rPr>
      </w:pPr>
      <w:r w:rsidRPr="004D20F1">
        <w:rPr>
          <w:rFonts w:ascii="Times New Roman" w:hAnsi="Times New Roman" w:cs="Times New Roman"/>
          <w:b/>
          <w:szCs w:val="28"/>
        </w:rPr>
        <w:t>ПОДГОТОВКА К УТВЕРЖДЕНИЮ ПРОЕКТОВ ГОСУДАРС</w:t>
      </w:r>
      <w:r w:rsidR="00590DE1" w:rsidRPr="004D20F1">
        <w:rPr>
          <w:rFonts w:ascii="Times New Roman" w:hAnsi="Times New Roman" w:cs="Times New Roman"/>
          <w:b/>
          <w:szCs w:val="28"/>
        </w:rPr>
        <w:t>ТВЕННЫХ ЭЛЕМЕНТНЫХ СМЕТНЫХ НОРМ</w:t>
      </w:r>
    </w:p>
    <w:p w:rsidR="00EB6072" w:rsidRPr="004D20F1" w:rsidRDefault="00EB6072" w:rsidP="00DF6C24">
      <w:pPr>
        <w:tabs>
          <w:tab w:val="left" w:pos="1134"/>
        </w:tabs>
        <w:ind w:firstLine="851"/>
        <w:jc w:val="center"/>
        <w:rPr>
          <w:b/>
          <w:szCs w:val="28"/>
        </w:rPr>
      </w:pPr>
    </w:p>
    <w:p w:rsidR="00257BFA" w:rsidRPr="004D20F1" w:rsidRDefault="000524BB" w:rsidP="00684AEC">
      <w:pPr>
        <w:pStyle w:val="a"/>
        <w:rPr>
          <w:rFonts w:eastAsiaTheme="minorEastAsia"/>
        </w:rPr>
      </w:pPr>
      <w:r w:rsidRPr="004D20F1">
        <w:t xml:space="preserve">Проекты сметных норм на </w:t>
      </w:r>
      <w:r w:rsidR="004851F7" w:rsidRPr="004D20F1">
        <w:t>монтаж оборудования и пусконаладочные работы</w:t>
      </w:r>
      <w:r w:rsidRPr="004D20F1">
        <w:t xml:space="preserve"> и обосновывающие материалы к ним представляются </w:t>
      </w:r>
      <w:r w:rsidR="002109A7" w:rsidRPr="004D20F1">
        <w:t>на утверждение</w:t>
      </w:r>
      <w:r w:rsidR="0070310D" w:rsidRPr="004D20F1">
        <w:t xml:space="preserve"> </w:t>
      </w:r>
      <w:r w:rsidR="00AB782E" w:rsidRPr="004D20F1">
        <w:t xml:space="preserve">в </w:t>
      </w:r>
      <w:r w:rsidR="00AB782E" w:rsidRPr="004D20F1">
        <w:rPr>
          <w:rFonts w:eastAsiaTheme="minorEastAsia"/>
        </w:rPr>
        <w:t>федеральный орган исполнительной власти, осуществляющий функции по выработке и реализации государственной политики и нормативно-правовому регулированию в сфере нормирования и ценообразования при проектировании и строительстве, в установленном им порядке</w:t>
      </w:r>
      <w:r w:rsidRPr="004D20F1">
        <w:t xml:space="preserve">, </w:t>
      </w:r>
      <w:r w:rsidR="00F26F3F" w:rsidRPr="004D20F1">
        <w:t>а также в иных случаях, предусмотренных действующим</w:t>
      </w:r>
      <w:r w:rsidR="002B1981" w:rsidRPr="004D20F1">
        <w:t>и нормативно-правовыми актами</w:t>
      </w:r>
      <w:r w:rsidR="00F26F3F" w:rsidRPr="004D20F1">
        <w:t xml:space="preserve"> Российской Федерации</w:t>
      </w:r>
      <w:r w:rsidRPr="004D20F1">
        <w:t>.</w:t>
      </w:r>
    </w:p>
    <w:p w:rsidR="00257BFA" w:rsidRPr="004D20F1" w:rsidRDefault="000524BB" w:rsidP="00684AEC">
      <w:pPr>
        <w:pStyle w:val="a"/>
      </w:pPr>
      <w:r w:rsidRPr="004D20F1">
        <w:t>Для каждо</w:t>
      </w:r>
      <w:r w:rsidR="006E2AFB" w:rsidRPr="004D20F1">
        <w:t>го разработанного проекта</w:t>
      </w:r>
      <w:r w:rsidRPr="004D20F1">
        <w:t xml:space="preserve"> </w:t>
      </w:r>
      <w:r w:rsidR="00F26F3F" w:rsidRPr="004D20F1">
        <w:t xml:space="preserve">сметной нормы на монтаж оборудования </w:t>
      </w:r>
      <w:r w:rsidRPr="004D20F1">
        <w:t>оформляются следующие обосновывающие документы:</w:t>
      </w:r>
    </w:p>
    <w:p w:rsidR="00F26F3F" w:rsidRPr="004D20F1" w:rsidRDefault="00F26F3F" w:rsidP="004D20F1">
      <w:pPr>
        <w:pStyle w:val="a7"/>
        <w:numPr>
          <w:ilvl w:val="0"/>
          <w:numId w:val="86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проект таблицы элементных сметных норм по форме </w:t>
      </w:r>
      <w:r w:rsidR="004B698E" w:rsidRPr="004D20F1">
        <w:rPr>
          <w:szCs w:val="28"/>
        </w:rPr>
        <w:t>П</w:t>
      </w:r>
      <w:r w:rsidRPr="004D20F1">
        <w:rPr>
          <w:szCs w:val="28"/>
        </w:rPr>
        <w:t xml:space="preserve">риложения </w:t>
      </w:r>
      <w:r w:rsidR="00B4159E" w:rsidRPr="004D20F1">
        <w:rPr>
          <w:szCs w:val="28"/>
        </w:rPr>
        <w:t xml:space="preserve">№ </w:t>
      </w:r>
      <w:r w:rsidR="00E20BA6" w:rsidRPr="004D20F1">
        <w:rPr>
          <w:szCs w:val="28"/>
        </w:rPr>
        <w:t>7</w:t>
      </w:r>
      <w:r w:rsidRPr="004D20F1">
        <w:rPr>
          <w:szCs w:val="28"/>
        </w:rPr>
        <w:t>;</w:t>
      </w:r>
    </w:p>
    <w:p w:rsidR="00257BFA" w:rsidRPr="004D20F1" w:rsidRDefault="000524BB" w:rsidP="004D20F1">
      <w:pPr>
        <w:pStyle w:val="a7"/>
        <w:numPr>
          <w:ilvl w:val="0"/>
          <w:numId w:val="86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пояснительная записка, в которой приводятся </w:t>
      </w:r>
      <w:r w:rsidR="00802E78" w:rsidRPr="004D20F1">
        <w:rPr>
          <w:szCs w:val="28"/>
        </w:rPr>
        <w:t>обо</w:t>
      </w:r>
      <w:r w:rsidRPr="004D20F1">
        <w:rPr>
          <w:szCs w:val="28"/>
        </w:rPr>
        <w:t>снования необходимости разработки норм ГЭСН</w:t>
      </w:r>
      <w:r w:rsidR="004851F7" w:rsidRPr="004D20F1">
        <w:rPr>
          <w:szCs w:val="28"/>
        </w:rPr>
        <w:t>м</w:t>
      </w:r>
      <w:r w:rsidRPr="004D20F1">
        <w:rPr>
          <w:szCs w:val="28"/>
        </w:rPr>
        <w:t>, указывается вид разрабатываемого ГЭСН</w:t>
      </w:r>
      <w:r w:rsidR="004851F7" w:rsidRPr="004D20F1">
        <w:rPr>
          <w:szCs w:val="28"/>
        </w:rPr>
        <w:t>м</w:t>
      </w:r>
      <w:r w:rsidRPr="004D20F1">
        <w:rPr>
          <w:szCs w:val="28"/>
        </w:rPr>
        <w:t xml:space="preserve"> (для последующего его включения в номенклатуру действующих сметных норм); представляются реквизиты </w:t>
      </w:r>
      <w:r w:rsidR="002A3373" w:rsidRPr="004D20F1">
        <w:rPr>
          <w:szCs w:val="28"/>
        </w:rPr>
        <w:t>технического заказчика строительства</w:t>
      </w:r>
      <w:r w:rsidR="00F10BF3" w:rsidRPr="004D20F1">
        <w:rPr>
          <w:szCs w:val="28"/>
        </w:rPr>
        <w:t xml:space="preserve"> и организации – </w:t>
      </w:r>
      <w:r w:rsidRPr="004D20F1">
        <w:rPr>
          <w:szCs w:val="28"/>
        </w:rPr>
        <w:t xml:space="preserve">разработчика проектов элементных сметных норм, наименование и адрес заявителя; приводятся нормативные обоснования методов и условий работ; включается другая информация, имеющая, по мнению заявителя, отношение к разработке </w:t>
      </w:r>
      <w:r w:rsidR="00F26F3F" w:rsidRPr="004D20F1">
        <w:rPr>
          <w:szCs w:val="28"/>
        </w:rPr>
        <w:t>ГЭСНм</w:t>
      </w:r>
      <w:r w:rsidR="007379C3" w:rsidRPr="004D20F1">
        <w:rPr>
          <w:szCs w:val="28"/>
        </w:rPr>
        <w:t>;</w:t>
      </w:r>
    </w:p>
    <w:p w:rsidR="00F26F3F" w:rsidRPr="004D20F1" w:rsidRDefault="00F26F3F" w:rsidP="004D20F1">
      <w:pPr>
        <w:pStyle w:val="a7"/>
        <w:numPr>
          <w:ilvl w:val="0"/>
          <w:numId w:val="86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обосновывающие материалы к проекту сметной нормы на монтаж оборудования, включающие:</w:t>
      </w:r>
    </w:p>
    <w:p w:rsidR="00257BFA" w:rsidRPr="004D20F1" w:rsidRDefault="00F26F3F" w:rsidP="004D20F1">
      <w:pPr>
        <w:pStyle w:val="a7"/>
        <w:numPr>
          <w:ilvl w:val="0"/>
          <w:numId w:val="8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исходные данные</w:t>
      </w:r>
      <w:r w:rsidR="00B10D1F" w:rsidRPr="004D20F1">
        <w:rPr>
          <w:szCs w:val="28"/>
        </w:rPr>
        <w:t xml:space="preserve"> и исходные условия</w:t>
      </w:r>
      <w:r w:rsidRPr="004D20F1">
        <w:rPr>
          <w:szCs w:val="28"/>
        </w:rPr>
        <w:t>, использованные при разработке сметной нормы на монтаж оборудования</w:t>
      </w:r>
      <w:r w:rsidR="000524BB" w:rsidRPr="004D20F1">
        <w:rPr>
          <w:szCs w:val="28"/>
        </w:rPr>
        <w:t>;</w:t>
      </w:r>
    </w:p>
    <w:p w:rsidR="00D01718" w:rsidRPr="004D20F1" w:rsidRDefault="000524BB" w:rsidP="004D20F1">
      <w:pPr>
        <w:pStyle w:val="a7"/>
        <w:numPr>
          <w:ilvl w:val="0"/>
          <w:numId w:val="8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результаты нормативных наблюдений </w:t>
      </w:r>
      <w:r w:rsidR="00F26F3F" w:rsidRPr="004D20F1">
        <w:rPr>
          <w:szCs w:val="28"/>
        </w:rPr>
        <w:t>и таблица вывода норм (при проведении нормативных наблюдений)</w:t>
      </w:r>
      <w:r w:rsidRPr="004D20F1">
        <w:rPr>
          <w:szCs w:val="28"/>
        </w:rPr>
        <w:t>;</w:t>
      </w:r>
      <w:r w:rsidR="00D01718" w:rsidRPr="004D20F1">
        <w:rPr>
          <w:szCs w:val="28"/>
        </w:rPr>
        <w:t xml:space="preserve"> </w:t>
      </w:r>
    </w:p>
    <w:p w:rsidR="00257BFA" w:rsidRPr="004D20F1" w:rsidRDefault="000524BB" w:rsidP="004D20F1">
      <w:pPr>
        <w:pStyle w:val="a7"/>
        <w:numPr>
          <w:ilvl w:val="0"/>
          <w:numId w:val="8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перечень </w:t>
      </w:r>
      <w:r w:rsidR="00F26F3F" w:rsidRPr="004D20F1">
        <w:rPr>
          <w:szCs w:val="28"/>
        </w:rPr>
        <w:t xml:space="preserve">рабочих </w:t>
      </w:r>
      <w:r w:rsidRPr="004D20F1">
        <w:rPr>
          <w:szCs w:val="28"/>
        </w:rPr>
        <w:t xml:space="preserve">операций и объемов работ </w:t>
      </w:r>
      <w:r w:rsidR="00D01718" w:rsidRPr="004D20F1">
        <w:rPr>
          <w:szCs w:val="28"/>
        </w:rPr>
        <w:t xml:space="preserve">к калькуляции затрат строительных ресурсов </w:t>
      </w:r>
      <w:r w:rsidRPr="004D20F1">
        <w:rPr>
          <w:szCs w:val="28"/>
        </w:rPr>
        <w:t xml:space="preserve">по </w:t>
      </w:r>
      <w:r w:rsidR="00381279" w:rsidRPr="004D20F1">
        <w:rPr>
          <w:szCs w:val="28"/>
        </w:rPr>
        <w:t>рекомендованному образцу, приведенному в</w:t>
      </w:r>
      <w:r w:rsidRPr="004D20F1">
        <w:rPr>
          <w:szCs w:val="28"/>
        </w:rPr>
        <w:t xml:space="preserve"> </w:t>
      </w:r>
      <w:r w:rsidR="00381279" w:rsidRPr="004D20F1">
        <w:rPr>
          <w:szCs w:val="28"/>
        </w:rPr>
        <w:t xml:space="preserve">Приложении </w:t>
      </w:r>
      <w:r w:rsidR="00B4159E" w:rsidRPr="004D20F1">
        <w:rPr>
          <w:szCs w:val="28"/>
        </w:rPr>
        <w:t xml:space="preserve">№ </w:t>
      </w:r>
      <w:r w:rsidR="00E20BA6" w:rsidRPr="004D20F1">
        <w:rPr>
          <w:szCs w:val="28"/>
        </w:rPr>
        <w:t>4</w:t>
      </w:r>
      <w:r w:rsidR="00ED464C" w:rsidRPr="004D20F1">
        <w:rPr>
          <w:szCs w:val="28"/>
        </w:rPr>
        <w:t xml:space="preserve"> к </w:t>
      </w:r>
      <w:r w:rsidR="00B4159E" w:rsidRPr="004D20F1">
        <w:rPr>
          <w:szCs w:val="28"/>
        </w:rPr>
        <w:t>настоящей Методике</w:t>
      </w:r>
      <w:r w:rsidRPr="004D20F1">
        <w:rPr>
          <w:szCs w:val="28"/>
        </w:rPr>
        <w:t>;</w:t>
      </w:r>
    </w:p>
    <w:p w:rsidR="00257BFA" w:rsidRPr="004D20F1" w:rsidRDefault="00F26F3F" w:rsidP="004D20F1">
      <w:pPr>
        <w:pStyle w:val="a7"/>
        <w:numPr>
          <w:ilvl w:val="0"/>
          <w:numId w:val="8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калькуляци</w:t>
      </w:r>
      <w:r w:rsidR="001D6F0C" w:rsidRPr="004D20F1">
        <w:rPr>
          <w:szCs w:val="28"/>
        </w:rPr>
        <w:t>я</w:t>
      </w:r>
      <w:r w:rsidRPr="004D20F1">
        <w:rPr>
          <w:szCs w:val="28"/>
        </w:rPr>
        <w:t xml:space="preserve"> </w:t>
      </w:r>
      <w:r w:rsidR="000524BB" w:rsidRPr="004D20F1">
        <w:rPr>
          <w:szCs w:val="28"/>
        </w:rPr>
        <w:t xml:space="preserve">затрат </w:t>
      </w:r>
      <w:r w:rsidRPr="004D20F1">
        <w:rPr>
          <w:szCs w:val="28"/>
        </w:rPr>
        <w:t xml:space="preserve">строительных </w:t>
      </w:r>
      <w:r w:rsidR="000524BB" w:rsidRPr="004D20F1">
        <w:rPr>
          <w:szCs w:val="28"/>
        </w:rPr>
        <w:t>ресурсов по</w:t>
      </w:r>
      <w:r w:rsidR="00A97070" w:rsidRPr="004D20F1">
        <w:rPr>
          <w:szCs w:val="28"/>
        </w:rPr>
        <w:t xml:space="preserve"> рекомендованному образцу, приведенному в Приложении № 5</w:t>
      </w:r>
      <w:r w:rsidR="00A97070" w:rsidRPr="004D20F1">
        <w:t xml:space="preserve"> </w:t>
      </w:r>
      <w:r w:rsidR="00010875" w:rsidRPr="004D20F1">
        <w:rPr>
          <w:szCs w:val="28"/>
        </w:rPr>
        <w:t>к настоящей Методике</w:t>
      </w:r>
      <w:r w:rsidR="000524BB" w:rsidRPr="004D20F1">
        <w:rPr>
          <w:szCs w:val="28"/>
        </w:rPr>
        <w:t>;</w:t>
      </w:r>
    </w:p>
    <w:p w:rsidR="00257BFA" w:rsidRPr="004D20F1" w:rsidRDefault="00F26F3F" w:rsidP="004D20F1">
      <w:pPr>
        <w:pStyle w:val="a7"/>
        <w:numPr>
          <w:ilvl w:val="0"/>
          <w:numId w:val="8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сводк</w:t>
      </w:r>
      <w:r w:rsidR="001D6F0C" w:rsidRPr="004D20F1">
        <w:rPr>
          <w:szCs w:val="28"/>
        </w:rPr>
        <w:t>а</w:t>
      </w:r>
      <w:r w:rsidRPr="004D20F1">
        <w:rPr>
          <w:szCs w:val="28"/>
        </w:rPr>
        <w:t xml:space="preserve"> </w:t>
      </w:r>
      <w:r w:rsidR="000524BB" w:rsidRPr="004D20F1">
        <w:rPr>
          <w:szCs w:val="28"/>
        </w:rPr>
        <w:t>затрат труда рабочих</w:t>
      </w:r>
      <w:r w:rsidR="00564CDE" w:rsidRPr="004D20F1">
        <w:rPr>
          <w:szCs w:val="28"/>
        </w:rPr>
        <w:t xml:space="preserve"> по</w:t>
      </w:r>
      <w:r w:rsidR="00521425" w:rsidRPr="004D20F1">
        <w:rPr>
          <w:szCs w:val="28"/>
        </w:rPr>
        <w:t xml:space="preserve"> </w:t>
      </w:r>
      <w:r w:rsidR="00010875" w:rsidRPr="004D20F1">
        <w:rPr>
          <w:szCs w:val="28"/>
        </w:rPr>
        <w:t>рекомендованному образцу, приведенному в Приложении № 6</w:t>
      </w:r>
      <w:r w:rsidR="00010875" w:rsidRPr="004D20F1">
        <w:t xml:space="preserve"> </w:t>
      </w:r>
      <w:r w:rsidR="00ED464C" w:rsidRPr="004D20F1">
        <w:rPr>
          <w:szCs w:val="28"/>
        </w:rPr>
        <w:t xml:space="preserve">к </w:t>
      </w:r>
      <w:r w:rsidR="00B4159E" w:rsidRPr="004D20F1">
        <w:rPr>
          <w:szCs w:val="28"/>
        </w:rPr>
        <w:t>настоящей Методике</w:t>
      </w:r>
      <w:r w:rsidR="000524BB" w:rsidRPr="004D20F1">
        <w:rPr>
          <w:szCs w:val="28"/>
        </w:rPr>
        <w:t>;</w:t>
      </w:r>
    </w:p>
    <w:p w:rsidR="00257BFA" w:rsidRPr="004D20F1" w:rsidRDefault="000524BB" w:rsidP="004D20F1">
      <w:pPr>
        <w:pStyle w:val="a7"/>
        <w:numPr>
          <w:ilvl w:val="0"/>
          <w:numId w:val="8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сводк</w:t>
      </w:r>
      <w:r w:rsidR="001D6F0C" w:rsidRPr="004D20F1">
        <w:rPr>
          <w:szCs w:val="28"/>
        </w:rPr>
        <w:t>а</w:t>
      </w:r>
      <w:r w:rsidRPr="004D20F1">
        <w:rPr>
          <w:szCs w:val="28"/>
        </w:rPr>
        <w:t xml:space="preserve"> потребности в машинах</w:t>
      </w:r>
      <w:r w:rsidR="00F26F3F" w:rsidRPr="004D20F1">
        <w:rPr>
          <w:szCs w:val="28"/>
        </w:rPr>
        <w:t xml:space="preserve">, </w:t>
      </w:r>
      <w:r w:rsidR="00D01718" w:rsidRPr="004D20F1">
        <w:rPr>
          <w:szCs w:val="28"/>
        </w:rPr>
        <w:t>механизмах</w:t>
      </w:r>
      <w:r w:rsidR="00F26F3F" w:rsidRPr="004D20F1">
        <w:rPr>
          <w:szCs w:val="28"/>
        </w:rPr>
        <w:t xml:space="preserve"> и затратах труда машинистов</w:t>
      </w:r>
      <w:r w:rsidRPr="004D20F1">
        <w:rPr>
          <w:szCs w:val="28"/>
        </w:rPr>
        <w:t xml:space="preserve"> </w:t>
      </w:r>
      <w:r w:rsidR="00F10BF3" w:rsidRPr="004D20F1">
        <w:rPr>
          <w:szCs w:val="28"/>
        </w:rPr>
        <w:t xml:space="preserve">по </w:t>
      </w:r>
      <w:r w:rsidR="005F7B3A" w:rsidRPr="004D20F1">
        <w:rPr>
          <w:szCs w:val="28"/>
        </w:rPr>
        <w:t>рекомендованному образцу, приведенному в Приложении № 7</w:t>
      </w:r>
      <w:r w:rsidR="005F7B3A" w:rsidRPr="004D20F1">
        <w:t xml:space="preserve"> </w:t>
      </w:r>
      <w:r w:rsidR="005F7B3A" w:rsidRPr="004D20F1">
        <w:rPr>
          <w:szCs w:val="28"/>
        </w:rPr>
        <w:t>к настоящей Методике</w:t>
      </w:r>
      <w:r w:rsidRPr="004D20F1">
        <w:rPr>
          <w:szCs w:val="28"/>
        </w:rPr>
        <w:t>;</w:t>
      </w:r>
    </w:p>
    <w:p w:rsidR="00257BFA" w:rsidRPr="004D20F1" w:rsidRDefault="00F26F3F" w:rsidP="004D20F1">
      <w:pPr>
        <w:pStyle w:val="a7"/>
        <w:numPr>
          <w:ilvl w:val="0"/>
          <w:numId w:val="87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сводк</w:t>
      </w:r>
      <w:r w:rsidR="001D6F0C" w:rsidRPr="004D20F1">
        <w:rPr>
          <w:szCs w:val="28"/>
        </w:rPr>
        <w:t>а</w:t>
      </w:r>
      <w:r w:rsidRPr="004D20F1">
        <w:rPr>
          <w:szCs w:val="28"/>
        </w:rPr>
        <w:t xml:space="preserve"> </w:t>
      </w:r>
      <w:r w:rsidR="000524BB" w:rsidRPr="004D20F1">
        <w:rPr>
          <w:szCs w:val="28"/>
        </w:rPr>
        <w:t xml:space="preserve">расхода </w:t>
      </w:r>
      <w:r w:rsidRPr="004D20F1">
        <w:rPr>
          <w:szCs w:val="28"/>
        </w:rPr>
        <w:t>материальных ресурсов</w:t>
      </w:r>
      <w:r w:rsidR="00564CDE" w:rsidRPr="004D20F1">
        <w:rPr>
          <w:szCs w:val="28"/>
        </w:rPr>
        <w:t xml:space="preserve"> по</w:t>
      </w:r>
      <w:r w:rsidR="0070310D" w:rsidRPr="004D20F1">
        <w:rPr>
          <w:szCs w:val="28"/>
        </w:rPr>
        <w:t xml:space="preserve"> </w:t>
      </w:r>
      <w:r w:rsidR="00413909" w:rsidRPr="004D20F1">
        <w:rPr>
          <w:szCs w:val="28"/>
        </w:rPr>
        <w:t>рекомендованному образцу, приведенному в Приложении № 8</w:t>
      </w:r>
      <w:r w:rsidR="00413909" w:rsidRPr="004D20F1">
        <w:t xml:space="preserve"> </w:t>
      </w:r>
      <w:r w:rsidR="00413909" w:rsidRPr="004D20F1">
        <w:rPr>
          <w:szCs w:val="28"/>
        </w:rPr>
        <w:t>к настоящей Методике</w:t>
      </w:r>
      <w:r w:rsidR="000524BB" w:rsidRPr="004D20F1">
        <w:rPr>
          <w:szCs w:val="28"/>
        </w:rPr>
        <w:t>.</w:t>
      </w:r>
    </w:p>
    <w:p w:rsidR="007629A3" w:rsidRPr="004D20F1" w:rsidRDefault="007629A3" w:rsidP="00684AEC">
      <w:pPr>
        <w:pStyle w:val="a"/>
      </w:pPr>
      <w:r w:rsidRPr="004D20F1">
        <w:t>Для каждого разработанного проекта</w:t>
      </w:r>
      <w:r w:rsidR="00F26F3F" w:rsidRPr="004D20F1">
        <w:t xml:space="preserve"> сметной нормы на пусконаладочные работы </w:t>
      </w:r>
      <w:r w:rsidRPr="004D20F1">
        <w:t>оформляются следующие обосновывающие документы:</w:t>
      </w:r>
    </w:p>
    <w:p w:rsidR="00F26F3F" w:rsidRPr="004D20F1" w:rsidRDefault="00F26F3F" w:rsidP="004D20F1">
      <w:pPr>
        <w:pStyle w:val="a7"/>
        <w:numPr>
          <w:ilvl w:val="0"/>
          <w:numId w:val="88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проект таблицы элементных сметных норм по форме </w:t>
      </w:r>
      <w:r w:rsidR="008A122A" w:rsidRPr="004D20F1">
        <w:rPr>
          <w:szCs w:val="28"/>
        </w:rPr>
        <w:t>П</w:t>
      </w:r>
      <w:r w:rsidRPr="004D20F1">
        <w:rPr>
          <w:szCs w:val="28"/>
        </w:rPr>
        <w:t xml:space="preserve">риложения </w:t>
      </w:r>
      <w:r w:rsidR="00943649" w:rsidRPr="004D20F1">
        <w:rPr>
          <w:szCs w:val="28"/>
        </w:rPr>
        <w:t>8</w:t>
      </w:r>
      <w:r w:rsidR="00ED464C" w:rsidRPr="004D20F1">
        <w:t xml:space="preserve"> </w:t>
      </w:r>
      <w:r w:rsidR="00ED464C" w:rsidRPr="004D20F1">
        <w:rPr>
          <w:szCs w:val="28"/>
        </w:rPr>
        <w:t>к настоящим Методическим рекомендациям</w:t>
      </w:r>
      <w:r w:rsidRPr="004D20F1">
        <w:rPr>
          <w:szCs w:val="28"/>
        </w:rPr>
        <w:t>;</w:t>
      </w:r>
    </w:p>
    <w:p w:rsidR="007629A3" w:rsidRPr="004D20F1" w:rsidRDefault="007629A3" w:rsidP="004D20F1">
      <w:pPr>
        <w:pStyle w:val="a7"/>
        <w:numPr>
          <w:ilvl w:val="0"/>
          <w:numId w:val="88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пояснительная записка, в которой приводятся </w:t>
      </w:r>
      <w:r w:rsidR="00802E78" w:rsidRPr="004D20F1">
        <w:rPr>
          <w:szCs w:val="28"/>
        </w:rPr>
        <w:t>об</w:t>
      </w:r>
      <w:r w:rsidRPr="004D20F1">
        <w:rPr>
          <w:szCs w:val="28"/>
        </w:rPr>
        <w:t xml:space="preserve">основания необходимости разработки норм ГЭСНп, указывается вид разрабатываемого ГЭСНп (для последующего его включения в номенклатуру действующих сметных норм); представляются реквизиты </w:t>
      </w:r>
      <w:r w:rsidR="002A3373" w:rsidRPr="004D20F1">
        <w:rPr>
          <w:szCs w:val="28"/>
        </w:rPr>
        <w:t>технического заказчика строительства</w:t>
      </w:r>
      <w:r w:rsidRPr="004D20F1">
        <w:rPr>
          <w:szCs w:val="28"/>
        </w:rPr>
        <w:t xml:space="preserve"> и организации</w:t>
      </w:r>
      <w:r w:rsidR="008A122A" w:rsidRPr="004D20F1">
        <w:rPr>
          <w:szCs w:val="28"/>
        </w:rPr>
        <w:t xml:space="preserve"> – </w:t>
      </w:r>
      <w:r w:rsidRPr="004D20F1">
        <w:rPr>
          <w:szCs w:val="28"/>
        </w:rPr>
        <w:t>разработчика проектов элементных сметных норм, наименование и адрес заявителя; приводятся нормативные обоснования методов и условий работ; включается другая информация, имеющая, по мнению заявителя, отношение к разработке сметного норматива;</w:t>
      </w:r>
    </w:p>
    <w:p w:rsidR="00F26F3F" w:rsidRPr="004D20F1" w:rsidRDefault="00F26F3F" w:rsidP="004D20F1">
      <w:pPr>
        <w:pStyle w:val="a7"/>
        <w:numPr>
          <w:ilvl w:val="0"/>
          <w:numId w:val="88"/>
        </w:numPr>
        <w:ind w:left="0" w:firstLine="709"/>
        <w:jc w:val="both"/>
        <w:rPr>
          <w:szCs w:val="28"/>
        </w:rPr>
      </w:pPr>
      <w:r w:rsidRPr="004D20F1">
        <w:rPr>
          <w:szCs w:val="28"/>
        </w:rPr>
        <w:t>обосновывающие материалы к проекту сметной нормы на пусконаладочные работы, включающие:</w:t>
      </w:r>
    </w:p>
    <w:p w:rsidR="007629A3" w:rsidRPr="004D20F1" w:rsidRDefault="00F26F3F" w:rsidP="004D20F1">
      <w:pPr>
        <w:pStyle w:val="a7"/>
        <w:numPr>
          <w:ilvl w:val="0"/>
          <w:numId w:val="8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техническ</w:t>
      </w:r>
      <w:r w:rsidR="008A122A" w:rsidRPr="004D20F1">
        <w:rPr>
          <w:szCs w:val="28"/>
        </w:rPr>
        <w:t>ую</w:t>
      </w:r>
      <w:r w:rsidRPr="004D20F1">
        <w:rPr>
          <w:szCs w:val="28"/>
        </w:rPr>
        <w:t xml:space="preserve"> документаци</w:t>
      </w:r>
      <w:r w:rsidR="008A122A" w:rsidRPr="004D20F1">
        <w:rPr>
          <w:szCs w:val="28"/>
        </w:rPr>
        <w:t>ю</w:t>
      </w:r>
      <w:r w:rsidRPr="004D20F1">
        <w:rPr>
          <w:szCs w:val="28"/>
        </w:rPr>
        <w:t xml:space="preserve"> </w:t>
      </w:r>
      <w:r w:rsidR="00CA76BE" w:rsidRPr="004D20F1">
        <w:rPr>
          <w:szCs w:val="28"/>
        </w:rPr>
        <w:t>предприятий</w:t>
      </w:r>
      <w:r w:rsidR="008A122A" w:rsidRPr="004D20F1">
        <w:rPr>
          <w:szCs w:val="28"/>
        </w:rPr>
        <w:t xml:space="preserve"> – </w:t>
      </w:r>
      <w:r w:rsidR="00CA76BE" w:rsidRPr="004D20F1">
        <w:rPr>
          <w:szCs w:val="28"/>
        </w:rPr>
        <w:t xml:space="preserve">изготовителей оборудования; инструкции, технические регламенты, правила устройства и безопасной эксплуатации оборудования, программы пусконаладочных работ, проекты производства работ, проекты организации строительства, </w:t>
      </w:r>
      <w:r w:rsidRPr="004D20F1">
        <w:rPr>
          <w:szCs w:val="28"/>
        </w:rPr>
        <w:t xml:space="preserve">иную техническую документацию </w:t>
      </w:r>
      <w:r w:rsidR="00CA76BE" w:rsidRPr="004D20F1">
        <w:rPr>
          <w:szCs w:val="28"/>
        </w:rPr>
        <w:t xml:space="preserve">по наладке и эксплуатации того или иного вида оборудования, </w:t>
      </w:r>
      <w:r w:rsidR="007629A3" w:rsidRPr="004D20F1">
        <w:rPr>
          <w:szCs w:val="28"/>
        </w:rPr>
        <w:t>по котор</w:t>
      </w:r>
      <w:r w:rsidR="00CA76BE" w:rsidRPr="004D20F1">
        <w:rPr>
          <w:szCs w:val="28"/>
        </w:rPr>
        <w:t>ой</w:t>
      </w:r>
      <w:r w:rsidR="007629A3" w:rsidRPr="004D20F1">
        <w:rPr>
          <w:szCs w:val="28"/>
        </w:rPr>
        <w:t xml:space="preserve"> разработана элементная сметная норма, и другие документы, принятые при разработке ГЭСНп;</w:t>
      </w:r>
    </w:p>
    <w:p w:rsidR="00F26F3F" w:rsidRPr="004D20F1" w:rsidRDefault="00F26F3F" w:rsidP="004D20F1">
      <w:pPr>
        <w:pStyle w:val="a7"/>
        <w:numPr>
          <w:ilvl w:val="0"/>
          <w:numId w:val="8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результаты нормативных наблюдений и таблица вывода норм (при проведении нормативных наблюдений);</w:t>
      </w:r>
    </w:p>
    <w:p w:rsidR="007629A3" w:rsidRPr="004D20F1" w:rsidRDefault="007629A3" w:rsidP="004D20F1">
      <w:pPr>
        <w:pStyle w:val="a7"/>
        <w:numPr>
          <w:ilvl w:val="0"/>
          <w:numId w:val="8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 xml:space="preserve">перечень технологических операций и объемов работ к калькуляции затрат </w:t>
      </w:r>
      <w:r w:rsidR="00D01718" w:rsidRPr="004D20F1">
        <w:rPr>
          <w:szCs w:val="28"/>
        </w:rPr>
        <w:t xml:space="preserve">строительных ресурсов </w:t>
      </w:r>
      <w:r w:rsidRPr="004D20F1">
        <w:rPr>
          <w:szCs w:val="28"/>
        </w:rPr>
        <w:t xml:space="preserve">по </w:t>
      </w:r>
      <w:r w:rsidR="00B365BE" w:rsidRPr="004D20F1">
        <w:rPr>
          <w:szCs w:val="28"/>
        </w:rPr>
        <w:t>рекомендованному образцу, приведенному в Приложении № 4</w:t>
      </w:r>
      <w:r w:rsidR="00B365BE" w:rsidRPr="004D20F1">
        <w:t xml:space="preserve"> </w:t>
      </w:r>
      <w:r w:rsidR="00B365BE" w:rsidRPr="004D20F1">
        <w:rPr>
          <w:szCs w:val="28"/>
        </w:rPr>
        <w:t>к настоящей Методике</w:t>
      </w:r>
      <w:r w:rsidRPr="004D20F1">
        <w:rPr>
          <w:szCs w:val="28"/>
        </w:rPr>
        <w:t>;</w:t>
      </w:r>
    </w:p>
    <w:p w:rsidR="007629A3" w:rsidRPr="004D20F1" w:rsidRDefault="00F26F3F" w:rsidP="004D20F1">
      <w:pPr>
        <w:pStyle w:val="a7"/>
        <w:numPr>
          <w:ilvl w:val="0"/>
          <w:numId w:val="8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калькуляци</w:t>
      </w:r>
      <w:r w:rsidR="002D581D" w:rsidRPr="004D20F1">
        <w:rPr>
          <w:szCs w:val="28"/>
        </w:rPr>
        <w:t>я</w:t>
      </w:r>
      <w:r w:rsidRPr="004D20F1">
        <w:rPr>
          <w:szCs w:val="28"/>
        </w:rPr>
        <w:t xml:space="preserve"> </w:t>
      </w:r>
      <w:r w:rsidR="007629A3" w:rsidRPr="004D20F1">
        <w:rPr>
          <w:szCs w:val="28"/>
        </w:rPr>
        <w:t xml:space="preserve">затрат </w:t>
      </w:r>
      <w:r w:rsidR="00D01718" w:rsidRPr="004D20F1">
        <w:rPr>
          <w:szCs w:val="28"/>
        </w:rPr>
        <w:t>строительных</w:t>
      </w:r>
      <w:r w:rsidR="007629A3" w:rsidRPr="004D20F1">
        <w:rPr>
          <w:szCs w:val="28"/>
        </w:rPr>
        <w:t xml:space="preserve"> ресурсов по</w:t>
      </w:r>
      <w:r w:rsidR="00A97070" w:rsidRPr="004D20F1">
        <w:rPr>
          <w:szCs w:val="28"/>
        </w:rPr>
        <w:t xml:space="preserve"> рекомендованному образцу, приведенному в Приложении № 5</w:t>
      </w:r>
      <w:r w:rsidR="00A97070" w:rsidRPr="004D20F1">
        <w:t xml:space="preserve"> </w:t>
      </w:r>
      <w:r w:rsidR="00010875" w:rsidRPr="004D20F1">
        <w:rPr>
          <w:szCs w:val="28"/>
        </w:rPr>
        <w:t>к настоящей Методике</w:t>
      </w:r>
      <w:r w:rsidR="007629A3" w:rsidRPr="004D20F1">
        <w:rPr>
          <w:szCs w:val="28"/>
        </w:rPr>
        <w:t>;</w:t>
      </w:r>
    </w:p>
    <w:p w:rsidR="007629A3" w:rsidRPr="004D20F1" w:rsidRDefault="00F26F3F" w:rsidP="004D20F1">
      <w:pPr>
        <w:pStyle w:val="a7"/>
        <w:numPr>
          <w:ilvl w:val="0"/>
          <w:numId w:val="8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4D20F1">
        <w:rPr>
          <w:szCs w:val="28"/>
        </w:rPr>
        <w:t>сводк</w:t>
      </w:r>
      <w:r w:rsidR="002D581D" w:rsidRPr="004D20F1">
        <w:rPr>
          <w:szCs w:val="28"/>
        </w:rPr>
        <w:t>а</w:t>
      </w:r>
      <w:r w:rsidRPr="004D20F1">
        <w:rPr>
          <w:szCs w:val="28"/>
        </w:rPr>
        <w:t xml:space="preserve"> </w:t>
      </w:r>
      <w:r w:rsidR="007629A3" w:rsidRPr="004D20F1">
        <w:rPr>
          <w:szCs w:val="28"/>
        </w:rPr>
        <w:t xml:space="preserve">затрат труда </w:t>
      </w:r>
      <w:r w:rsidRPr="004D20F1">
        <w:rPr>
          <w:szCs w:val="28"/>
        </w:rPr>
        <w:t xml:space="preserve">пусконаладочного персонала </w:t>
      </w:r>
      <w:r w:rsidR="007629A3" w:rsidRPr="004D20F1">
        <w:rPr>
          <w:szCs w:val="28"/>
        </w:rPr>
        <w:t xml:space="preserve">по </w:t>
      </w:r>
      <w:r w:rsidR="00010875" w:rsidRPr="004D20F1">
        <w:rPr>
          <w:szCs w:val="28"/>
        </w:rPr>
        <w:t>рекомендованному образцу, приведенному в Приложении № 6</w:t>
      </w:r>
      <w:r w:rsidR="00010875" w:rsidRPr="004D20F1">
        <w:t xml:space="preserve"> </w:t>
      </w:r>
      <w:r w:rsidR="00010875" w:rsidRPr="004D20F1">
        <w:rPr>
          <w:szCs w:val="28"/>
        </w:rPr>
        <w:t>к настоящей Методике</w:t>
      </w:r>
      <w:r w:rsidR="00CA76BE" w:rsidRPr="004D20F1">
        <w:rPr>
          <w:szCs w:val="28"/>
        </w:rPr>
        <w:t>.</w:t>
      </w:r>
    </w:p>
    <w:p w:rsidR="00507838" w:rsidRPr="004D20F1" w:rsidRDefault="00D91056" w:rsidP="00684AEC">
      <w:pPr>
        <w:pStyle w:val="a"/>
      </w:pPr>
      <w:r w:rsidRPr="004D20F1">
        <w:t>Проект таблицы ГЭСН</w:t>
      </w:r>
      <w:r w:rsidR="004851F7" w:rsidRPr="004D20F1">
        <w:t>м</w:t>
      </w:r>
      <w:r w:rsidRPr="004D20F1">
        <w:t xml:space="preserve"> (ГЭСН</w:t>
      </w:r>
      <w:r w:rsidR="004851F7" w:rsidRPr="004D20F1">
        <w:t>п</w:t>
      </w:r>
      <w:r w:rsidRPr="004D20F1">
        <w:t>)</w:t>
      </w:r>
      <w:r w:rsidR="00DC5604" w:rsidRPr="004D20F1">
        <w:t xml:space="preserve"> и</w:t>
      </w:r>
      <w:r w:rsidRPr="004D20F1">
        <w:t xml:space="preserve"> о</w:t>
      </w:r>
      <w:r w:rsidR="00507838" w:rsidRPr="004D20F1">
        <w:t xml:space="preserve">босновывающие документы к </w:t>
      </w:r>
      <w:r w:rsidR="00DC5604" w:rsidRPr="004D20F1">
        <w:t xml:space="preserve">данному </w:t>
      </w:r>
      <w:r w:rsidRPr="004D20F1">
        <w:t xml:space="preserve">проекту </w:t>
      </w:r>
      <w:r w:rsidR="001D4E73" w:rsidRPr="004D20F1">
        <w:t xml:space="preserve">и пояснительная записка </w:t>
      </w:r>
      <w:r w:rsidR="00507838" w:rsidRPr="004D20F1">
        <w:t>прошиваются</w:t>
      </w:r>
      <w:r w:rsidR="001D4E73" w:rsidRPr="004D20F1">
        <w:t xml:space="preserve"> и</w:t>
      </w:r>
      <w:r w:rsidR="00507838" w:rsidRPr="004D20F1">
        <w:t xml:space="preserve"> заверяются печатью и подписью руководителя (уполномоченного заместителя руководителя) заявителя</w:t>
      </w:r>
      <w:r w:rsidR="00DC5604" w:rsidRPr="004D20F1">
        <w:t xml:space="preserve"> и направляются на утверждение в уполномоченный </w:t>
      </w:r>
      <w:r w:rsidR="00A5713E" w:rsidRPr="004D20F1">
        <w:t>исполнительный</w:t>
      </w:r>
      <w:r w:rsidR="001A439A" w:rsidRPr="004D20F1">
        <w:t xml:space="preserve"> орган государственной власти</w:t>
      </w:r>
      <w:r w:rsidR="00507838" w:rsidRPr="004D20F1">
        <w:t>.</w:t>
      </w:r>
    </w:p>
    <w:p w:rsidR="00B6444F" w:rsidRPr="004D20F1" w:rsidRDefault="007E3C41" w:rsidP="00684AEC">
      <w:pPr>
        <w:pStyle w:val="a"/>
      </w:pPr>
      <w:r w:rsidRPr="004D20F1">
        <w:rPr>
          <w:lang w:bidi="en-US"/>
        </w:rPr>
        <w:t xml:space="preserve">Пример разработки сметной нормы </w:t>
      </w:r>
      <w:r w:rsidR="000F31D5" w:rsidRPr="004D20F1">
        <w:rPr>
          <w:lang w:bidi="en-US"/>
        </w:rPr>
        <w:t xml:space="preserve">на монтаж оборудования </w:t>
      </w:r>
      <w:r w:rsidR="00B6444F" w:rsidRPr="004D20F1">
        <w:t xml:space="preserve">приведен в </w:t>
      </w:r>
      <w:r w:rsidR="008A122A" w:rsidRPr="004D20F1">
        <w:t>П</w:t>
      </w:r>
      <w:r w:rsidR="00B6444F" w:rsidRPr="004D20F1">
        <w:t xml:space="preserve">риложении </w:t>
      </w:r>
      <w:r w:rsidR="000F31D5" w:rsidRPr="004D20F1">
        <w:t xml:space="preserve">№ </w:t>
      </w:r>
      <w:r w:rsidR="00E20BA6" w:rsidRPr="004D20F1">
        <w:t>9</w:t>
      </w:r>
      <w:r w:rsidR="0060117D" w:rsidRPr="004D20F1">
        <w:t xml:space="preserve"> к </w:t>
      </w:r>
      <w:r w:rsidR="000F31D5" w:rsidRPr="004D20F1">
        <w:t>настоящей Методике</w:t>
      </w:r>
      <w:r w:rsidR="00B6444F" w:rsidRPr="004D20F1">
        <w:t>.</w:t>
      </w:r>
    </w:p>
    <w:p w:rsidR="00B83F7C" w:rsidRPr="004D20F1" w:rsidRDefault="00B83F7C" w:rsidP="00684AEC">
      <w:pPr>
        <w:pStyle w:val="a"/>
        <w:rPr>
          <w:b/>
        </w:rPr>
      </w:pPr>
      <w:r w:rsidRPr="004D20F1">
        <w:t xml:space="preserve">Пример заполнения таблицы </w:t>
      </w:r>
      <w:r w:rsidR="00346EB7" w:rsidRPr="004D20F1">
        <w:t xml:space="preserve">сметных норм на пусконаладочные работы </w:t>
      </w:r>
      <w:r w:rsidRPr="004D20F1">
        <w:t xml:space="preserve">приведен в </w:t>
      </w:r>
      <w:r w:rsidR="004B698E" w:rsidRPr="004D20F1">
        <w:t>П</w:t>
      </w:r>
      <w:r w:rsidRPr="004D20F1">
        <w:t xml:space="preserve">риложении </w:t>
      </w:r>
      <w:r w:rsidR="000F31D5" w:rsidRPr="004D20F1">
        <w:t xml:space="preserve">№ </w:t>
      </w:r>
      <w:r w:rsidR="00E20BA6" w:rsidRPr="004D20F1">
        <w:t>10</w:t>
      </w:r>
      <w:r w:rsidR="0060117D" w:rsidRPr="004D20F1">
        <w:t xml:space="preserve"> к </w:t>
      </w:r>
      <w:r w:rsidR="000F31D5" w:rsidRPr="004D20F1">
        <w:t>настоящей Методике</w:t>
      </w:r>
      <w:r w:rsidRPr="004D20F1">
        <w:t>.</w:t>
      </w:r>
    </w:p>
    <w:p w:rsidR="004851F7" w:rsidRPr="004D20F1" w:rsidRDefault="004851F7" w:rsidP="00DF6C24">
      <w:pPr>
        <w:rPr>
          <w:szCs w:val="28"/>
        </w:rPr>
      </w:pPr>
      <w:r w:rsidRPr="004D20F1">
        <w:rPr>
          <w:szCs w:val="28"/>
        </w:rPr>
        <w:br w:type="page"/>
      </w:r>
    </w:p>
    <w:p w:rsidR="006D2E98" w:rsidRPr="004D20F1" w:rsidRDefault="006D2E98" w:rsidP="004D20F1">
      <w:pPr>
        <w:pStyle w:val="ConsPlusNormal"/>
        <w:ind w:left="3969"/>
        <w:jc w:val="center"/>
        <w:outlineLvl w:val="2"/>
        <w:rPr>
          <w:sz w:val="24"/>
          <w:szCs w:val="24"/>
        </w:rPr>
      </w:pPr>
      <w:r w:rsidRPr="004D20F1">
        <w:rPr>
          <w:rFonts w:ascii="Times New Roman" w:hAnsi="Times New Roman"/>
          <w:sz w:val="24"/>
          <w:szCs w:val="24"/>
        </w:rPr>
        <w:t xml:space="preserve">Приложение </w:t>
      </w:r>
      <w:r w:rsidRPr="004D20F1">
        <w:rPr>
          <w:rFonts w:ascii="Times New Roman" w:hAnsi="Times New Roman" w:cs="Times New Roman"/>
          <w:sz w:val="24"/>
          <w:szCs w:val="24"/>
        </w:rPr>
        <w:t xml:space="preserve">№ </w:t>
      </w:r>
      <w:r w:rsidRPr="004D20F1">
        <w:rPr>
          <w:rFonts w:ascii="Times New Roman" w:hAnsi="Times New Roman"/>
          <w:sz w:val="24"/>
          <w:szCs w:val="24"/>
        </w:rPr>
        <w:t>1</w:t>
      </w:r>
    </w:p>
    <w:p w:rsidR="006D2E98" w:rsidRPr="004D20F1" w:rsidRDefault="006D2E98" w:rsidP="004D20F1">
      <w:pPr>
        <w:autoSpaceDE w:val="0"/>
        <w:autoSpaceDN w:val="0"/>
        <w:adjustRightInd w:val="0"/>
        <w:ind w:left="4678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«___»________201 г. № ______</w:t>
      </w:r>
    </w:p>
    <w:p w:rsidR="00B2034B" w:rsidRPr="004D20F1" w:rsidRDefault="00B2034B" w:rsidP="004D20F1"/>
    <w:p w:rsidR="00B222C6" w:rsidRPr="004D20F1" w:rsidRDefault="006D2E98" w:rsidP="00DF6C24">
      <w:pPr>
        <w:jc w:val="center"/>
        <w:rPr>
          <w:b/>
          <w:szCs w:val="28"/>
        </w:rPr>
      </w:pPr>
      <w:r w:rsidRPr="004D20F1">
        <w:rPr>
          <w:b/>
          <w:szCs w:val="28"/>
        </w:rPr>
        <w:t xml:space="preserve">НОМЕНКЛАТУРА СБОРНИКОВ </w:t>
      </w:r>
    </w:p>
    <w:p w:rsidR="009E24F9" w:rsidRPr="004D20F1" w:rsidRDefault="006D2E98" w:rsidP="00DF6C24">
      <w:pPr>
        <w:jc w:val="center"/>
        <w:rPr>
          <w:b/>
          <w:szCs w:val="28"/>
        </w:rPr>
      </w:pPr>
      <w:r w:rsidRPr="004D20F1">
        <w:rPr>
          <w:b/>
          <w:szCs w:val="28"/>
        </w:rPr>
        <w:t>СМЕТНЫХ НОРМ</w:t>
      </w:r>
    </w:p>
    <w:p w:rsidR="00B2034B" w:rsidRPr="004D20F1" w:rsidRDefault="00B2034B" w:rsidP="00DF6C24">
      <w:pPr>
        <w:jc w:val="center"/>
        <w:rPr>
          <w:b/>
        </w:rPr>
      </w:pPr>
    </w:p>
    <w:p w:rsidR="005A48BD" w:rsidRPr="004D20F1" w:rsidRDefault="00BA145E" w:rsidP="00DF6C24">
      <w:pPr>
        <w:ind w:left="1418" w:hanging="1418"/>
        <w:jc w:val="both"/>
        <w:rPr>
          <w:b/>
          <w:sz w:val="24"/>
          <w:szCs w:val="24"/>
        </w:rPr>
      </w:pPr>
      <w:r w:rsidRPr="004D20F1">
        <w:rPr>
          <w:b/>
          <w:sz w:val="24"/>
          <w:szCs w:val="24"/>
        </w:rPr>
        <w:t xml:space="preserve">Таблица 1. </w:t>
      </w:r>
      <w:r w:rsidR="00921C9E" w:rsidRPr="004D20F1">
        <w:rPr>
          <w:b/>
          <w:sz w:val="24"/>
          <w:szCs w:val="24"/>
        </w:rPr>
        <w:t>С</w:t>
      </w:r>
      <w:r w:rsidR="005A48BD" w:rsidRPr="004D20F1">
        <w:rPr>
          <w:b/>
          <w:sz w:val="24"/>
          <w:szCs w:val="24"/>
        </w:rPr>
        <w:t>метны</w:t>
      </w:r>
      <w:r w:rsidR="009E24F9" w:rsidRPr="004D20F1">
        <w:rPr>
          <w:b/>
          <w:sz w:val="24"/>
          <w:szCs w:val="24"/>
        </w:rPr>
        <w:t>е</w:t>
      </w:r>
      <w:r w:rsidR="005A48BD" w:rsidRPr="004D20F1">
        <w:rPr>
          <w:b/>
          <w:sz w:val="24"/>
          <w:szCs w:val="24"/>
        </w:rPr>
        <w:t xml:space="preserve"> норм</w:t>
      </w:r>
      <w:r w:rsidR="009E24F9" w:rsidRPr="004D20F1">
        <w:rPr>
          <w:b/>
          <w:sz w:val="24"/>
          <w:szCs w:val="24"/>
        </w:rPr>
        <w:t>ы</w:t>
      </w:r>
      <w:r w:rsidR="005A48BD" w:rsidRPr="004D20F1">
        <w:rPr>
          <w:b/>
          <w:sz w:val="24"/>
          <w:szCs w:val="24"/>
        </w:rPr>
        <w:t xml:space="preserve"> на </w:t>
      </w:r>
      <w:r w:rsidR="00404547" w:rsidRPr="004D20F1">
        <w:rPr>
          <w:b/>
          <w:sz w:val="24"/>
          <w:szCs w:val="24"/>
        </w:rPr>
        <w:t>монтаж оборудования</w:t>
      </w:r>
    </w:p>
    <w:p w:rsidR="005F2D02" w:rsidRPr="004D20F1" w:rsidRDefault="005F2D02" w:rsidP="00DF6C24">
      <w:pPr>
        <w:ind w:left="1418" w:hanging="1418"/>
        <w:jc w:val="both"/>
        <w:rPr>
          <w:b/>
          <w:sz w:val="24"/>
          <w:szCs w:val="24"/>
        </w:rPr>
      </w:pPr>
    </w:p>
    <w:tbl>
      <w:tblPr>
        <w:tblStyle w:val="af"/>
        <w:tblW w:w="9555" w:type="dxa"/>
        <w:tblLook w:val="04A0" w:firstRow="1" w:lastRow="0" w:firstColumn="1" w:lastColumn="0" w:noHBand="0" w:noVBand="1"/>
      </w:tblPr>
      <w:tblGrid>
        <w:gridCol w:w="1231"/>
        <w:gridCol w:w="6197"/>
        <w:gridCol w:w="2127"/>
      </w:tblGrid>
      <w:tr w:rsidR="00BD2C8C" w:rsidRPr="004D20F1" w:rsidTr="004D20F1">
        <w:trPr>
          <w:tblHeader/>
        </w:trPr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Номер сборника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 сборника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left="-57" w:firstLine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Шифр сборника</w:t>
            </w:r>
          </w:p>
        </w:tc>
      </w:tr>
      <w:tr w:rsidR="00BD2C8C" w:rsidRPr="004D20F1" w:rsidTr="004D20F1">
        <w:trPr>
          <w:tblHeader/>
        </w:trPr>
        <w:tc>
          <w:tcPr>
            <w:tcW w:w="1231" w:type="dxa"/>
            <w:tcMar>
              <w:left w:w="57" w:type="dxa"/>
              <w:right w:w="57" w:type="dxa"/>
            </w:tcMar>
          </w:tcPr>
          <w:p w:rsidR="005A48BD" w:rsidRPr="004D20F1" w:rsidRDefault="005A48BD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5A48BD" w:rsidRPr="004D20F1" w:rsidRDefault="005A48BD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</w:tcPr>
          <w:p w:rsidR="005A48BD" w:rsidRPr="004D20F1" w:rsidRDefault="005A48BD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left="-57" w:firstLine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Металлообрабатывающее оборудование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81-03-01-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Деревообрабатывающее оборудование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772078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81-03-02-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Подъемно-транспортное оборудование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772078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81-03-03-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B698E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Дробильно-размольное, обогатительное </w:t>
            </w:r>
          </w:p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агломерационное оборудование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</w:t>
            </w:r>
            <w:r w:rsidR="00772078" w:rsidRPr="004D20F1">
              <w:rPr>
                <w:sz w:val="24"/>
                <w:szCs w:val="24"/>
              </w:rPr>
              <w:t>ЭСНм 81-03-04-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Весовое оборудование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81-03-05-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Теплосиловое оборудование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81-03-06-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Компрессорные </w:t>
            </w:r>
            <w:r w:rsidR="00CB3D69" w:rsidRPr="004D20F1">
              <w:rPr>
                <w:sz w:val="24"/>
                <w:szCs w:val="24"/>
              </w:rPr>
              <w:t>установки</w:t>
            </w:r>
            <w:r w:rsidRPr="004D20F1">
              <w:rPr>
                <w:sz w:val="24"/>
                <w:szCs w:val="24"/>
              </w:rPr>
              <w:t>, насосы и вентиляторы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81-03-07-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Электротехнические установки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81-03-08-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Электрические печи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81-03-09-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связи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81-03-10-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11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Приборы, средства автоматизации и вычислительной техники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81-03-11-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Технологические трубопроводы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81-03-12-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13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атомных электрических станций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81-03-13-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14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прокатных производств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81-03-14-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для очистки газов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81-03-15-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16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черной металлургии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81-03-16-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17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цветной металлургии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81-03-17-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18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B698E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Оборудование предприятий химической </w:t>
            </w:r>
          </w:p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нефтеперерабатывающей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81-03-18-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19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угольной и торфяной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81-03-19-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20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сигнализации, централизации</w:t>
            </w:r>
            <w:r w:rsidR="000D7171" w:rsidRPr="004D20F1">
              <w:rPr>
                <w:sz w:val="24"/>
                <w:szCs w:val="24"/>
              </w:rPr>
              <w:t>,</w:t>
            </w:r>
            <w:r w:rsidRPr="004D20F1">
              <w:rPr>
                <w:sz w:val="24"/>
                <w:szCs w:val="24"/>
              </w:rPr>
              <w:t xml:space="preserve"> блокировки</w:t>
            </w:r>
            <w:r w:rsidR="000D7171" w:rsidRPr="004D20F1">
              <w:rPr>
                <w:sz w:val="24"/>
                <w:szCs w:val="24"/>
              </w:rPr>
              <w:t xml:space="preserve"> и контактной сети</w:t>
            </w:r>
            <w:r w:rsidRPr="004D20F1">
              <w:rPr>
                <w:sz w:val="24"/>
                <w:szCs w:val="24"/>
              </w:rPr>
              <w:t xml:space="preserve"> на железнодорожном транспорте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81-03-20-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21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метрополитенов и тоннелей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81-03-21-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22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B698E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Оборудование гидроэлектрических станций </w:t>
            </w:r>
          </w:p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гидротехнических сооружений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81-03-22-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23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электротехнической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81-03-23-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24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промышленности строительных материалов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81-03-24-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25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целлюлозно-бумажной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81-03-25-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26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8A122A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</w:t>
            </w:r>
            <w:r w:rsidR="00404547" w:rsidRPr="004D20F1">
              <w:rPr>
                <w:sz w:val="24"/>
                <w:szCs w:val="24"/>
              </w:rPr>
              <w:t>борудование предприятий текстильной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772078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81-03-26-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27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полиграфической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81-03-27-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28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пищевой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81-03-28-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29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театрально-зрелищных предприятий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81-03-29-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30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B698E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Оборудование зернохранилищ и предприятий </w:t>
            </w:r>
          </w:p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 переработке зерна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81-03-30-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31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кинематографии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81-03-31-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32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</w:t>
            </w:r>
            <w:r w:rsidR="000D7171" w:rsidRPr="004D20F1">
              <w:rPr>
                <w:sz w:val="24"/>
                <w:szCs w:val="24"/>
              </w:rPr>
              <w:t>ние предприятий электронной про</w:t>
            </w:r>
            <w:r w:rsidRPr="004D20F1">
              <w:rPr>
                <w:sz w:val="24"/>
                <w:szCs w:val="24"/>
              </w:rPr>
              <w:t>мышленности и промышленности средств связи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81-03-32-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33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легкой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81-03-33-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34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B698E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Оборудование учреждений здравоохранения </w:t>
            </w:r>
          </w:p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предприятий медицинской промышленности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81-03-34-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35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сельскохозяйственных производств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81-03-35-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36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предприятий бытового обслуживания и коммунального хозяйства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81-03-36-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37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Оборудование общего назначения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81-03-37-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38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1D6F0C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Изготовление технологических металлических конструкций в условиях производственных баз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81-03-38-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39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Контроль монтажных сварных соединений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404547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81-03-39-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5A48BD" w:rsidRPr="004D20F1" w:rsidTr="004D20F1">
        <w:tc>
          <w:tcPr>
            <w:tcW w:w="1231" w:type="dxa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firstLine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40</w:t>
            </w:r>
          </w:p>
        </w:tc>
        <w:tc>
          <w:tcPr>
            <w:tcW w:w="6197" w:type="dxa"/>
            <w:tcMar>
              <w:left w:w="57" w:type="dxa"/>
              <w:right w:w="57" w:type="dxa"/>
            </w:tcMar>
          </w:tcPr>
          <w:p w:rsidR="004B698E" w:rsidRPr="004D20F1" w:rsidRDefault="00404547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firstLine="0"/>
              <w:jc w:val="left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Дополнительное перемещение оборудования </w:t>
            </w:r>
          </w:p>
          <w:p w:rsidR="005A48BD" w:rsidRPr="004D20F1" w:rsidRDefault="00404547" w:rsidP="004B5A05">
            <w:pPr>
              <w:pStyle w:val="21"/>
              <w:tabs>
                <w:tab w:val="clear" w:pos="284"/>
                <w:tab w:val="clear" w:pos="567"/>
                <w:tab w:val="clear" w:pos="851"/>
                <w:tab w:val="left" w:pos="9781"/>
              </w:tabs>
              <w:suppressAutoHyphens/>
              <w:spacing w:before="0" w:after="0" w:line="264" w:lineRule="auto"/>
              <w:ind w:firstLine="0"/>
              <w:jc w:val="left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материальных ресурсов сверх предусмотренного сметными нормами на монтаж оборудования</w:t>
            </w:r>
          </w:p>
        </w:tc>
        <w:tc>
          <w:tcPr>
            <w:tcW w:w="2127" w:type="dxa"/>
            <w:tcMar>
              <w:left w:w="57" w:type="dxa"/>
              <w:right w:w="57" w:type="dxa"/>
            </w:tcMar>
            <w:vAlign w:val="center"/>
          </w:tcPr>
          <w:p w:rsidR="005A48BD" w:rsidRPr="004D20F1" w:rsidRDefault="00404547" w:rsidP="004B5A05">
            <w:pPr>
              <w:tabs>
                <w:tab w:val="left" w:pos="9781"/>
              </w:tabs>
              <w:spacing w:line="264" w:lineRule="auto"/>
              <w:ind w:lef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ГЭСНм 81-03-40-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</w:tbl>
    <w:p w:rsidR="005A48BD" w:rsidRPr="004D20F1" w:rsidRDefault="005A48BD" w:rsidP="00DF6C24">
      <w:pPr>
        <w:tabs>
          <w:tab w:val="left" w:pos="9781"/>
        </w:tabs>
        <w:jc w:val="center"/>
        <w:rPr>
          <w:sz w:val="24"/>
          <w:szCs w:val="24"/>
        </w:rPr>
      </w:pPr>
    </w:p>
    <w:p w:rsidR="007E3A5E" w:rsidRPr="004D20F1" w:rsidRDefault="007E3A5E" w:rsidP="00DF6C24">
      <w:pPr>
        <w:tabs>
          <w:tab w:val="left" w:pos="9781"/>
        </w:tabs>
        <w:ind w:left="1418" w:hanging="1418"/>
        <w:jc w:val="both"/>
        <w:rPr>
          <w:sz w:val="24"/>
          <w:szCs w:val="24"/>
        </w:rPr>
      </w:pPr>
      <w:r w:rsidRPr="004D20F1">
        <w:rPr>
          <w:sz w:val="24"/>
          <w:szCs w:val="24"/>
        </w:rPr>
        <w:t>Примечание</w:t>
      </w:r>
      <w:r w:rsidR="0093187C" w:rsidRPr="004D20F1">
        <w:rPr>
          <w:sz w:val="24"/>
          <w:szCs w:val="24"/>
        </w:rPr>
        <w:t>.</w:t>
      </w:r>
      <w:r w:rsidRPr="004D20F1">
        <w:rPr>
          <w:sz w:val="24"/>
          <w:szCs w:val="24"/>
        </w:rPr>
        <w:t xml:space="preserve"> Полный шифр сборников сметных норм </w:t>
      </w:r>
      <w:r w:rsidR="001D6F0C" w:rsidRPr="004D20F1">
        <w:rPr>
          <w:sz w:val="24"/>
          <w:szCs w:val="24"/>
        </w:rPr>
        <w:t xml:space="preserve">на монтаж оборудования </w:t>
      </w:r>
      <w:r w:rsidRPr="004D20F1">
        <w:rPr>
          <w:sz w:val="24"/>
          <w:szCs w:val="24"/>
        </w:rPr>
        <w:t>состоит из букв «ГЭСНм», шифра «81», означающего принадлежность к сметным нормативам, шифра «03», означающего монтаж оборудования, порядкового номера сборника (01–40) и года ввода в действие</w:t>
      </w:r>
      <w:r w:rsidR="003B2753" w:rsidRPr="004D20F1">
        <w:rPr>
          <w:sz w:val="24"/>
          <w:szCs w:val="24"/>
        </w:rPr>
        <w:t xml:space="preserve"> сборника</w:t>
      </w:r>
      <w:r w:rsidRPr="004D20F1">
        <w:rPr>
          <w:sz w:val="24"/>
          <w:szCs w:val="24"/>
        </w:rPr>
        <w:t>.</w:t>
      </w:r>
    </w:p>
    <w:p w:rsidR="007E3A5E" w:rsidRPr="004D20F1" w:rsidRDefault="007E3A5E" w:rsidP="00DF6C24">
      <w:pPr>
        <w:tabs>
          <w:tab w:val="left" w:pos="9781"/>
        </w:tabs>
        <w:jc w:val="both"/>
        <w:rPr>
          <w:sz w:val="24"/>
          <w:szCs w:val="24"/>
        </w:rPr>
      </w:pPr>
    </w:p>
    <w:p w:rsidR="005A48BD" w:rsidRPr="004D20F1" w:rsidRDefault="00BA145E" w:rsidP="00DF6C24">
      <w:pPr>
        <w:tabs>
          <w:tab w:val="left" w:pos="9781"/>
        </w:tabs>
        <w:jc w:val="both"/>
        <w:rPr>
          <w:b/>
          <w:sz w:val="24"/>
          <w:szCs w:val="24"/>
        </w:rPr>
      </w:pPr>
      <w:r w:rsidRPr="004D20F1">
        <w:rPr>
          <w:b/>
          <w:sz w:val="24"/>
          <w:szCs w:val="24"/>
        </w:rPr>
        <w:t xml:space="preserve">Таблица 2. </w:t>
      </w:r>
      <w:r w:rsidR="00921C9E" w:rsidRPr="004D20F1">
        <w:rPr>
          <w:b/>
          <w:sz w:val="24"/>
          <w:szCs w:val="24"/>
        </w:rPr>
        <w:t>С</w:t>
      </w:r>
      <w:r w:rsidR="005A48BD" w:rsidRPr="004D20F1">
        <w:rPr>
          <w:b/>
          <w:sz w:val="24"/>
          <w:szCs w:val="24"/>
        </w:rPr>
        <w:t>метны</w:t>
      </w:r>
      <w:r w:rsidR="009E24F9" w:rsidRPr="004D20F1">
        <w:rPr>
          <w:b/>
          <w:sz w:val="24"/>
          <w:szCs w:val="24"/>
        </w:rPr>
        <w:t>е</w:t>
      </w:r>
      <w:r w:rsidR="005A48BD" w:rsidRPr="004D20F1">
        <w:rPr>
          <w:b/>
          <w:sz w:val="24"/>
          <w:szCs w:val="24"/>
        </w:rPr>
        <w:t xml:space="preserve"> норм</w:t>
      </w:r>
      <w:r w:rsidR="009E24F9" w:rsidRPr="004D20F1">
        <w:rPr>
          <w:b/>
          <w:sz w:val="24"/>
          <w:szCs w:val="24"/>
        </w:rPr>
        <w:t>ы</w:t>
      </w:r>
      <w:r w:rsidR="005A48BD" w:rsidRPr="004D20F1">
        <w:rPr>
          <w:b/>
          <w:sz w:val="24"/>
          <w:szCs w:val="24"/>
        </w:rPr>
        <w:t xml:space="preserve"> на </w:t>
      </w:r>
      <w:r w:rsidR="00E00523" w:rsidRPr="004D20F1">
        <w:rPr>
          <w:b/>
          <w:sz w:val="24"/>
          <w:szCs w:val="24"/>
        </w:rPr>
        <w:t>пусконаладочные</w:t>
      </w:r>
      <w:r w:rsidR="005A48BD" w:rsidRPr="004D20F1">
        <w:rPr>
          <w:b/>
          <w:sz w:val="24"/>
          <w:szCs w:val="24"/>
        </w:rPr>
        <w:t xml:space="preserve"> работы</w:t>
      </w:r>
    </w:p>
    <w:p w:rsidR="00772078" w:rsidRPr="004D20F1" w:rsidRDefault="00772078" w:rsidP="00DF6C24">
      <w:pPr>
        <w:tabs>
          <w:tab w:val="left" w:pos="9781"/>
        </w:tabs>
        <w:jc w:val="both"/>
        <w:rPr>
          <w:b/>
          <w:sz w:val="24"/>
          <w:szCs w:val="24"/>
        </w:rPr>
      </w:pPr>
    </w:p>
    <w:tbl>
      <w:tblPr>
        <w:tblW w:w="941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9"/>
        <w:gridCol w:w="5626"/>
        <w:gridCol w:w="2510"/>
      </w:tblGrid>
      <w:tr w:rsidR="00BD2C8C" w:rsidRPr="004D20F1" w:rsidTr="00E04A4D">
        <w:trPr>
          <w:trHeight w:val="1"/>
          <w:tblHeader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Номер сборника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 сборника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Шифр сборника</w:t>
            </w:r>
          </w:p>
        </w:tc>
      </w:tr>
      <w:tr w:rsidR="00BD2C8C" w:rsidRPr="004D20F1" w:rsidTr="00E04A4D">
        <w:trPr>
          <w:trHeight w:val="1"/>
          <w:tblHeader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tabs>
                <w:tab w:val="left" w:pos="9781"/>
              </w:tabs>
              <w:spacing w:line="264" w:lineRule="auto"/>
              <w:jc w:val="center"/>
              <w:rPr>
                <w:rFonts w:eastAsia="Calibri"/>
                <w:sz w:val="24"/>
                <w:szCs w:val="24"/>
              </w:rPr>
            </w:pPr>
            <w:r w:rsidRPr="004D20F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tabs>
                <w:tab w:val="left" w:pos="9781"/>
              </w:tabs>
              <w:spacing w:line="264" w:lineRule="auto"/>
              <w:jc w:val="center"/>
              <w:rPr>
                <w:rFonts w:eastAsia="Calibri"/>
                <w:sz w:val="24"/>
                <w:szCs w:val="24"/>
              </w:rPr>
            </w:pPr>
            <w:r w:rsidRPr="004D20F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5A48BD" w:rsidRPr="004D20F1" w:rsidRDefault="005A48BD" w:rsidP="004B5A05">
            <w:pPr>
              <w:tabs>
                <w:tab w:val="left" w:pos="9781"/>
              </w:tabs>
              <w:spacing w:line="264" w:lineRule="auto"/>
              <w:jc w:val="center"/>
              <w:rPr>
                <w:rFonts w:eastAsia="Calibri"/>
                <w:sz w:val="24"/>
                <w:szCs w:val="24"/>
              </w:rPr>
            </w:pPr>
            <w:r w:rsidRPr="004D20F1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Электротехнические устройства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81-05-01-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Автоматизированные системы управления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D220F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81-05-02-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Системы вентиляции и кондиционирования воздуха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D220F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81-05-03-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Подъемно-транспортное оборудование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81-05-04-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334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Металлообрабатывающее оборудование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D220F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81-05-05-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Холодильные и компрессорные установки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81-05-06-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Теплоэнергетическое оборудование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81-05-07-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Деревообрабатывающее оборудование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D220F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81-05-08-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Сооружения водоснабжения и канализации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C74D7B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ГЭСНп 81-05-09-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  <w:tr w:rsidR="00BD2C8C" w:rsidRPr="004D20F1" w:rsidTr="00E04A4D">
        <w:trPr>
          <w:trHeight w:val="1"/>
          <w:jc w:val="center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70310D" w:rsidRPr="004D20F1" w:rsidRDefault="00C74D7B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  <w:r w:rsidR="002C4C17" w:rsidRPr="004D20F1">
              <w:rPr>
                <w:sz w:val="24"/>
                <w:szCs w:val="24"/>
              </w:rPr>
              <w:t>6</w:t>
            </w:r>
          </w:p>
        </w:tc>
        <w:tc>
          <w:tcPr>
            <w:tcW w:w="5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93187C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Устройства автоматики и телемеханики </w:t>
            </w:r>
          </w:p>
          <w:p w:rsidR="0070310D" w:rsidRPr="004D20F1" w:rsidRDefault="00C74D7B" w:rsidP="004B5A05">
            <w:pPr>
              <w:tabs>
                <w:tab w:val="left" w:pos="9781"/>
              </w:tabs>
              <w:spacing w:line="264" w:lineRule="auto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 железнодорожном транспорте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7" w:type="dxa"/>
              <w:right w:w="57" w:type="dxa"/>
            </w:tcMar>
            <w:vAlign w:val="center"/>
          </w:tcPr>
          <w:p w:rsidR="0070310D" w:rsidRPr="004D20F1" w:rsidRDefault="0070310D" w:rsidP="004B5A05">
            <w:pPr>
              <w:tabs>
                <w:tab w:val="left" w:pos="9781"/>
              </w:tabs>
              <w:spacing w:line="264" w:lineRule="auto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ГЭСН</w:t>
            </w:r>
            <w:r w:rsidR="00C74D7B" w:rsidRPr="004D20F1">
              <w:rPr>
                <w:sz w:val="24"/>
                <w:szCs w:val="24"/>
              </w:rPr>
              <w:t>п</w:t>
            </w:r>
            <w:r w:rsidRPr="004D20F1">
              <w:rPr>
                <w:sz w:val="24"/>
                <w:szCs w:val="24"/>
              </w:rPr>
              <w:t xml:space="preserve"> 81-0</w:t>
            </w:r>
            <w:r w:rsidR="00C74D7B" w:rsidRPr="004D20F1">
              <w:rPr>
                <w:sz w:val="24"/>
                <w:szCs w:val="24"/>
              </w:rPr>
              <w:t>5</w:t>
            </w:r>
            <w:r w:rsidRPr="004D20F1">
              <w:rPr>
                <w:sz w:val="24"/>
                <w:szCs w:val="24"/>
              </w:rPr>
              <w:t>-</w:t>
            </w:r>
            <w:r w:rsidR="00C74D7B" w:rsidRPr="004D20F1">
              <w:rPr>
                <w:sz w:val="24"/>
                <w:szCs w:val="24"/>
              </w:rPr>
              <w:t>16</w:t>
            </w:r>
            <w:r w:rsidRPr="004D20F1">
              <w:rPr>
                <w:sz w:val="24"/>
                <w:szCs w:val="24"/>
              </w:rPr>
              <w:t>-</w:t>
            </w:r>
            <w:r w:rsidR="00551228" w:rsidRPr="004D20F1">
              <w:rPr>
                <w:sz w:val="24"/>
                <w:szCs w:val="24"/>
              </w:rPr>
              <w:t>…</w:t>
            </w:r>
          </w:p>
        </w:tc>
      </w:tr>
    </w:tbl>
    <w:p w:rsidR="007E3A5E" w:rsidRPr="004D20F1" w:rsidRDefault="007E3A5E" w:rsidP="00DF6C24">
      <w:pPr>
        <w:tabs>
          <w:tab w:val="left" w:pos="9781"/>
        </w:tabs>
        <w:rPr>
          <w:sz w:val="24"/>
          <w:szCs w:val="24"/>
        </w:rPr>
      </w:pPr>
    </w:p>
    <w:p w:rsidR="005A48BD" w:rsidRPr="004D20F1" w:rsidRDefault="004B698E" w:rsidP="00DF6C24">
      <w:pPr>
        <w:tabs>
          <w:tab w:val="left" w:pos="9781"/>
        </w:tabs>
        <w:ind w:left="1418" w:hanging="1418"/>
        <w:jc w:val="both"/>
        <w:rPr>
          <w:sz w:val="24"/>
          <w:szCs w:val="24"/>
        </w:rPr>
      </w:pPr>
      <w:r w:rsidRPr="004D20F1">
        <w:rPr>
          <w:sz w:val="24"/>
          <w:szCs w:val="24"/>
        </w:rPr>
        <w:t>Примечание.</w:t>
      </w:r>
      <w:r w:rsidR="007E3A5E" w:rsidRPr="004D20F1">
        <w:rPr>
          <w:sz w:val="24"/>
          <w:szCs w:val="24"/>
        </w:rPr>
        <w:t xml:space="preserve"> Полный шифр сборников сметных норм на пусконаладочные работы состоит из букв «ГЭСНп», шифра «81», означающего принадлежность к сметным нормативам, шифра «05», означающего пусконаладочные работы, порядкового номера сборника (1–9, 16) и года ввода в действие.</w:t>
      </w:r>
    </w:p>
    <w:p w:rsidR="00921C9E" w:rsidRPr="004D20F1" w:rsidRDefault="00921C9E">
      <w:pPr>
        <w:spacing w:after="200" w:line="276" w:lineRule="auto"/>
        <w:rPr>
          <w:szCs w:val="28"/>
        </w:rPr>
      </w:pPr>
      <w:r w:rsidRPr="004D20F1">
        <w:rPr>
          <w:szCs w:val="28"/>
        </w:rPr>
        <w:br w:type="page"/>
      </w:r>
    </w:p>
    <w:p w:rsidR="0002467D" w:rsidRPr="004D20F1" w:rsidRDefault="0002467D" w:rsidP="004D20F1">
      <w:pPr>
        <w:pStyle w:val="ConsPlusNormal"/>
        <w:ind w:left="3969"/>
        <w:jc w:val="center"/>
        <w:outlineLvl w:val="2"/>
        <w:rPr>
          <w:sz w:val="24"/>
          <w:szCs w:val="24"/>
        </w:rPr>
      </w:pPr>
      <w:r w:rsidRPr="004D20F1">
        <w:rPr>
          <w:rFonts w:ascii="Times New Roman" w:hAnsi="Times New Roman"/>
          <w:sz w:val="24"/>
          <w:szCs w:val="24"/>
        </w:rPr>
        <w:t xml:space="preserve">Приложение </w:t>
      </w:r>
      <w:r w:rsidRPr="004D20F1">
        <w:rPr>
          <w:rFonts w:ascii="Times New Roman" w:hAnsi="Times New Roman" w:cs="Times New Roman"/>
          <w:sz w:val="24"/>
          <w:szCs w:val="24"/>
        </w:rPr>
        <w:t xml:space="preserve">№ </w:t>
      </w:r>
      <w:r w:rsidRPr="004D20F1">
        <w:rPr>
          <w:rFonts w:ascii="Times New Roman" w:hAnsi="Times New Roman"/>
          <w:sz w:val="24"/>
          <w:szCs w:val="24"/>
        </w:rPr>
        <w:t>2</w:t>
      </w:r>
    </w:p>
    <w:p w:rsidR="0002467D" w:rsidRPr="004D20F1" w:rsidRDefault="0002467D" w:rsidP="004D20F1">
      <w:pPr>
        <w:autoSpaceDE w:val="0"/>
        <w:autoSpaceDN w:val="0"/>
        <w:adjustRightInd w:val="0"/>
        <w:ind w:left="4678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«___»________201   г. № ______</w:t>
      </w:r>
    </w:p>
    <w:p w:rsidR="00820BE4" w:rsidRPr="004D20F1" w:rsidRDefault="00820BE4" w:rsidP="00DF6C24">
      <w:pPr>
        <w:jc w:val="right"/>
        <w:rPr>
          <w:szCs w:val="28"/>
        </w:rPr>
      </w:pPr>
    </w:p>
    <w:p w:rsidR="00820BE4" w:rsidRPr="004D20F1" w:rsidRDefault="00820BE4" w:rsidP="00DF6C24">
      <w:pPr>
        <w:jc w:val="right"/>
        <w:rPr>
          <w:szCs w:val="28"/>
        </w:rPr>
      </w:pPr>
    </w:p>
    <w:p w:rsidR="00622FB3" w:rsidRPr="004D20F1" w:rsidRDefault="0002467D" w:rsidP="00DF6C24">
      <w:pPr>
        <w:jc w:val="center"/>
        <w:rPr>
          <w:b/>
          <w:sz w:val="24"/>
          <w:szCs w:val="24"/>
        </w:rPr>
      </w:pPr>
      <w:r w:rsidRPr="004D20F1">
        <w:rPr>
          <w:b/>
          <w:sz w:val="24"/>
          <w:szCs w:val="24"/>
        </w:rPr>
        <w:t xml:space="preserve">РЕКОМЕНДУЕМЫЙ ПЕРЕЧЕНЬ ИЗМЕРИТЕЛЕЙ, ИСПОЛЬЗУЕМЫХ </w:t>
      </w:r>
      <w:r w:rsidR="00A1528C" w:rsidRPr="004D20F1">
        <w:rPr>
          <w:b/>
          <w:sz w:val="24"/>
          <w:szCs w:val="24"/>
        </w:rPr>
        <w:br/>
      </w:r>
      <w:r w:rsidRPr="004D20F1">
        <w:rPr>
          <w:b/>
          <w:sz w:val="24"/>
          <w:szCs w:val="24"/>
        </w:rPr>
        <w:t>ПРИ РАЗРАБОТКЕ СМЕТНЫХ НОРМ НА</w:t>
      </w:r>
      <w:r w:rsidR="00A1528C" w:rsidRPr="004D20F1">
        <w:rPr>
          <w:b/>
          <w:sz w:val="24"/>
          <w:szCs w:val="24"/>
        </w:rPr>
        <w:t xml:space="preserve"> </w:t>
      </w:r>
      <w:r w:rsidRPr="004D20F1">
        <w:rPr>
          <w:b/>
          <w:sz w:val="24"/>
          <w:szCs w:val="24"/>
        </w:rPr>
        <w:t xml:space="preserve">МОНТАЖ ОБОРУДОВАНИЯ </w:t>
      </w:r>
      <w:r w:rsidR="00A1528C" w:rsidRPr="004D20F1">
        <w:rPr>
          <w:b/>
          <w:sz w:val="24"/>
          <w:szCs w:val="24"/>
        </w:rPr>
        <w:br/>
      </w:r>
      <w:r w:rsidRPr="004D20F1">
        <w:rPr>
          <w:b/>
          <w:sz w:val="24"/>
          <w:szCs w:val="24"/>
        </w:rPr>
        <w:t>И ПУСКОНАЛАДОЧНЫЕ РАБОТЫ</w:t>
      </w:r>
    </w:p>
    <w:p w:rsidR="006A6B87" w:rsidRPr="004D20F1" w:rsidRDefault="006A6B87" w:rsidP="00DF6C24">
      <w:pPr>
        <w:jc w:val="center"/>
        <w:rPr>
          <w:b/>
          <w:szCs w:val="28"/>
        </w:rPr>
      </w:pPr>
    </w:p>
    <w:p w:rsidR="006A6B87" w:rsidRPr="004D20F1" w:rsidRDefault="004B698E" w:rsidP="00DF6C24">
      <w:pPr>
        <w:rPr>
          <w:szCs w:val="28"/>
        </w:rPr>
      </w:pPr>
      <w:r w:rsidRPr="004D20F1">
        <w:rPr>
          <w:szCs w:val="28"/>
        </w:rPr>
        <w:t>шт., 10 шт.,</w:t>
      </w:r>
      <w:r w:rsidR="006A6B87" w:rsidRPr="004D20F1">
        <w:rPr>
          <w:szCs w:val="28"/>
        </w:rPr>
        <w:t xml:space="preserve"> 100 шт. и т.</w:t>
      </w:r>
      <w:r w:rsidRPr="004D20F1">
        <w:rPr>
          <w:szCs w:val="28"/>
        </w:rPr>
        <w:t xml:space="preserve"> </w:t>
      </w:r>
      <w:r w:rsidR="006A6B87" w:rsidRPr="004D20F1">
        <w:rPr>
          <w:szCs w:val="28"/>
        </w:rPr>
        <w:t>д.;</w:t>
      </w:r>
    </w:p>
    <w:p w:rsidR="007964CF" w:rsidRPr="004D20F1" w:rsidRDefault="004B698E" w:rsidP="00DF6C24">
      <w:pPr>
        <w:rPr>
          <w:szCs w:val="28"/>
        </w:rPr>
      </w:pPr>
      <w:r w:rsidRPr="004D20F1">
        <w:rPr>
          <w:szCs w:val="28"/>
        </w:rPr>
        <w:t>т, 10 т,</w:t>
      </w:r>
      <w:r w:rsidR="007964CF" w:rsidRPr="004D20F1">
        <w:rPr>
          <w:szCs w:val="28"/>
        </w:rPr>
        <w:t xml:space="preserve"> 100 т и т.</w:t>
      </w:r>
      <w:r w:rsidRPr="004D20F1">
        <w:rPr>
          <w:szCs w:val="28"/>
        </w:rPr>
        <w:t xml:space="preserve"> </w:t>
      </w:r>
      <w:r w:rsidR="007964CF" w:rsidRPr="004D20F1">
        <w:rPr>
          <w:szCs w:val="28"/>
        </w:rPr>
        <w:t>д.;</w:t>
      </w:r>
    </w:p>
    <w:p w:rsidR="007964CF" w:rsidRPr="004D20F1" w:rsidRDefault="004B698E" w:rsidP="00DF6C24">
      <w:pPr>
        <w:rPr>
          <w:szCs w:val="28"/>
        </w:rPr>
      </w:pPr>
      <w:r w:rsidRPr="004D20F1">
        <w:rPr>
          <w:szCs w:val="28"/>
        </w:rPr>
        <w:t>м, 10 м,</w:t>
      </w:r>
      <w:r w:rsidR="007964CF" w:rsidRPr="004D20F1">
        <w:rPr>
          <w:szCs w:val="28"/>
        </w:rPr>
        <w:t xml:space="preserve"> 100 м и т.</w:t>
      </w:r>
      <w:r w:rsidRPr="004D20F1">
        <w:rPr>
          <w:szCs w:val="28"/>
        </w:rPr>
        <w:t xml:space="preserve"> </w:t>
      </w:r>
      <w:r w:rsidR="007964CF" w:rsidRPr="004D20F1">
        <w:rPr>
          <w:szCs w:val="28"/>
        </w:rPr>
        <w:t>д.;</w:t>
      </w:r>
    </w:p>
    <w:p w:rsidR="006A6B87" w:rsidRPr="004D20F1" w:rsidRDefault="004B698E" w:rsidP="00DF6C24">
      <w:pPr>
        <w:rPr>
          <w:szCs w:val="28"/>
        </w:rPr>
      </w:pPr>
      <w:r w:rsidRPr="004D20F1">
        <w:rPr>
          <w:szCs w:val="28"/>
        </w:rPr>
        <w:t>компл., 10 компл.,</w:t>
      </w:r>
      <w:r w:rsidR="006A6B87" w:rsidRPr="004D20F1">
        <w:rPr>
          <w:szCs w:val="28"/>
        </w:rPr>
        <w:t xml:space="preserve"> 100 компл.;</w:t>
      </w:r>
    </w:p>
    <w:p w:rsidR="007964CF" w:rsidRPr="004D20F1" w:rsidRDefault="006A6B87" w:rsidP="00DF6C24">
      <w:pPr>
        <w:rPr>
          <w:szCs w:val="28"/>
        </w:rPr>
      </w:pPr>
      <w:r w:rsidRPr="004D20F1">
        <w:rPr>
          <w:szCs w:val="28"/>
        </w:rPr>
        <w:t xml:space="preserve">устройство; </w:t>
      </w:r>
    </w:p>
    <w:p w:rsidR="006A6B87" w:rsidRPr="004D20F1" w:rsidRDefault="007964CF" w:rsidP="00DF6C24">
      <w:pPr>
        <w:rPr>
          <w:szCs w:val="28"/>
        </w:rPr>
      </w:pPr>
      <w:r w:rsidRPr="004D20F1">
        <w:rPr>
          <w:szCs w:val="28"/>
        </w:rPr>
        <w:t>система</w:t>
      </w:r>
      <w:r w:rsidR="004B698E" w:rsidRPr="004D20F1">
        <w:rPr>
          <w:szCs w:val="28"/>
        </w:rPr>
        <w:t>,</w:t>
      </w:r>
      <w:r w:rsidR="006A6B87" w:rsidRPr="004D20F1">
        <w:rPr>
          <w:szCs w:val="28"/>
        </w:rPr>
        <w:t xml:space="preserve"> 10 </w:t>
      </w:r>
      <w:r w:rsidRPr="004D20F1">
        <w:rPr>
          <w:szCs w:val="28"/>
        </w:rPr>
        <w:t xml:space="preserve">систем </w:t>
      </w:r>
      <w:r w:rsidR="006A6B87" w:rsidRPr="004D20F1">
        <w:rPr>
          <w:szCs w:val="28"/>
        </w:rPr>
        <w:t>и т.</w:t>
      </w:r>
      <w:r w:rsidR="004B698E" w:rsidRPr="004D20F1">
        <w:rPr>
          <w:szCs w:val="28"/>
        </w:rPr>
        <w:t xml:space="preserve"> </w:t>
      </w:r>
      <w:r w:rsidR="006A6B87" w:rsidRPr="004D20F1">
        <w:rPr>
          <w:szCs w:val="28"/>
        </w:rPr>
        <w:t>д.</w:t>
      </w:r>
      <w:r w:rsidR="00AA49E9" w:rsidRPr="004D20F1">
        <w:rPr>
          <w:szCs w:val="28"/>
        </w:rPr>
        <w:t>;</w:t>
      </w:r>
    </w:p>
    <w:p w:rsidR="007964CF" w:rsidRPr="004D20F1" w:rsidRDefault="004B698E" w:rsidP="00DF6C24">
      <w:pPr>
        <w:rPr>
          <w:szCs w:val="28"/>
        </w:rPr>
      </w:pPr>
      <w:r w:rsidRPr="004D20F1">
        <w:rPr>
          <w:szCs w:val="28"/>
        </w:rPr>
        <w:t>схема,</w:t>
      </w:r>
      <w:r w:rsidR="00AA49E9" w:rsidRPr="004D20F1">
        <w:rPr>
          <w:szCs w:val="28"/>
        </w:rPr>
        <w:t xml:space="preserve"> 10 схем и т.</w:t>
      </w:r>
      <w:r w:rsidRPr="004D20F1">
        <w:rPr>
          <w:szCs w:val="28"/>
        </w:rPr>
        <w:t xml:space="preserve"> </w:t>
      </w:r>
      <w:r w:rsidR="00AA49E9" w:rsidRPr="004D20F1">
        <w:rPr>
          <w:szCs w:val="28"/>
        </w:rPr>
        <w:t>д.;</w:t>
      </w:r>
    </w:p>
    <w:p w:rsidR="00AA49E9" w:rsidRPr="004D20F1" w:rsidRDefault="00AA49E9" w:rsidP="00DF6C24">
      <w:pPr>
        <w:rPr>
          <w:szCs w:val="28"/>
        </w:rPr>
      </w:pPr>
      <w:r w:rsidRPr="004D20F1">
        <w:rPr>
          <w:szCs w:val="28"/>
        </w:rPr>
        <w:t>испытание</w:t>
      </w:r>
      <w:r w:rsidR="00313F8C" w:rsidRPr="004D20F1">
        <w:rPr>
          <w:szCs w:val="28"/>
        </w:rPr>
        <w:t>;</w:t>
      </w:r>
    </w:p>
    <w:p w:rsidR="00313F8C" w:rsidRPr="004D20F1" w:rsidRDefault="004B698E" w:rsidP="00DF6C24">
      <w:pPr>
        <w:rPr>
          <w:szCs w:val="28"/>
        </w:rPr>
      </w:pPr>
      <w:r w:rsidRPr="004D20F1">
        <w:rPr>
          <w:szCs w:val="28"/>
        </w:rPr>
        <w:t>100 м кабеля</w:t>
      </w:r>
      <w:r w:rsidR="0093187C" w:rsidRPr="004D20F1">
        <w:rPr>
          <w:szCs w:val="28"/>
        </w:rPr>
        <w:t>,</w:t>
      </w:r>
      <w:r w:rsidR="00313F8C" w:rsidRPr="004D20F1">
        <w:rPr>
          <w:szCs w:val="28"/>
        </w:rPr>
        <w:t xml:space="preserve"> 100 м линии;</w:t>
      </w:r>
    </w:p>
    <w:p w:rsidR="00313F8C" w:rsidRPr="004D20F1" w:rsidRDefault="00313F8C" w:rsidP="00DF6C24">
      <w:pPr>
        <w:rPr>
          <w:szCs w:val="28"/>
        </w:rPr>
      </w:pPr>
      <w:r w:rsidRPr="004D20F1">
        <w:rPr>
          <w:szCs w:val="28"/>
        </w:rPr>
        <w:t>компл. (3 жилы);</w:t>
      </w:r>
    </w:p>
    <w:p w:rsidR="00313F8C" w:rsidRPr="004D20F1" w:rsidRDefault="00313F8C" w:rsidP="00DF6C24">
      <w:pPr>
        <w:rPr>
          <w:szCs w:val="28"/>
        </w:rPr>
      </w:pPr>
      <w:r w:rsidRPr="004D20F1">
        <w:rPr>
          <w:szCs w:val="28"/>
        </w:rPr>
        <w:t>100 м трубопровода;</w:t>
      </w:r>
    </w:p>
    <w:p w:rsidR="00AA49E9" w:rsidRPr="004D20F1" w:rsidRDefault="00313F8C" w:rsidP="00DF6C24">
      <w:pPr>
        <w:rPr>
          <w:szCs w:val="28"/>
        </w:rPr>
      </w:pPr>
      <w:r w:rsidRPr="004D20F1">
        <w:rPr>
          <w:szCs w:val="28"/>
        </w:rPr>
        <w:t>стык</w:t>
      </w:r>
      <w:r w:rsidR="00C22BCD" w:rsidRPr="004D20F1">
        <w:rPr>
          <w:szCs w:val="28"/>
        </w:rPr>
        <w:t>;</w:t>
      </w:r>
    </w:p>
    <w:p w:rsidR="006A6B87" w:rsidRPr="004D20F1" w:rsidRDefault="006A6B87" w:rsidP="00DF6C24">
      <w:pPr>
        <w:rPr>
          <w:szCs w:val="28"/>
        </w:rPr>
      </w:pPr>
      <w:r w:rsidRPr="004D20F1">
        <w:rPr>
          <w:szCs w:val="28"/>
        </w:rPr>
        <w:t xml:space="preserve">и </w:t>
      </w:r>
      <w:r w:rsidR="00C22BCD" w:rsidRPr="004D20F1">
        <w:rPr>
          <w:szCs w:val="28"/>
        </w:rPr>
        <w:t>т</w:t>
      </w:r>
      <w:r w:rsidRPr="004D20F1">
        <w:rPr>
          <w:szCs w:val="28"/>
        </w:rPr>
        <w:t>.</w:t>
      </w:r>
      <w:r w:rsidR="004B698E" w:rsidRPr="004D20F1">
        <w:rPr>
          <w:szCs w:val="28"/>
        </w:rPr>
        <w:t xml:space="preserve"> </w:t>
      </w:r>
      <w:r w:rsidR="00C22BCD" w:rsidRPr="004D20F1">
        <w:rPr>
          <w:szCs w:val="28"/>
        </w:rPr>
        <w:t>п.</w:t>
      </w:r>
    </w:p>
    <w:p w:rsidR="003B2753" w:rsidRPr="004D20F1" w:rsidRDefault="003B2753" w:rsidP="00DF6C24">
      <w:pPr>
        <w:rPr>
          <w:szCs w:val="28"/>
        </w:rPr>
      </w:pPr>
    </w:p>
    <w:p w:rsidR="008F2A0D" w:rsidRPr="004D20F1" w:rsidRDefault="008F2A0D" w:rsidP="00DF6C24">
      <w:pPr>
        <w:spacing w:after="200"/>
        <w:rPr>
          <w:sz w:val="24"/>
          <w:szCs w:val="24"/>
        </w:rPr>
      </w:pPr>
      <w:r w:rsidRPr="004D20F1">
        <w:rPr>
          <w:sz w:val="24"/>
          <w:szCs w:val="24"/>
        </w:rPr>
        <w:br w:type="page"/>
      </w:r>
    </w:p>
    <w:p w:rsidR="000630E0" w:rsidRPr="004D20F1" w:rsidRDefault="000630E0" w:rsidP="004D20F1">
      <w:pPr>
        <w:pStyle w:val="ConsPlusNormal"/>
        <w:ind w:left="3969"/>
        <w:jc w:val="center"/>
        <w:outlineLvl w:val="2"/>
        <w:rPr>
          <w:sz w:val="24"/>
          <w:szCs w:val="24"/>
        </w:rPr>
      </w:pPr>
      <w:r w:rsidRPr="004D20F1">
        <w:rPr>
          <w:rFonts w:ascii="Times New Roman" w:hAnsi="Times New Roman"/>
          <w:sz w:val="24"/>
          <w:szCs w:val="24"/>
        </w:rPr>
        <w:t xml:space="preserve">Приложение </w:t>
      </w:r>
      <w:r w:rsidRPr="004D20F1">
        <w:rPr>
          <w:rFonts w:ascii="Times New Roman" w:hAnsi="Times New Roman" w:cs="Times New Roman"/>
          <w:sz w:val="24"/>
          <w:szCs w:val="24"/>
        </w:rPr>
        <w:t xml:space="preserve">№ </w:t>
      </w:r>
      <w:r w:rsidRPr="004D20F1">
        <w:rPr>
          <w:rFonts w:ascii="Times New Roman" w:hAnsi="Times New Roman"/>
          <w:sz w:val="24"/>
          <w:szCs w:val="24"/>
        </w:rPr>
        <w:t>3</w:t>
      </w:r>
    </w:p>
    <w:p w:rsidR="000630E0" w:rsidRPr="004D20F1" w:rsidRDefault="000630E0" w:rsidP="004D20F1">
      <w:pPr>
        <w:autoSpaceDE w:val="0"/>
        <w:autoSpaceDN w:val="0"/>
        <w:adjustRightInd w:val="0"/>
        <w:ind w:left="4678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«___»________201   г. № ______</w:t>
      </w:r>
    </w:p>
    <w:p w:rsidR="00133FF2" w:rsidRPr="004D20F1" w:rsidRDefault="00133FF2" w:rsidP="00DF6C24">
      <w:pPr>
        <w:ind w:firstLine="284"/>
        <w:jc w:val="right"/>
        <w:rPr>
          <w:szCs w:val="28"/>
        </w:rPr>
      </w:pPr>
    </w:p>
    <w:p w:rsidR="00133FF2" w:rsidRPr="004D20F1" w:rsidRDefault="00133FF2" w:rsidP="00DF6C24">
      <w:pPr>
        <w:ind w:firstLine="284"/>
        <w:jc w:val="right"/>
        <w:rPr>
          <w:szCs w:val="28"/>
        </w:rPr>
      </w:pPr>
    </w:p>
    <w:p w:rsidR="002D4EE7" w:rsidRPr="004D20F1" w:rsidRDefault="002D4EE7" w:rsidP="002D4EE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СОСТАВ И СОДЕРЖАНИЕ ТЕХНОЛОГИЧЕСКОЙ КАРТЫ</w:t>
      </w:r>
      <w:r w:rsidRPr="004D20F1">
        <w:rPr>
          <w:rFonts w:ascii="Times New Roman" w:hAnsi="Times New Roman" w:cs="Times New Roman"/>
          <w:b/>
          <w:sz w:val="24"/>
          <w:szCs w:val="24"/>
        </w:rPr>
        <w:br/>
        <w:t>НА ТЕХНОЛОГИЧЕСКИЙ ПРОЦЕСС</w:t>
      </w:r>
    </w:p>
    <w:p w:rsidR="00A3278A" w:rsidRPr="004D20F1" w:rsidRDefault="00A3278A" w:rsidP="00DF6C24">
      <w:pPr>
        <w:jc w:val="center"/>
        <w:rPr>
          <w:b/>
          <w:sz w:val="24"/>
          <w:szCs w:val="24"/>
        </w:rPr>
      </w:pPr>
    </w:p>
    <w:p w:rsidR="005319C1" w:rsidRPr="004D20F1" w:rsidRDefault="005319C1" w:rsidP="005319C1">
      <w:pPr>
        <w:pStyle w:val="ConsPlusNormal"/>
        <w:numPr>
          <w:ilvl w:val="0"/>
          <w:numId w:val="91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Технологическая карта на технологический процесс разрабатывается в качестве самостоятельного документа и содержит комплекс мероприятий по организации и выполнению технологического процесса, а также рабочих операций в его составе, с наиболее эффективным использованием труда рабо</w:t>
      </w:r>
      <w:r w:rsidR="00E32A8D" w:rsidRPr="004D20F1">
        <w:rPr>
          <w:rFonts w:ascii="Times New Roman" w:hAnsi="Times New Roman" w:cs="Times New Roman"/>
          <w:szCs w:val="28"/>
        </w:rPr>
        <w:t>чих,</w:t>
      </w:r>
      <w:r w:rsidRPr="004D20F1">
        <w:rPr>
          <w:rFonts w:ascii="Times New Roman" w:hAnsi="Times New Roman" w:cs="Times New Roman"/>
          <w:szCs w:val="28"/>
        </w:rPr>
        <w:t xml:space="preserve"> современных средств механизации, технологической оснастки, инструмента, приспособлений и материальных ресурсов. </w:t>
      </w:r>
    </w:p>
    <w:p w:rsidR="00E32A8D" w:rsidRPr="004D20F1" w:rsidRDefault="00E32A8D" w:rsidP="004D20F1">
      <w:pPr>
        <w:pStyle w:val="ConsPlusNormal"/>
        <w:ind w:firstLine="540"/>
        <w:jc w:val="both"/>
      </w:pPr>
      <w:r w:rsidRPr="004D20F1">
        <w:rPr>
          <w:rFonts w:ascii="Times New Roman" w:hAnsi="Times New Roman"/>
        </w:rPr>
        <w:t>Разделы технологической карты</w:t>
      </w:r>
      <w:r w:rsidRPr="004D20F1">
        <w:rPr>
          <w:rFonts w:ascii="Times New Roman" w:hAnsi="Times New Roman" w:cs="Times New Roman"/>
          <w:szCs w:val="28"/>
        </w:rPr>
        <w:t xml:space="preserve"> на технологический процесс формируются в следующем составе:</w:t>
      </w:r>
    </w:p>
    <w:p w:rsidR="00E32A8D" w:rsidRPr="004D20F1" w:rsidRDefault="00E32A8D" w:rsidP="004D20F1">
      <w:pPr>
        <w:pStyle w:val="ConsPlusNormal"/>
        <w:numPr>
          <w:ilvl w:val="0"/>
          <w:numId w:val="92"/>
        </w:numPr>
        <w:tabs>
          <w:tab w:val="left" w:pos="851"/>
        </w:tabs>
        <w:ind w:left="0" w:firstLine="567"/>
        <w:jc w:val="both"/>
      </w:pPr>
      <w:r w:rsidRPr="004D20F1">
        <w:rPr>
          <w:rFonts w:ascii="Times New Roman" w:hAnsi="Times New Roman"/>
        </w:rPr>
        <w:t>область применения;</w:t>
      </w:r>
    </w:p>
    <w:p w:rsidR="00E32A8D" w:rsidRPr="004D20F1" w:rsidRDefault="00E32A8D" w:rsidP="004D20F1">
      <w:pPr>
        <w:pStyle w:val="ConsPlusNormal"/>
        <w:numPr>
          <w:ilvl w:val="0"/>
          <w:numId w:val="92"/>
        </w:numPr>
        <w:tabs>
          <w:tab w:val="left" w:pos="851"/>
        </w:tabs>
        <w:ind w:left="0" w:firstLine="567"/>
        <w:jc w:val="both"/>
      </w:pPr>
      <w:r w:rsidRPr="004D20F1">
        <w:rPr>
          <w:rFonts w:ascii="Times New Roman" w:hAnsi="Times New Roman"/>
        </w:rPr>
        <w:t>общие положения;</w:t>
      </w:r>
    </w:p>
    <w:p w:rsidR="00E32A8D" w:rsidRPr="004D20F1" w:rsidRDefault="00E32A8D" w:rsidP="004D20F1">
      <w:pPr>
        <w:pStyle w:val="ConsPlusNormal"/>
        <w:numPr>
          <w:ilvl w:val="0"/>
          <w:numId w:val="92"/>
        </w:numPr>
        <w:tabs>
          <w:tab w:val="left" w:pos="851"/>
        </w:tabs>
        <w:ind w:left="0" w:firstLine="567"/>
        <w:jc w:val="both"/>
      </w:pPr>
      <w:r w:rsidRPr="004D20F1">
        <w:rPr>
          <w:rFonts w:ascii="Times New Roman" w:hAnsi="Times New Roman"/>
        </w:rPr>
        <w:t>организация и технология выполнения работ;</w:t>
      </w:r>
    </w:p>
    <w:p w:rsidR="00E32A8D" w:rsidRPr="004D20F1" w:rsidRDefault="00E32A8D" w:rsidP="004D20F1">
      <w:pPr>
        <w:pStyle w:val="ConsPlusNormal"/>
        <w:numPr>
          <w:ilvl w:val="0"/>
          <w:numId w:val="92"/>
        </w:numPr>
        <w:tabs>
          <w:tab w:val="left" w:pos="851"/>
        </w:tabs>
        <w:ind w:left="0" w:firstLine="567"/>
        <w:jc w:val="both"/>
      </w:pPr>
      <w:r w:rsidRPr="004D20F1">
        <w:rPr>
          <w:rFonts w:ascii="Times New Roman" w:hAnsi="Times New Roman"/>
        </w:rPr>
        <w:t>требования к качеству работ;</w:t>
      </w:r>
    </w:p>
    <w:p w:rsidR="00E32A8D" w:rsidRPr="004D20F1" w:rsidRDefault="00E32A8D" w:rsidP="004D20F1">
      <w:pPr>
        <w:pStyle w:val="ConsPlusNormal"/>
        <w:numPr>
          <w:ilvl w:val="0"/>
          <w:numId w:val="92"/>
        </w:numPr>
        <w:tabs>
          <w:tab w:val="left" w:pos="851"/>
        </w:tabs>
        <w:ind w:left="0" w:firstLine="567"/>
        <w:jc w:val="both"/>
      </w:pPr>
      <w:r w:rsidRPr="004D20F1">
        <w:rPr>
          <w:rFonts w:ascii="Times New Roman" w:hAnsi="Times New Roman"/>
        </w:rPr>
        <w:t>потребность в материально-технических ресурсах;</w:t>
      </w:r>
      <w:r w:rsidRPr="004D20F1">
        <w:rPr>
          <w:rFonts w:ascii="Times New Roman" w:hAnsi="Times New Roman" w:cs="Times New Roman"/>
          <w:szCs w:val="28"/>
        </w:rPr>
        <w:t xml:space="preserve"> </w:t>
      </w:r>
    </w:p>
    <w:p w:rsidR="00E32A8D" w:rsidRPr="004D20F1" w:rsidRDefault="00E32A8D" w:rsidP="004D20F1">
      <w:pPr>
        <w:pStyle w:val="ConsPlusNormal"/>
        <w:numPr>
          <w:ilvl w:val="0"/>
          <w:numId w:val="92"/>
        </w:numPr>
        <w:tabs>
          <w:tab w:val="left" w:pos="851"/>
        </w:tabs>
        <w:ind w:left="0" w:firstLine="567"/>
        <w:jc w:val="both"/>
      </w:pPr>
      <w:r w:rsidRPr="004D20F1">
        <w:rPr>
          <w:rFonts w:ascii="Times New Roman" w:hAnsi="Times New Roman"/>
        </w:rPr>
        <w:t>техника безопасности и охрана труда</w:t>
      </w:r>
      <w:r w:rsidRPr="004D20F1">
        <w:rPr>
          <w:rFonts w:ascii="Times New Roman" w:hAnsi="Times New Roman" w:cs="Times New Roman"/>
          <w:szCs w:val="28"/>
        </w:rPr>
        <w:t>.</w:t>
      </w:r>
    </w:p>
    <w:p w:rsidR="00E32A8D" w:rsidRPr="004D20F1" w:rsidRDefault="00E32A8D" w:rsidP="004D20F1">
      <w:pPr>
        <w:pStyle w:val="ConsPlusNormal"/>
        <w:ind w:firstLine="540"/>
        <w:jc w:val="both"/>
      </w:pPr>
      <w:r w:rsidRPr="004D20F1">
        <w:rPr>
          <w:rFonts w:ascii="Times New Roman" w:hAnsi="Times New Roman"/>
        </w:rPr>
        <w:t xml:space="preserve">Состав технологической карты </w:t>
      </w:r>
      <w:r w:rsidRPr="004D20F1">
        <w:rPr>
          <w:rFonts w:ascii="Times New Roman" w:hAnsi="Times New Roman" w:cs="Times New Roman"/>
          <w:szCs w:val="28"/>
        </w:rPr>
        <w:t xml:space="preserve">на технологический процесс </w:t>
      </w:r>
      <w:r w:rsidRPr="004D20F1">
        <w:rPr>
          <w:rFonts w:ascii="Times New Roman" w:hAnsi="Times New Roman"/>
        </w:rPr>
        <w:t>может быть изменен</w:t>
      </w:r>
      <w:r w:rsidRPr="004D20F1">
        <w:rPr>
          <w:rFonts w:ascii="Times New Roman" w:hAnsi="Times New Roman" w:cs="Times New Roman"/>
          <w:szCs w:val="28"/>
        </w:rPr>
        <w:t xml:space="preserve"> или дополнен</w:t>
      </w:r>
      <w:r w:rsidRPr="004D20F1">
        <w:rPr>
          <w:rFonts w:ascii="Times New Roman" w:hAnsi="Times New Roman"/>
        </w:rPr>
        <w:t xml:space="preserve"> в зависимости от специфики и сложности технологического процесса: сокращен или дополнен новыми разделами. </w:t>
      </w:r>
      <w:r w:rsidRPr="004D20F1">
        <w:rPr>
          <w:rFonts w:ascii="Times New Roman" w:hAnsi="Times New Roman" w:cs="Times New Roman"/>
          <w:szCs w:val="28"/>
        </w:rPr>
        <w:t>Например</w:t>
      </w:r>
      <w:r w:rsidRPr="004D20F1">
        <w:rPr>
          <w:rFonts w:ascii="Times New Roman" w:hAnsi="Times New Roman"/>
        </w:rPr>
        <w:t>, при разработке и описании простого технологического процесса разделы «Общие положения» и «Технико-экономические показатели</w:t>
      </w:r>
      <w:r w:rsidRPr="004D20F1">
        <w:rPr>
          <w:rFonts w:ascii="Times New Roman" w:hAnsi="Times New Roman" w:cs="Times New Roman"/>
          <w:szCs w:val="28"/>
        </w:rPr>
        <w:t>» не разрабатываются. При</w:t>
      </w:r>
      <w:r w:rsidRPr="004D20F1">
        <w:rPr>
          <w:rFonts w:ascii="Times New Roman" w:hAnsi="Times New Roman"/>
        </w:rPr>
        <w:t xml:space="preserve"> разработке и описании сложного технологического процесса раздел «Организация и технология выполнения работ» </w:t>
      </w:r>
      <w:r w:rsidRPr="004D20F1">
        <w:rPr>
          <w:rFonts w:ascii="Times New Roman" w:hAnsi="Times New Roman" w:cs="Times New Roman"/>
          <w:szCs w:val="28"/>
        </w:rPr>
        <w:t>разбивается</w:t>
      </w:r>
      <w:r w:rsidRPr="004D20F1">
        <w:rPr>
          <w:rFonts w:ascii="Times New Roman" w:hAnsi="Times New Roman"/>
        </w:rPr>
        <w:t xml:space="preserve"> на два раздела – «Организация работ» и «Технология работ».</w:t>
      </w:r>
    </w:p>
    <w:p w:rsidR="00E32A8D" w:rsidRPr="004D20F1" w:rsidRDefault="00E32A8D" w:rsidP="004D20F1">
      <w:pPr>
        <w:pStyle w:val="ConsPlusNormal"/>
        <w:ind w:firstLine="540"/>
        <w:jc w:val="both"/>
      </w:pPr>
      <w:r w:rsidRPr="004D20F1">
        <w:rPr>
          <w:rFonts w:ascii="Times New Roman" w:hAnsi="Times New Roman" w:cs="Times New Roman"/>
          <w:szCs w:val="28"/>
        </w:rPr>
        <w:t>Целесообразность включения в раздел</w:t>
      </w:r>
      <w:r w:rsidRPr="004D20F1">
        <w:rPr>
          <w:rFonts w:ascii="Times New Roman" w:hAnsi="Times New Roman"/>
        </w:rPr>
        <w:t xml:space="preserve"> «Технико-экономические показатели» </w:t>
      </w:r>
      <w:r w:rsidRPr="004D20F1">
        <w:rPr>
          <w:rFonts w:ascii="Times New Roman" w:hAnsi="Times New Roman" w:cs="Times New Roman"/>
          <w:szCs w:val="28"/>
        </w:rPr>
        <w:t>калькуляции</w:t>
      </w:r>
      <w:r w:rsidRPr="004D20F1">
        <w:rPr>
          <w:rFonts w:ascii="Times New Roman" w:hAnsi="Times New Roman"/>
        </w:rPr>
        <w:t xml:space="preserve"> затрат и (или) </w:t>
      </w:r>
      <w:r w:rsidRPr="004D20F1">
        <w:rPr>
          <w:rFonts w:ascii="Times New Roman" w:hAnsi="Times New Roman" w:cs="Times New Roman"/>
          <w:szCs w:val="28"/>
        </w:rPr>
        <w:t>графика</w:t>
      </w:r>
      <w:r w:rsidRPr="004D20F1">
        <w:rPr>
          <w:rFonts w:ascii="Times New Roman" w:hAnsi="Times New Roman"/>
        </w:rPr>
        <w:t xml:space="preserve"> производства работ</w:t>
      </w:r>
      <w:r w:rsidRPr="004D20F1">
        <w:rPr>
          <w:rFonts w:ascii="Times New Roman" w:hAnsi="Times New Roman" w:cs="Times New Roman"/>
          <w:szCs w:val="28"/>
        </w:rPr>
        <w:t xml:space="preserve"> определяется разработчиком</w:t>
      </w:r>
      <w:r w:rsidRPr="004D20F1">
        <w:rPr>
          <w:rFonts w:ascii="Times New Roman" w:hAnsi="Times New Roman"/>
        </w:rPr>
        <w:t>.</w:t>
      </w:r>
    </w:p>
    <w:p w:rsidR="00E32A8D" w:rsidRPr="004D20F1" w:rsidRDefault="00E32A8D" w:rsidP="004D20F1">
      <w:pPr>
        <w:pStyle w:val="ConsPlusNormal"/>
        <w:ind w:firstLine="540"/>
        <w:jc w:val="both"/>
      </w:pPr>
      <w:r w:rsidRPr="004D20F1">
        <w:rPr>
          <w:rFonts w:ascii="Times New Roman" w:hAnsi="Times New Roman"/>
        </w:rPr>
        <w:t>Состав разделов приводится на отдельном листе карты под наименованием «Содержание».</w:t>
      </w:r>
    </w:p>
    <w:p w:rsidR="00E32A8D" w:rsidRPr="004D20F1" w:rsidRDefault="00E32A8D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567"/>
        <w:jc w:val="both"/>
        <w:rPr>
          <w:rFonts w:cs="Times New Roman"/>
          <w:szCs w:val="28"/>
        </w:rPr>
      </w:pPr>
      <w:r w:rsidRPr="004D20F1">
        <w:rPr>
          <w:rFonts w:ascii="Times New Roman" w:hAnsi="Times New Roman"/>
        </w:rPr>
        <w:t>Область применения</w:t>
      </w:r>
      <w:r w:rsidRPr="004D20F1">
        <w:rPr>
          <w:rFonts w:ascii="Times New Roman" w:hAnsi="Times New Roman" w:cs="Times New Roman"/>
          <w:szCs w:val="28"/>
        </w:rPr>
        <w:t xml:space="preserve"> технологической карты на технологический процесс.</w:t>
      </w:r>
    </w:p>
    <w:p w:rsidR="00E32A8D" w:rsidRPr="004D20F1" w:rsidRDefault="00E32A8D" w:rsidP="004D20F1">
      <w:pPr>
        <w:pStyle w:val="ConsPlusNormal"/>
        <w:ind w:firstLine="540"/>
        <w:jc w:val="both"/>
        <w:rPr>
          <w:rFonts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В разделе приводится наименование технологического процесса, типа (вида) здания (сооружения), конструктивного элемента или части здания, для которых разрабатывается данная технологическая карта на технологический процесс.</w:t>
      </w:r>
    </w:p>
    <w:p w:rsidR="00E32A8D" w:rsidRPr="004D20F1" w:rsidRDefault="00E32A8D" w:rsidP="004D20F1">
      <w:pPr>
        <w:pStyle w:val="ConsPlusNormal"/>
        <w:ind w:firstLine="540"/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 xml:space="preserve">Указывается, что технологический процесс выполняется при новом строительстве или реконструкции, </w:t>
      </w:r>
      <w:r w:rsidRPr="004D20F1">
        <w:rPr>
          <w:rFonts w:ascii="Times New Roman" w:hAnsi="Times New Roman" w:cs="Times New Roman"/>
          <w:szCs w:val="28"/>
        </w:rPr>
        <w:t>капитальном, ремонте.</w:t>
      </w:r>
    </w:p>
    <w:p w:rsidR="00E32A8D" w:rsidRPr="004D20F1" w:rsidRDefault="00E32A8D" w:rsidP="004D20F1">
      <w:pPr>
        <w:pStyle w:val="ConsPlusNormal"/>
        <w:ind w:firstLine="540"/>
        <w:jc w:val="both"/>
        <w:rPr>
          <w:rFonts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Сообщаются условия и особенности производства работ, требования к температуре, влажности, метеорологическим и другим показателям окружающей среды, при которых допускается производство работ.</w:t>
      </w:r>
    </w:p>
    <w:p w:rsidR="00BD6669" w:rsidRPr="004D20F1" w:rsidRDefault="00E32A8D" w:rsidP="004D20F1">
      <w:pPr>
        <w:widowControl w:val="0"/>
        <w:autoSpaceDE w:val="0"/>
        <w:autoSpaceDN w:val="0"/>
        <w:ind w:firstLine="567"/>
        <w:jc w:val="both"/>
        <w:rPr>
          <w:rFonts w:cs="Times New Roman"/>
          <w:szCs w:val="28"/>
        </w:rPr>
      </w:pPr>
      <w:r w:rsidRPr="004D20F1">
        <w:rPr>
          <w:rFonts w:cs="Times New Roman"/>
          <w:szCs w:val="28"/>
        </w:rPr>
        <w:t>В картах для технологических процессов, в которых используются материальные ресурсы и детали, приводятся их название, фирма-производитель и документ (ГОСТ, ТУ и тому подобное).</w:t>
      </w:r>
    </w:p>
    <w:p w:rsidR="00995EDA" w:rsidRPr="004D20F1" w:rsidRDefault="00995EDA" w:rsidP="006F3A0D">
      <w:pPr>
        <w:widowControl w:val="0"/>
        <w:autoSpaceDE w:val="0"/>
        <w:autoSpaceDN w:val="0"/>
        <w:ind w:firstLine="567"/>
        <w:jc w:val="both"/>
        <w:rPr>
          <w:rFonts w:cs="Times New Roman"/>
          <w:szCs w:val="28"/>
        </w:rPr>
      </w:pPr>
    </w:p>
    <w:p w:rsidR="00A3278A" w:rsidRPr="004D20F1" w:rsidRDefault="00A3278A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</w:pPr>
      <w:r w:rsidRPr="004D20F1">
        <w:rPr>
          <w:rFonts w:ascii="Times New Roman" w:hAnsi="Times New Roman"/>
        </w:rPr>
        <w:t>Организация и технология выполнения работ</w:t>
      </w:r>
      <w:r w:rsidR="00BD6669" w:rsidRPr="004D20F1">
        <w:rPr>
          <w:rFonts w:ascii="Times New Roman" w:hAnsi="Times New Roman" w:cs="Times New Roman"/>
          <w:szCs w:val="28"/>
        </w:rPr>
        <w:t>.</w:t>
      </w:r>
    </w:p>
    <w:p w:rsidR="00A3278A" w:rsidRPr="004D20F1" w:rsidRDefault="00997829" w:rsidP="004D20F1">
      <w:pPr>
        <w:pStyle w:val="ConsPlusNormal"/>
        <w:tabs>
          <w:tab w:val="left" w:pos="1134"/>
        </w:tabs>
        <w:jc w:val="both"/>
      </w:pPr>
      <w:r w:rsidRPr="004D20F1">
        <w:rPr>
          <w:rFonts w:ascii="Times New Roman" w:hAnsi="Times New Roman" w:cs="Times New Roman"/>
          <w:szCs w:val="28"/>
        </w:rPr>
        <w:tab/>
      </w:r>
      <w:r w:rsidR="00A3278A" w:rsidRPr="004D20F1">
        <w:rPr>
          <w:rFonts w:ascii="Times New Roman" w:hAnsi="Times New Roman"/>
        </w:rPr>
        <w:t>Раздел подразделяется, как правило, на подразделы: подготовительные, основные и заключительные работы.</w:t>
      </w:r>
    </w:p>
    <w:p w:rsidR="00C358B7" w:rsidRPr="004D20F1" w:rsidRDefault="00C358B7" w:rsidP="004D20F1">
      <w:pPr>
        <w:pStyle w:val="a7"/>
        <w:ind w:left="0" w:firstLine="851"/>
        <w:jc w:val="both"/>
        <w:rPr>
          <w:rFonts w:eastAsia="Times New Roman"/>
          <w:szCs w:val="28"/>
        </w:rPr>
      </w:pPr>
      <w:r w:rsidRPr="004D20F1">
        <w:rPr>
          <w:rFonts w:eastAsia="Times New Roman"/>
          <w:szCs w:val="28"/>
          <w:lang w:eastAsia="ru-RU"/>
        </w:rPr>
        <w:t>В подразделе «Подготовительные работы» указывается, какие проектные, технологические и разрешительные документы используются для выполнения работ, а также требования к предшествующим работам, которые должны быть завершены до начала выполнения основных работ.</w:t>
      </w:r>
    </w:p>
    <w:p w:rsidR="00A3278A" w:rsidRPr="004D20F1" w:rsidRDefault="00A3278A" w:rsidP="004D20F1">
      <w:pPr>
        <w:pStyle w:val="a7"/>
        <w:ind w:left="0" w:firstLine="851"/>
        <w:jc w:val="both"/>
        <w:rPr>
          <w:szCs w:val="28"/>
        </w:rPr>
      </w:pPr>
      <w:r w:rsidRPr="004D20F1">
        <w:rPr>
          <w:szCs w:val="28"/>
        </w:rPr>
        <w:t xml:space="preserve">В подразделе </w:t>
      </w:r>
      <w:r w:rsidR="004B698E" w:rsidRPr="004D20F1">
        <w:rPr>
          <w:szCs w:val="28"/>
        </w:rPr>
        <w:t>«</w:t>
      </w:r>
      <w:r w:rsidRPr="004D20F1">
        <w:rPr>
          <w:szCs w:val="28"/>
        </w:rPr>
        <w:t>Основные работы</w:t>
      </w:r>
      <w:r w:rsidR="004B698E" w:rsidRPr="004D20F1">
        <w:rPr>
          <w:szCs w:val="28"/>
        </w:rPr>
        <w:t>»</w:t>
      </w:r>
      <w:r w:rsidRPr="004D20F1">
        <w:rPr>
          <w:szCs w:val="28"/>
        </w:rPr>
        <w:t xml:space="preserve"> указывается, как технологии строительных работ подразделяются на технологические процессы, а процессы </w:t>
      </w:r>
      <w:r w:rsidR="004B698E" w:rsidRPr="004D20F1">
        <w:rPr>
          <w:szCs w:val="28"/>
        </w:rPr>
        <w:t>–</w:t>
      </w:r>
      <w:r w:rsidRPr="004D20F1">
        <w:rPr>
          <w:szCs w:val="28"/>
        </w:rPr>
        <w:t xml:space="preserve"> на операции, производится их описание. Основные данные о технологическом процессе приводятся в таблице 1.</w:t>
      </w:r>
    </w:p>
    <w:p w:rsidR="00A3278A" w:rsidRPr="004D20F1" w:rsidRDefault="00A3278A" w:rsidP="00DF6C24">
      <w:pPr>
        <w:widowControl w:val="0"/>
        <w:autoSpaceDE w:val="0"/>
        <w:autoSpaceDN w:val="0"/>
        <w:ind w:firstLine="540"/>
        <w:jc w:val="right"/>
        <w:rPr>
          <w:szCs w:val="28"/>
        </w:rPr>
      </w:pPr>
      <w:r w:rsidRPr="004D20F1">
        <w:rPr>
          <w:szCs w:val="28"/>
        </w:rPr>
        <w:t>Таблица 1</w:t>
      </w:r>
    </w:p>
    <w:p w:rsidR="00C358B7" w:rsidRPr="004D20F1" w:rsidRDefault="00C358B7" w:rsidP="00DF6C24">
      <w:pPr>
        <w:widowControl w:val="0"/>
        <w:autoSpaceDE w:val="0"/>
        <w:autoSpaceDN w:val="0"/>
        <w:ind w:firstLine="540"/>
        <w:jc w:val="right"/>
        <w:rPr>
          <w:szCs w:val="28"/>
        </w:rPr>
      </w:pPr>
    </w:p>
    <w:p w:rsidR="00A3278A" w:rsidRPr="004D20F1" w:rsidRDefault="00A3278A" w:rsidP="00DF6C24">
      <w:pPr>
        <w:widowControl w:val="0"/>
        <w:autoSpaceDE w:val="0"/>
        <w:autoSpaceDN w:val="0"/>
        <w:ind w:firstLine="540"/>
        <w:jc w:val="center"/>
        <w:rPr>
          <w:b/>
          <w:sz w:val="24"/>
        </w:rPr>
      </w:pPr>
      <w:r w:rsidRPr="004D20F1">
        <w:rPr>
          <w:b/>
          <w:sz w:val="24"/>
        </w:rPr>
        <w:t>Технологический процесс</w:t>
      </w:r>
    </w:p>
    <w:p w:rsidR="00C358B7" w:rsidRPr="004D20F1" w:rsidRDefault="00C358B7" w:rsidP="00DF6C24">
      <w:pPr>
        <w:widowControl w:val="0"/>
        <w:autoSpaceDE w:val="0"/>
        <w:autoSpaceDN w:val="0"/>
        <w:ind w:firstLine="540"/>
        <w:jc w:val="center"/>
        <w:rPr>
          <w:szCs w:val="28"/>
        </w:rPr>
      </w:pPr>
    </w:p>
    <w:tbl>
      <w:tblPr>
        <w:tblW w:w="968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460"/>
        <w:gridCol w:w="2410"/>
        <w:gridCol w:w="2551"/>
        <w:gridCol w:w="2268"/>
      </w:tblGrid>
      <w:tr w:rsidR="00A36F0C" w:rsidRPr="004D20F1" w:rsidTr="00A36F0C">
        <w:trPr>
          <w:trHeight w:val="217"/>
        </w:trPr>
        <w:tc>
          <w:tcPr>
            <w:tcW w:w="2460" w:type="dxa"/>
          </w:tcPr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 и порядок технологических операций</w:t>
            </w:r>
          </w:p>
        </w:tc>
        <w:tc>
          <w:tcPr>
            <w:tcW w:w="2410" w:type="dxa"/>
          </w:tcPr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</w:t>
            </w:r>
          </w:p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машин,</w:t>
            </w:r>
          </w:p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оборудования,</w:t>
            </w:r>
          </w:p>
          <w:p w:rsidR="00A36F0C" w:rsidRPr="004D20F1" w:rsidRDefault="00A36F0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инструмента</w:t>
            </w:r>
          </w:p>
        </w:tc>
        <w:tc>
          <w:tcPr>
            <w:tcW w:w="2551" w:type="dxa"/>
          </w:tcPr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</w:t>
            </w:r>
          </w:p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строительных</w:t>
            </w:r>
          </w:p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материалов и</w:t>
            </w:r>
          </w:p>
          <w:p w:rsidR="00A36F0C" w:rsidRPr="004D20F1" w:rsidRDefault="00A36F0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деталей</w:t>
            </w:r>
          </w:p>
        </w:tc>
        <w:tc>
          <w:tcPr>
            <w:tcW w:w="2268" w:type="dxa"/>
          </w:tcPr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</w:t>
            </w:r>
          </w:p>
          <w:p w:rsidR="00A36F0C" w:rsidRPr="004D20F1" w:rsidRDefault="00A36F0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рабочих</w:t>
            </w:r>
          </w:p>
        </w:tc>
      </w:tr>
      <w:tr w:rsidR="00A36F0C" w:rsidRPr="004D20F1" w:rsidTr="004D20F1">
        <w:trPr>
          <w:trHeight w:val="217"/>
        </w:trPr>
        <w:tc>
          <w:tcPr>
            <w:tcW w:w="2460" w:type="dxa"/>
          </w:tcPr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A36F0C" w:rsidRPr="004D20F1" w:rsidRDefault="00A36F0C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</w:tr>
    </w:tbl>
    <w:p w:rsidR="00ED464C" w:rsidRPr="004D20F1" w:rsidRDefault="00ED464C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</w:p>
    <w:p w:rsidR="00A3278A" w:rsidRPr="004D20F1" w:rsidRDefault="00A3278A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  <w:r w:rsidRPr="004D20F1">
        <w:rPr>
          <w:szCs w:val="28"/>
        </w:rPr>
        <w:t xml:space="preserve">В подразделе </w:t>
      </w:r>
      <w:r w:rsidR="004B698E" w:rsidRPr="004D20F1">
        <w:rPr>
          <w:szCs w:val="28"/>
        </w:rPr>
        <w:t>«</w:t>
      </w:r>
      <w:r w:rsidRPr="004D20F1">
        <w:rPr>
          <w:szCs w:val="28"/>
        </w:rPr>
        <w:t>Заключительные работы</w:t>
      </w:r>
      <w:r w:rsidR="004B698E" w:rsidRPr="004D20F1">
        <w:rPr>
          <w:szCs w:val="28"/>
        </w:rPr>
        <w:t>»</w:t>
      </w:r>
      <w:r w:rsidRPr="004D20F1">
        <w:rPr>
          <w:szCs w:val="28"/>
        </w:rPr>
        <w:t xml:space="preserve"> приводятся работы, которые выполняются после основных работ: демонтаж технологического оборудования, уборка и восстановление обустройства территории (посадка деревьев и кустарников), снятие предупредительных знаков и щитов, ограждений и т.</w:t>
      </w:r>
      <w:r w:rsidR="004B698E" w:rsidRPr="004D20F1">
        <w:rPr>
          <w:szCs w:val="28"/>
        </w:rPr>
        <w:t xml:space="preserve"> </w:t>
      </w:r>
      <w:r w:rsidRPr="004D20F1">
        <w:rPr>
          <w:szCs w:val="28"/>
        </w:rPr>
        <w:t>п.</w:t>
      </w:r>
    </w:p>
    <w:p w:rsidR="00995EDA" w:rsidRPr="004D20F1" w:rsidRDefault="00995EDA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</w:p>
    <w:p w:rsidR="00A3278A" w:rsidRPr="004D20F1" w:rsidRDefault="00A3278A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</w:pPr>
      <w:r w:rsidRPr="004D20F1">
        <w:rPr>
          <w:rFonts w:ascii="Times New Roman" w:hAnsi="Times New Roman"/>
        </w:rPr>
        <w:t xml:space="preserve">В подраздел </w:t>
      </w:r>
      <w:r w:rsidR="004B698E" w:rsidRPr="004D20F1">
        <w:rPr>
          <w:rFonts w:ascii="Times New Roman" w:hAnsi="Times New Roman"/>
        </w:rPr>
        <w:t>«</w:t>
      </w:r>
      <w:r w:rsidRPr="004D20F1">
        <w:rPr>
          <w:rFonts w:ascii="Times New Roman" w:hAnsi="Times New Roman"/>
        </w:rPr>
        <w:t>Основные работы</w:t>
      </w:r>
      <w:r w:rsidR="004B698E" w:rsidRPr="004D20F1">
        <w:rPr>
          <w:rFonts w:ascii="Times New Roman" w:hAnsi="Times New Roman"/>
        </w:rPr>
        <w:t>»</w:t>
      </w:r>
      <w:r w:rsidRPr="004D20F1">
        <w:rPr>
          <w:rFonts w:ascii="Times New Roman" w:hAnsi="Times New Roman"/>
        </w:rPr>
        <w:t xml:space="preserve"> при описании технологического процесса включаются: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5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технологические схемы процесса (операций);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5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схемы механизации работ (расстановки на объекте машин, технологического оборудования и оснастки).</w:t>
      </w:r>
    </w:p>
    <w:p w:rsidR="00A3278A" w:rsidRPr="004D20F1" w:rsidRDefault="00A3278A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  <w:r w:rsidRPr="004D20F1">
        <w:rPr>
          <w:szCs w:val="28"/>
        </w:rPr>
        <w:t>Описание технологического процесса содержит: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6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указания по организации рабочих мест, включающие схемы размещения рабочих и средств механизации;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6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мероприятия по обеспечению устойчивости конструкций и частей зданий (сооружения) в процессе возведения (разборки);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6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условия, обеспечивающие требуемую точность монтажных работ;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6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перечень строительных (технологических) процессов, последовательность и способы выполнения технологических операций</w:t>
      </w:r>
      <w:r w:rsidR="00D22E13" w:rsidRPr="004D20F1">
        <w:rPr>
          <w:szCs w:val="28"/>
        </w:rPr>
        <w:t xml:space="preserve"> с указанием рабочих, выполняющих работы по монтажу оборудования и пусконаладочные работы</w:t>
      </w:r>
      <w:r w:rsidRPr="004D20F1">
        <w:rPr>
          <w:szCs w:val="28"/>
        </w:rPr>
        <w:t>;</w:t>
      </w:r>
    </w:p>
    <w:p w:rsidR="00D22E13" w:rsidRPr="004D20F1" w:rsidRDefault="00D22E13" w:rsidP="006F3A0D">
      <w:pPr>
        <w:pStyle w:val="a7"/>
        <w:numPr>
          <w:ilvl w:val="0"/>
          <w:numId w:val="96"/>
        </w:numPr>
        <w:ind w:left="0" w:firstLine="851"/>
        <w:rPr>
          <w:szCs w:val="28"/>
        </w:rPr>
      </w:pPr>
      <w:r w:rsidRPr="004D20F1">
        <w:rPr>
          <w:szCs w:val="28"/>
        </w:rPr>
        <w:t>состав звена рабочих с указанием их разрядов и профессий;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6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порядок совмещения технологических процессов и операций во времени и в пространстве с учетом безопасности работ;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6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схемы строповки, установки, выверки, временного и постоянного закрепления сборных конструкций с указанием марок используемых устройств, их основных характеристик, очередности выполнения операций;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6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схемы выполнения строительных (технологических) процессов.</w:t>
      </w:r>
    </w:p>
    <w:p w:rsidR="00A3278A" w:rsidRPr="004D20F1" w:rsidRDefault="00A3278A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  <w:r w:rsidRPr="004D20F1">
        <w:rPr>
          <w:szCs w:val="28"/>
        </w:rPr>
        <w:t>Схемы механизации работ разрабатывают для технологических процессов, в которых используется большое количество взаимоувязанных машин и механизмов.</w:t>
      </w:r>
      <w:r w:rsidR="00D22E13" w:rsidRPr="004D20F1">
        <w:rPr>
          <w:szCs w:val="28"/>
        </w:rPr>
        <w:t xml:space="preserve"> Указанные с</w:t>
      </w:r>
      <w:r w:rsidRPr="004D20F1">
        <w:rPr>
          <w:szCs w:val="28"/>
        </w:rPr>
        <w:t>хемы содержат: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7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состав машин;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7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условия и графики совместной или разновременной работы машин;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7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показатели производительности машин на укрупненный измеритель конечной продукции или на весь объем работ.</w:t>
      </w:r>
    </w:p>
    <w:p w:rsidR="00D22E13" w:rsidRPr="004D20F1" w:rsidRDefault="00D22E13" w:rsidP="006F3A0D">
      <w:pPr>
        <w:pStyle w:val="a7"/>
        <w:widowControl w:val="0"/>
        <w:autoSpaceDE w:val="0"/>
        <w:autoSpaceDN w:val="0"/>
        <w:ind w:left="851"/>
        <w:jc w:val="both"/>
        <w:rPr>
          <w:szCs w:val="28"/>
        </w:rPr>
      </w:pPr>
    </w:p>
    <w:p w:rsidR="00A3278A" w:rsidRPr="004D20F1" w:rsidRDefault="00A3278A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</w:pPr>
      <w:r w:rsidRPr="004D20F1">
        <w:rPr>
          <w:rFonts w:ascii="Times New Roman" w:hAnsi="Times New Roman"/>
        </w:rPr>
        <w:t>Требования к качеству работ</w:t>
      </w:r>
    </w:p>
    <w:p w:rsidR="00D22E13" w:rsidRPr="004D20F1" w:rsidRDefault="00A3278A" w:rsidP="004D20F1">
      <w:pPr>
        <w:ind w:firstLine="851"/>
        <w:jc w:val="both"/>
        <w:rPr>
          <w:sz w:val="20"/>
        </w:rPr>
      </w:pPr>
      <w:r w:rsidRPr="004D20F1">
        <w:rPr>
          <w:szCs w:val="28"/>
        </w:rPr>
        <w:t>В разделе приводятся контролируемые параметры технологического процесса и операций (операции контроля), размещение мест контроля, исполнители, объемы и содержание операций контроля</w:t>
      </w:r>
      <w:r w:rsidR="00D22E13" w:rsidRPr="004D20F1">
        <w:rPr>
          <w:szCs w:val="28"/>
        </w:rPr>
        <w:t xml:space="preserve">. </w:t>
      </w:r>
    </w:p>
    <w:p w:rsidR="00A3278A" w:rsidRPr="004D20F1" w:rsidRDefault="00A3278A" w:rsidP="004D20F1">
      <w:pPr>
        <w:widowControl w:val="0"/>
        <w:autoSpaceDE w:val="0"/>
        <w:autoSpaceDN w:val="0"/>
        <w:ind w:firstLine="708"/>
        <w:jc w:val="both"/>
        <w:rPr>
          <w:szCs w:val="28"/>
        </w:rPr>
      </w:pPr>
      <w:r w:rsidRPr="004D20F1">
        <w:rPr>
          <w:szCs w:val="28"/>
        </w:rPr>
        <w:t xml:space="preserve">Контроль качества, предусматриваемый в технологической карте </w:t>
      </w:r>
      <w:r w:rsidR="00D22E13" w:rsidRPr="004D20F1">
        <w:rPr>
          <w:szCs w:val="28"/>
        </w:rPr>
        <w:t xml:space="preserve">на технологический процесс, </w:t>
      </w:r>
      <w:r w:rsidRPr="004D20F1">
        <w:rPr>
          <w:szCs w:val="28"/>
        </w:rPr>
        <w:t>состоит из: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8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входного контроля проектной и технологической документации;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8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 xml:space="preserve">входного контроля применяемых </w:t>
      </w:r>
      <w:r w:rsidR="00C352B1" w:rsidRPr="004D20F1">
        <w:rPr>
          <w:szCs w:val="28"/>
        </w:rPr>
        <w:t>материальных ресурсов</w:t>
      </w:r>
      <w:r w:rsidRPr="004D20F1">
        <w:rPr>
          <w:szCs w:val="28"/>
        </w:rPr>
        <w:t>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8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операционного контроля технологического процесса;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8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приемочного контроля качества работ, смонтированных конструкций и оборудования, построенных зданий и сооружений;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8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оформления результатов контроля качества и приемки работ.</w:t>
      </w:r>
    </w:p>
    <w:p w:rsidR="00A3278A" w:rsidRPr="004D20F1" w:rsidRDefault="00A3278A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  <w:r w:rsidRPr="004D20F1">
        <w:rPr>
          <w:szCs w:val="28"/>
        </w:rPr>
        <w:t>Основные данные и параметры, необходимые для контроля, приводятся в таблицах</w:t>
      </w:r>
      <w:r w:rsidR="00C352B1" w:rsidRPr="004D20F1">
        <w:rPr>
          <w:szCs w:val="28"/>
        </w:rPr>
        <w:t>,</w:t>
      </w:r>
      <w:r w:rsidRPr="004D20F1">
        <w:rPr>
          <w:szCs w:val="28"/>
        </w:rPr>
        <w:t xml:space="preserve"> для операционного контроля технологического процесса, например, составляется таблица 2.</w:t>
      </w:r>
    </w:p>
    <w:p w:rsidR="004B5A05" w:rsidRDefault="004B5A05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A3278A" w:rsidRPr="004D20F1" w:rsidRDefault="00A3278A" w:rsidP="00DF6C24">
      <w:pPr>
        <w:widowControl w:val="0"/>
        <w:autoSpaceDE w:val="0"/>
        <w:autoSpaceDN w:val="0"/>
        <w:jc w:val="right"/>
        <w:rPr>
          <w:szCs w:val="28"/>
        </w:rPr>
      </w:pPr>
      <w:r w:rsidRPr="004D20F1">
        <w:rPr>
          <w:szCs w:val="28"/>
        </w:rPr>
        <w:t>Таблица 2</w:t>
      </w:r>
    </w:p>
    <w:p w:rsidR="00C352B1" w:rsidRPr="004D20F1" w:rsidRDefault="00C352B1" w:rsidP="00DF6C24">
      <w:pPr>
        <w:widowControl w:val="0"/>
        <w:autoSpaceDE w:val="0"/>
        <w:autoSpaceDN w:val="0"/>
        <w:jc w:val="right"/>
        <w:rPr>
          <w:szCs w:val="28"/>
        </w:rPr>
      </w:pPr>
    </w:p>
    <w:p w:rsidR="00A3278A" w:rsidRPr="004D20F1" w:rsidRDefault="00A3278A" w:rsidP="00DF6C24">
      <w:pPr>
        <w:widowControl w:val="0"/>
        <w:autoSpaceDE w:val="0"/>
        <w:autoSpaceDN w:val="0"/>
        <w:jc w:val="center"/>
        <w:rPr>
          <w:b/>
          <w:sz w:val="24"/>
        </w:rPr>
      </w:pPr>
      <w:r w:rsidRPr="004D20F1">
        <w:rPr>
          <w:b/>
          <w:sz w:val="24"/>
        </w:rPr>
        <w:t>Операционный контроль технологического процесса</w:t>
      </w:r>
    </w:p>
    <w:p w:rsidR="00C352B1" w:rsidRPr="004D20F1" w:rsidRDefault="00C352B1" w:rsidP="00DF6C24">
      <w:pPr>
        <w:widowControl w:val="0"/>
        <w:autoSpaceDE w:val="0"/>
        <w:autoSpaceDN w:val="0"/>
        <w:jc w:val="center"/>
        <w:rPr>
          <w:b/>
          <w:szCs w:val="28"/>
        </w:rPr>
      </w:pPr>
    </w:p>
    <w:tbl>
      <w:tblPr>
        <w:tblW w:w="0" w:type="auto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422"/>
        <w:gridCol w:w="2422"/>
        <w:gridCol w:w="2422"/>
        <w:gridCol w:w="2423"/>
      </w:tblGrid>
      <w:tr w:rsidR="00A3278A" w:rsidRPr="004D20F1" w:rsidTr="004D20F1">
        <w:trPr>
          <w:trHeight w:val="251"/>
        </w:trPr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технологического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процесса и его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операций</w:t>
            </w:r>
          </w:p>
        </w:tc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Контролируемый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параметр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(по какому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нормативному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документу)</w:t>
            </w:r>
          </w:p>
        </w:tc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Допускаемые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значения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параметра,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требования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качества</w:t>
            </w:r>
          </w:p>
        </w:tc>
        <w:tc>
          <w:tcPr>
            <w:tcW w:w="2423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Способ (метод)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контроля,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средства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(приборы)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контроля</w:t>
            </w:r>
          </w:p>
        </w:tc>
      </w:tr>
      <w:tr w:rsidR="00A3278A" w:rsidRPr="004D20F1" w:rsidTr="004D20F1">
        <w:trPr>
          <w:trHeight w:val="251"/>
        </w:trPr>
        <w:tc>
          <w:tcPr>
            <w:tcW w:w="2422" w:type="dxa"/>
            <w:tcBorders>
              <w:top w:val="nil"/>
            </w:tcBorders>
          </w:tcPr>
          <w:p w:rsidR="00A3278A" w:rsidRPr="004D20F1" w:rsidRDefault="00C352B1" w:rsidP="004D20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nil"/>
            </w:tcBorders>
          </w:tcPr>
          <w:p w:rsidR="00A3278A" w:rsidRPr="004D20F1" w:rsidRDefault="00C352B1" w:rsidP="004D20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2422" w:type="dxa"/>
            <w:tcBorders>
              <w:top w:val="nil"/>
            </w:tcBorders>
          </w:tcPr>
          <w:p w:rsidR="00A3278A" w:rsidRPr="004D20F1" w:rsidRDefault="00C352B1" w:rsidP="004D20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2423" w:type="dxa"/>
            <w:tcBorders>
              <w:top w:val="nil"/>
            </w:tcBorders>
          </w:tcPr>
          <w:p w:rsidR="00A3278A" w:rsidRPr="004D20F1" w:rsidRDefault="00C352B1" w:rsidP="004D20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</w:tr>
    </w:tbl>
    <w:p w:rsidR="00995EDA" w:rsidRPr="004D20F1" w:rsidRDefault="00995EDA" w:rsidP="006F3A0D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A3278A" w:rsidRPr="004D20F1" w:rsidRDefault="00A3278A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  <w:rPr>
          <w:spacing w:val="-4"/>
        </w:rPr>
      </w:pPr>
      <w:r w:rsidRPr="004D20F1">
        <w:rPr>
          <w:rFonts w:ascii="Times New Roman" w:hAnsi="Times New Roman"/>
        </w:rPr>
        <w:t xml:space="preserve">Входной контроль проектной и технологической документации предусматривает проверку ее легитимности, комплектности и полноты, наличия исходных данных для выполнения строительного (технологического) </w:t>
      </w:r>
      <w:r w:rsidRPr="004D20F1">
        <w:rPr>
          <w:rFonts w:ascii="Times New Roman" w:hAnsi="Times New Roman"/>
          <w:spacing w:val="-4"/>
        </w:rPr>
        <w:t>процесса, перечня работ, конструкций и оборудования, показателей их качества.</w:t>
      </w:r>
    </w:p>
    <w:p w:rsidR="0060399E" w:rsidRPr="004D20F1" w:rsidRDefault="0060399E" w:rsidP="006F3A0D">
      <w:pPr>
        <w:pStyle w:val="ConsPlusNormal"/>
        <w:tabs>
          <w:tab w:val="left" w:pos="1134"/>
        </w:tabs>
        <w:ind w:left="851"/>
        <w:jc w:val="both"/>
        <w:rPr>
          <w:rFonts w:ascii="Times New Roman" w:hAnsi="Times New Roman" w:cs="Times New Roman"/>
          <w:szCs w:val="28"/>
        </w:rPr>
      </w:pPr>
    </w:p>
    <w:p w:rsidR="00A3278A" w:rsidRPr="004D20F1" w:rsidRDefault="00A3278A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</w:pPr>
      <w:r w:rsidRPr="004D20F1">
        <w:rPr>
          <w:rFonts w:ascii="Times New Roman" w:hAnsi="Times New Roman"/>
        </w:rPr>
        <w:t>Потребность в материально-технических ресурсах</w:t>
      </w:r>
    </w:p>
    <w:p w:rsidR="00A3278A" w:rsidRPr="004D20F1" w:rsidRDefault="00A3278A" w:rsidP="00662053">
      <w:pPr>
        <w:widowControl w:val="0"/>
        <w:autoSpaceDE w:val="0"/>
        <w:autoSpaceDN w:val="0"/>
        <w:ind w:firstLine="851"/>
        <w:jc w:val="both"/>
        <w:rPr>
          <w:szCs w:val="28"/>
        </w:rPr>
      </w:pPr>
      <w:r w:rsidRPr="004D20F1">
        <w:rPr>
          <w:szCs w:val="28"/>
        </w:rPr>
        <w:t xml:space="preserve">В этот раздел </w:t>
      </w:r>
      <w:r w:rsidR="003F59D0" w:rsidRPr="004D20F1">
        <w:rPr>
          <w:szCs w:val="28"/>
        </w:rPr>
        <w:t>технологической карты на технологический процесс</w:t>
      </w:r>
      <w:r w:rsidRPr="004D20F1">
        <w:rPr>
          <w:szCs w:val="28"/>
        </w:rPr>
        <w:t xml:space="preserve"> включаются: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9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перечень машин и технологического оборудования;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9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>перечень технологической оснастки, инструмента, инвентаря и приспособлений;</w:t>
      </w:r>
    </w:p>
    <w:p w:rsidR="00A3278A" w:rsidRPr="004D20F1" w:rsidRDefault="00A3278A" w:rsidP="004D20F1">
      <w:pPr>
        <w:pStyle w:val="a7"/>
        <w:widowControl w:val="0"/>
        <w:numPr>
          <w:ilvl w:val="0"/>
          <w:numId w:val="99"/>
        </w:numPr>
        <w:autoSpaceDE w:val="0"/>
        <w:autoSpaceDN w:val="0"/>
        <w:ind w:left="0" w:firstLine="851"/>
        <w:jc w:val="both"/>
        <w:rPr>
          <w:szCs w:val="28"/>
        </w:rPr>
      </w:pPr>
      <w:r w:rsidRPr="004D20F1">
        <w:rPr>
          <w:szCs w:val="28"/>
        </w:rPr>
        <w:t xml:space="preserve">перечень </w:t>
      </w:r>
      <w:r w:rsidR="00662053" w:rsidRPr="004D20F1">
        <w:rPr>
          <w:szCs w:val="28"/>
        </w:rPr>
        <w:t>материальных ресурсов</w:t>
      </w:r>
      <w:r w:rsidRPr="004D20F1">
        <w:rPr>
          <w:szCs w:val="28"/>
        </w:rPr>
        <w:t>.</w:t>
      </w:r>
    </w:p>
    <w:p w:rsidR="007D2A6D" w:rsidRPr="004D20F1" w:rsidRDefault="007D2A6D" w:rsidP="006F3A0D">
      <w:pPr>
        <w:pStyle w:val="a7"/>
        <w:widowControl w:val="0"/>
        <w:autoSpaceDE w:val="0"/>
        <w:autoSpaceDN w:val="0"/>
        <w:ind w:left="851"/>
        <w:jc w:val="both"/>
        <w:rPr>
          <w:szCs w:val="28"/>
        </w:rPr>
      </w:pPr>
    </w:p>
    <w:p w:rsidR="00A3278A" w:rsidRPr="004D20F1" w:rsidRDefault="0042187D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</w:pPr>
      <w:bookmarkStart w:id="0" w:name="P180"/>
      <w:bookmarkEnd w:id="0"/>
      <w:r w:rsidRPr="004D20F1">
        <w:rPr>
          <w:rFonts w:ascii="Times New Roman" w:hAnsi="Times New Roman" w:cs="Times New Roman"/>
          <w:szCs w:val="28"/>
        </w:rPr>
        <w:t>При заполнении</w:t>
      </w:r>
      <w:r w:rsidR="00A3278A" w:rsidRPr="004D20F1">
        <w:rPr>
          <w:rFonts w:ascii="Times New Roman" w:hAnsi="Times New Roman" w:cs="Times New Roman"/>
          <w:szCs w:val="28"/>
        </w:rPr>
        <w:t xml:space="preserve"> </w:t>
      </w:r>
      <w:r w:rsidRPr="004D20F1">
        <w:rPr>
          <w:rFonts w:ascii="Times New Roman" w:hAnsi="Times New Roman" w:cs="Times New Roman"/>
          <w:szCs w:val="28"/>
        </w:rPr>
        <w:t xml:space="preserve">таблицы </w:t>
      </w:r>
      <w:r w:rsidR="00A3278A" w:rsidRPr="004D20F1">
        <w:rPr>
          <w:rFonts w:ascii="Times New Roman" w:hAnsi="Times New Roman" w:cs="Times New Roman"/>
          <w:szCs w:val="28"/>
        </w:rPr>
        <w:t>3</w:t>
      </w:r>
      <w:r w:rsidRPr="004D20F1">
        <w:rPr>
          <w:rFonts w:ascii="Times New Roman" w:hAnsi="Times New Roman" w:cs="Times New Roman"/>
          <w:szCs w:val="28"/>
        </w:rPr>
        <w:t xml:space="preserve"> разработчиком</w:t>
      </w:r>
      <w:r w:rsidR="00A3278A" w:rsidRPr="004D20F1">
        <w:rPr>
          <w:rFonts w:ascii="Times New Roman" w:hAnsi="Times New Roman" w:cs="Times New Roman"/>
          <w:szCs w:val="28"/>
        </w:rPr>
        <w:t xml:space="preserve"> указывают</w:t>
      </w:r>
      <w:r w:rsidRPr="004D20F1">
        <w:rPr>
          <w:rFonts w:ascii="Times New Roman" w:hAnsi="Times New Roman" w:cs="Times New Roman"/>
          <w:szCs w:val="28"/>
        </w:rPr>
        <w:t>ся</w:t>
      </w:r>
      <w:r w:rsidR="00A3278A" w:rsidRPr="004D20F1">
        <w:rPr>
          <w:rFonts w:ascii="Times New Roman" w:hAnsi="Times New Roman"/>
        </w:rPr>
        <w:t xml:space="preserve"> основные технические характеристики, типы, марки, назначение и количество машин и оборудования для выполнения технологического процесса (операции) на звено или бригаду.</w:t>
      </w:r>
    </w:p>
    <w:p w:rsidR="00A3278A" w:rsidRPr="004D20F1" w:rsidRDefault="007D2A6D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  <w:r w:rsidRPr="004D20F1">
        <w:rPr>
          <w:szCs w:val="28"/>
        </w:rPr>
        <w:t>Применение соответствующих типов кранов должно быть обосновано соответствующими грузоподъемными характеристиками.</w:t>
      </w:r>
    </w:p>
    <w:p w:rsidR="00A3278A" w:rsidRPr="004D20F1" w:rsidRDefault="00A3278A" w:rsidP="00DF6C24">
      <w:pPr>
        <w:widowControl w:val="0"/>
        <w:autoSpaceDE w:val="0"/>
        <w:autoSpaceDN w:val="0"/>
        <w:jc w:val="right"/>
        <w:rPr>
          <w:szCs w:val="28"/>
        </w:rPr>
      </w:pPr>
      <w:r w:rsidRPr="004D20F1">
        <w:rPr>
          <w:szCs w:val="28"/>
        </w:rPr>
        <w:t>Таблица 3</w:t>
      </w:r>
    </w:p>
    <w:p w:rsidR="00A3278A" w:rsidRPr="004D20F1" w:rsidRDefault="00A3278A" w:rsidP="00DF6C24">
      <w:pPr>
        <w:widowControl w:val="0"/>
        <w:autoSpaceDE w:val="0"/>
        <w:autoSpaceDN w:val="0"/>
        <w:jc w:val="center"/>
        <w:rPr>
          <w:b/>
          <w:sz w:val="24"/>
        </w:rPr>
      </w:pPr>
      <w:r w:rsidRPr="004D20F1">
        <w:rPr>
          <w:b/>
          <w:sz w:val="24"/>
        </w:rPr>
        <w:t>Машины и технологическое оборудование</w:t>
      </w:r>
    </w:p>
    <w:p w:rsidR="0042187D" w:rsidRPr="004D20F1" w:rsidRDefault="0042187D" w:rsidP="00DF6C24">
      <w:pPr>
        <w:widowControl w:val="0"/>
        <w:autoSpaceDE w:val="0"/>
        <w:autoSpaceDN w:val="0"/>
        <w:jc w:val="center"/>
        <w:rPr>
          <w:b/>
          <w:sz w:val="22"/>
          <w:szCs w:val="28"/>
        </w:rPr>
      </w:pPr>
    </w:p>
    <w:tbl>
      <w:tblPr>
        <w:tblW w:w="968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422"/>
        <w:gridCol w:w="2422"/>
        <w:gridCol w:w="2422"/>
        <w:gridCol w:w="2423"/>
      </w:tblGrid>
      <w:tr w:rsidR="00A3278A" w:rsidRPr="004D20F1" w:rsidTr="004D20F1">
        <w:trPr>
          <w:trHeight w:val="1301"/>
        </w:trPr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технологического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процесса и его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операций</w:t>
            </w:r>
          </w:p>
        </w:tc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 машины,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технологического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оборудования, тип,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марка</w:t>
            </w:r>
          </w:p>
        </w:tc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Основная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техническая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характеристика,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параметр</w:t>
            </w:r>
          </w:p>
        </w:tc>
        <w:tc>
          <w:tcPr>
            <w:tcW w:w="2423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Количество</w:t>
            </w:r>
          </w:p>
        </w:tc>
      </w:tr>
      <w:tr w:rsidR="00A3278A" w:rsidRPr="004D20F1" w:rsidTr="004D20F1">
        <w:trPr>
          <w:trHeight w:val="251"/>
        </w:trPr>
        <w:tc>
          <w:tcPr>
            <w:tcW w:w="2422" w:type="dxa"/>
            <w:tcBorders>
              <w:top w:val="nil"/>
            </w:tcBorders>
          </w:tcPr>
          <w:p w:rsidR="00A3278A" w:rsidRPr="004D20F1" w:rsidRDefault="0042187D" w:rsidP="004D20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nil"/>
            </w:tcBorders>
          </w:tcPr>
          <w:p w:rsidR="00A3278A" w:rsidRPr="004D20F1" w:rsidRDefault="0042187D" w:rsidP="004D20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2422" w:type="dxa"/>
            <w:tcBorders>
              <w:top w:val="nil"/>
            </w:tcBorders>
          </w:tcPr>
          <w:p w:rsidR="00A3278A" w:rsidRPr="004D20F1" w:rsidRDefault="0042187D" w:rsidP="004D20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2423" w:type="dxa"/>
            <w:tcBorders>
              <w:top w:val="nil"/>
            </w:tcBorders>
          </w:tcPr>
          <w:p w:rsidR="00A3278A" w:rsidRPr="004D20F1" w:rsidRDefault="0042187D" w:rsidP="004D20F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</w:tr>
    </w:tbl>
    <w:p w:rsidR="00A3278A" w:rsidRPr="004D20F1" w:rsidRDefault="00A3278A" w:rsidP="00DF6C24">
      <w:pPr>
        <w:widowControl w:val="0"/>
        <w:autoSpaceDE w:val="0"/>
        <w:autoSpaceDN w:val="0"/>
        <w:ind w:firstLine="540"/>
        <w:jc w:val="both"/>
        <w:rPr>
          <w:sz w:val="24"/>
          <w:szCs w:val="24"/>
        </w:rPr>
      </w:pPr>
    </w:p>
    <w:p w:rsidR="00A3278A" w:rsidRPr="004D20F1" w:rsidRDefault="002C4C46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</w:pPr>
      <w:r w:rsidRPr="004D20F1">
        <w:rPr>
          <w:rFonts w:ascii="Times New Roman" w:hAnsi="Times New Roman" w:cs="Times New Roman"/>
          <w:szCs w:val="28"/>
        </w:rPr>
        <w:t xml:space="preserve">При заполнении </w:t>
      </w:r>
      <w:r w:rsidR="00A3278A" w:rsidRPr="004D20F1">
        <w:rPr>
          <w:rFonts w:ascii="Times New Roman" w:hAnsi="Times New Roman" w:cs="Times New Roman"/>
          <w:szCs w:val="28"/>
        </w:rPr>
        <w:t>таблиц</w:t>
      </w:r>
      <w:r w:rsidRPr="004D20F1">
        <w:rPr>
          <w:rFonts w:ascii="Times New Roman" w:hAnsi="Times New Roman" w:cs="Times New Roman"/>
          <w:szCs w:val="28"/>
        </w:rPr>
        <w:t>ы</w:t>
      </w:r>
      <w:r w:rsidR="00A3278A" w:rsidRPr="004D20F1">
        <w:rPr>
          <w:rFonts w:ascii="Times New Roman" w:hAnsi="Times New Roman" w:cs="Times New Roman"/>
          <w:szCs w:val="28"/>
        </w:rPr>
        <w:t xml:space="preserve"> 4</w:t>
      </w:r>
      <w:r w:rsidRPr="004D20F1">
        <w:rPr>
          <w:rFonts w:ascii="Times New Roman" w:hAnsi="Times New Roman" w:cs="Times New Roman"/>
          <w:szCs w:val="28"/>
        </w:rPr>
        <w:t xml:space="preserve"> разработчиком </w:t>
      </w:r>
      <w:r w:rsidR="00A3278A" w:rsidRPr="004D20F1">
        <w:rPr>
          <w:rFonts w:ascii="Times New Roman" w:hAnsi="Times New Roman" w:cs="Times New Roman"/>
          <w:szCs w:val="28"/>
        </w:rPr>
        <w:t>указывают</w:t>
      </w:r>
      <w:r w:rsidRPr="004D20F1">
        <w:rPr>
          <w:rFonts w:ascii="Times New Roman" w:hAnsi="Times New Roman" w:cs="Times New Roman"/>
          <w:szCs w:val="28"/>
        </w:rPr>
        <w:t>ся</w:t>
      </w:r>
      <w:r w:rsidR="00A3278A" w:rsidRPr="004D20F1">
        <w:rPr>
          <w:rFonts w:ascii="Times New Roman" w:hAnsi="Times New Roman"/>
        </w:rPr>
        <w:t xml:space="preserve"> основные технические характеристики, типы, марки, назначение и количество технологической оснастки, инструмента, инвентаря для выполнения технологического процесса (операции) на звено или бригаду.</w:t>
      </w:r>
    </w:p>
    <w:p w:rsidR="004B5A05" w:rsidRDefault="004B5A05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A3278A" w:rsidRPr="004D20F1" w:rsidRDefault="00A3278A" w:rsidP="00DF6C24">
      <w:pPr>
        <w:widowControl w:val="0"/>
        <w:autoSpaceDE w:val="0"/>
        <w:autoSpaceDN w:val="0"/>
        <w:jc w:val="right"/>
        <w:rPr>
          <w:szCs w:val="28"/>
        </w:rPr>
      </w:pPr>
      <w:r w:rsidRPr="004D20F1">
        <w:rPr>
          <w:szCs w:val="28"/>
        </w:rPr>
        <w:t>Таблица 4</w:t>
      </w:r>
    </w:p>
    <w:p w:rsidR="00A3278A" w:rsidRPr="004D20F1" w:rsidRDefault="00A3278A" w:rsidP="00DF6C24">
      <w:pPr>
        <w:widowControl w:val="0"/>
        <w:autoSpaceDE w:val="0"/>
        <w:autoSpaceDN w:val="0"/>
        <w:ind w:firstLine="540"/>
        <w:jc w:val="both"/>
        <w:rPr>
          <w:sz w:val="24"/>
          <w:szCs w:val="28"/>
        </w:rPr>
      </w:pPr>
    </w:p>
    <w:p w:rsidR="00A3278A" w:rsidRPr="004D20F1" w:rsidRDefault="00A3278A" w:rsidP="00DF6C24">
      <w:pPr>
        <w:widowControl w:val="0"/>
        <w:autoSpaceDE w:val="0"/>
        <w:autoSpaceDN w:val="0"/>
        <w:jc w:val="center"/>
        <w:rPr>
          <w:b/>
          <w:sz w:val="24"/>
        </w:rPr>
      </w:pPr>
      <w:r w:rsidRPr="004D20F1">
        <w:rPr>
          <w:b/>
          <w:sz w:val="24"/>
        </w:rPr>
        <w:t>Технологическая оснастка, инструмент,</w:t>
      </w:r>
    </w:p>
    <w:p w:rsidR="00A3278A" w:rsidRPr="004D20F1" w:rsidRDefault="00A3278A" w:rsidP="00DF6C24">
      <w:pPr>
        <w:widowControl w:val="0"/>
        <w:autoSpaceDE w:val="0"/>
        <w:autoSpaceDN w:val="0"/>
        <w:jc w:val="center"/>
        <w:rPr>
          <w:b/>
          <w:sz w:val="24"/>
        </w:rPr>
      </w:pPr>
      <w:r w:rsidRPr="004D20F1">
        <w:rPr>
          <w:b/>
          <w:sz w:val="24"/>
        </w:rPr>
        <w:t>инвентарь и приспособления</w:t>
      </w:r>
    </w:p>
    <w:p w:rsidR="002C4C46" w:rsidRPr="004D20F1" w:rsidRDefault="002C4C46" w:rsidP="00DF6C24">
      <w:pPr>
        <w:widowControl w:val="0"/>
        <w:autoSpaceDE w:val="0"/>
        <w:autoSpaceDN w:val="0"/>
        <w:jc w:val="center"/>
        <w:rPr>
          <w:sz w:val="22"/>
          <w:szCs w:val="28"/>
        </w:rPr>
      </w:pPr>
    </w:p>
    <w:tbl>
      <w:tblPr>
        <w:tblW w:w="968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422"/>
        <w:gridCol w:w="2422"/>
        <w:gridCol w:w="2422"/>
        <w:gridCol w:w="2423"/>
      </w:tblGrid>
      <w:tr w:rsidR="00A3278A" w:rsidRPr="004D20F1" w:rsidTr="004D20F1">
        <w:trPr>
          <w:trHeight w:val="1642"/>
        </w:trPr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технологического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процесса и его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операций</w:t>
            </w:r>
          </w:p>
        </w:tc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 техно-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логической оснастки,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инструмента, инвентаря и приспособлений, тип, марка</w:t>
            </w:r>
          </w:p>
        </w:tc>
        <w:tc>
          <w:tcPr>
            <w:tcW w:w="2422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Основная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техническая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характеристика,</w:t>
            </w:r>
          </w:p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параметр</w:t>
            </w:r>
          </w:p>
        </w:tc>
        <w:tc>
          <w:tcPr>
            <w:tcW w:w="2423" w:type="dxa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Количество</w:t>
            </w:r>
          </w:p>
        </w:tc>
      </w:tr>
      <w:tr w:rsidR="00A3278A" w:rsidRPr="004D20F1" w:rsidTr="004D20F1">
        <w:trPr>
          <w:trHeight w:val="139"/>
        </w:trPr>
        <w:tc>
          <w:tcPr>
            <w:tcW w:w="2422" w:type="dxa"/>
            <w:tcBorders>
              <w:top w:val="nil"/>
            </w:tcBorders>
            <w:vAlign w:val="center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2422" w:type="dxa"/>
            <w:tcBorders>
              <w:top w:val="nil"/>
            </w:tcBorders>
            <w:vAlign w:val="center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2422" w:type="dxa"/>
            <w:tcBorders>
              <w:top w:val="nil"/>
            </w:tcBorders>
            <w:vAlign w:val="center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2423" w:type="dxa"/>
            <w:tcBorders>
              <w:top w:val="nil"/>
            </w:tcBorders>
            <w:vAlign w:val="center"/>
          </w:tcPr>
          <w:p w:rsidR="00A3278A" w:rsidRPr="004D20F1" w:rsidRDefault="00A3278A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</w:tr>
    </w:tbl>
    <w:p w:rsidR="00D2628E" w:rsidRPr="004D20F1" w:rsidRDefault="00D2628E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</w:p>
    <w:p w:rsidR="00A3278A" w:rsidRPr="004D20F1" w:rsidRDefault="00FF14DD" w:rsidP="006F3A0D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Cs w:val="28"/>
        </w:rPr>
      </w:pPr>
      <w:r w:rsidRPr="004D20F1">
        <w:rPr>
          <w:rFonts w:ascii="Times New Roman" w:hAnsi="Times New Roman" w:cs="Times New Roman"/>
          <w:szCs w:val="28"/>
        </w:rPr>
        <w:t>Перечень применяемых материалов, изделий и конструкций приводится в таблице 5. Норма расхода материальных ресурсов, изделий и конструкций определяется с использованием действующих нормативно-технических документов, данных производителя, а также с использованием методов технического нормирования</w:t>
      </w:r>
      <w:r w:rsidR="00A3278A" w:rsidRPr="004D20F1">
        <w:rPr>
          <w:rFonts w:ascii="Times New Roman" w:hAnsi="Times New Roman" w:cs="Times New Roman"/>
          <w:szCs w:val="28"/>
        </w:rPr>
        <w:t>.</w:t>
      </w:r>
    </w:p>
    <w:p w:rsidR="00A3278A" w:rsidRPr="004D20F1" w:rsidRDefault="00A3278A" w:rsidP="00DF6C24">
      <w:pPr>
        <w:widowControl w:val="0"/>
        <w:autoSpaceDE w:val="0"/>
        <w:autoSpaceDN w:val="0"/>
        <w:ind w:firstLine="851"/>
        <w:jc w:val="both"/>
        <w:rPr>
          <w:szCs w:val="28"/>
        </w:rPr>
      </w:pPr>
    </w:p>
    <w:p w:rsidR="00A3278A" w:rsidRPr="004D20F1" w:rsidRDefault="00A3278A" w:rsidP="00DF6C24">
      <w:pPr>
        <w:widowControl w:val="0"/>
        <w:autoSpaceDE w:val="0"/>
        <w:autoSpaceDN w:val="0"/>
        <w:jc w:val="right"/>
        <w:rPr>
          <w:szCs w:val="28"/>
        </w:rPr>
      </w:pPr>
      <w:r w:rsidRPr="004D20F1">
        <w:rPr>
          <w:szCs w:val="28"/>
        </w:rPr>
        <w:t>Таблица 5</w:t>
      </w:r>
    </w:p>
    <w:p w:rsidR="00FF14DD" w:rsidRPr="004D20F1" w:rsidRDefault="00FF14DD" w:rsidP="004D20F1">
      <w:pPr>
        <w:pStyle w:val="ConsPlusNormal"/>
        <w:jc w:val="center"/>
        <w:rPr>
          <w:b/>
          <w:sz w:val="24"/>
        </w:rPr>
      </w:pPr>
      <w:r w:rsidRPr="004D20F1">
        <w:rPr>
          <w:rFonts w:ascii="Times New Roman" w:hAnsi="Times New Roman"/>
          <w:b/>
          <w:sz w:val="24"/>
        </w:rPr>
        <w:t>Материалы</w:t>
      </w:r>
      <w:r w:rsidRPr="004D20F1">
        <w:rPr>
          <w:rFonts w:ascii="Times New Roman" w:hAnsi="Times New Roman" w:cs="Times New Roman"/>
          <w:b/>
          <w:sz w:val="24"/>
          <w:szCs w:val="24"/>
        </w:rPr>
        <w:t>,</w:t>
      </w:r>
      <w:r w:rsidRPr="004D20F1">
        <w:rPr>
          <w:rFonts w:ascii="Times New Roman" w:hAnsi="Times New Roman"/>
          <w:b/>
          <w:sz w:val="24"/>
        </w:rPr>
        <w:t xml:space="preserve"> изделия</w:t>
      </w:r>
      <w:r w:rsidRPr="004D20F1">
        <w:rPr>
          <w:rFonts w:ascii="Times New Roman" w:hAnsi="Times New Roman" w:cs="Times New Roman"/>
          <w:b/>
          <w:sz w:val="24"/>
          <w:szCs w:val="24"/>
        </w:rPr>
        <w:t xml:space="preserve"> и конструкции</w:t>
      </w:r>
    </w:p>
    <w:p w:rsidR="00FF14DD" w:rsidRPr="004D20F1" w:rsidRDefault="00FF14DD" w:rsidP="00DF6C24">
      <w:pPr>
        <w:widowControl w:val="0"/>
        <w:autoSpaceDE w:val="0"/>
        <w:autoSpaceDN w:val="0"/>
        <w:jc w:val="center"/>
        <w:rPr>
          <w:szCs w:val="28"/>
        </w:rPr>
      </w:pPr>
    </w:p>
    <w:tbl>
      <w:tblPr>
        <w:tblW w:w="4985" w:type="pct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422"/>
        <w:gridCol w:w="2423"/>
        <w:gridCol w:w="2422"/>
        <w:gridCol w:w="2423"/>
      </w:tblGrid>
      <w:tr w:rsidR="00263B50" w:rsidRPr="004D20F1" w:rsidTr="004D20F1">
        <w:trPr>
          <w:trHeight w:val="251"/>
        </w:trPr>
        <w:tc>
          <w:tcPr>
            <w:tcW w:w="2422" w:type="dxa"/>
          </w:tcPr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технологического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процесса и его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операций,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объем работ</w:t>
            </w:r>
          </w:p>
        </w:tc>
        <w:tc>
          <w:tcPr>
            <w:tcW w:w="2423" w:type="dxa"/>
          </w:tcPr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материальных ресурсов,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марка,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ГОСТ, ТУ</w:t>
            </w:r>
          </w:p>
        </w:tc>
        <w:tc>
          <w:tcPr>
            <w:tcW w:w="2422" w:type="dxa"/>
          </w:tcPr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263B50" w:rsidRPr="004D20F1" w:rsidRDefault="00263B50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 xml:space="preserve">измерения </w:t>
            </w:r>
          </w:p>
        </w:tc>
        <w:tc>
          <w:tcPr>
            <w:tcW w:w="2423" w:type="dxa"/>
          </w:tcPr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0F1">
              <w:rPr>
                <w:rFonts w:ascii="Times New Roman" w:hAnsi="Times New Roman"/>
                <w:sz w:val="24"/>
                <w:szCs w:val="24"/>
              </w:rPr>
              <w:t>расхода</w:t>
            </w:r>
          </w:p>
          <w:p w:rsidR="00263B50" w:rsidRPr="004D20F1" w:rsidRDefault="00263B50" w:rsidP="00DF6C2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B50" w:rsidRPr="004D20F1" w:rsidTr="004D20F1">
        <w:trPr>
          <w:trHeight w:val="251"/>
        </w:trPr>
        <w:tc>
          <w:tcPr>
            <w:tcW w:w="2422" w:type="dxa"/>
            <w:tcBorders>
              <w:top w:val="nil"/>
            </w:tcBorders>
            <w:vAlign w:val="center"/>
          </w:tcPr>
          <w:p w:rsidR="00263B50" w:rsidRPr="004D20F1" w:rsidRDefault="00263B50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2423" w:type="dxa"/>
            <w:tcBorders>
              <w:top w:val="nil"/>
            </w:tcBorders>
            <w:vAlign w:val="center"/>
          </w:tcPr>
          <w:p w:rsidR="00263B50" w:rsidRPr="004D20F1" w:rsidRDefault="00263B50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2422" w:type="dxa"/>
            <w:tcBorders>
              <w:top w:val="nil"/>
            </w:tcBorders>
            <w:vAlign w:val="center"/>
          </w:tcPr>
          <w:p w:rsidR="00263B50" w:rsidRPr="004D20F1" w:rsidRDefault="00263B50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2423" w:type="dxa"/>
            <w:tcBorders>
              <w:top w:val="nil"/>
            </w:tcBorders>
            <w:vAlign w:val="center"/>
          </w:tcPr>
          <w:p w:rsidR="00263B50" w:rsidRPr="004D20F1" w:rsidRDefault="00263B50" w:rsidP="00DF6C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</w:tr>
    </w:tbl>
    <w:p w:rsidR="00ED464C" w:rsidRPr="004D20F1" w:rsidRDefault="00ED464C" w:rsidP="00DF6C24">
      <w:pPr>
        <w:widowControl w:val="0"/>
        <w:autoSpaceDE w:val="0"/>
        <w:autoSpaceDN w:val="0"/>
        <w:ind w:firstLine="851"/>
        <w:jc w:val="both"/>
        <w:rPr>
          <w:sz w:val="24"/>
          <w:szCs w:val="24"/>
        </w:rPr>
      </w:pPr>
    </w:p>
    <w:p w:rsidR="00812807" w:rsidRPr="004D20F1" w:rsidRDefault="00812807" w:rsidP="004D20F1">
      <w:pPr>
        <w:pStyle w:val="ConsPlusNormal"/>
        <w:numPr>
          <w:ilvl w:val="0"/>
          <w:numId w:val="91"/>
        </w:numPr>
        <w:tabs>
          <w:tab w:val="left" w:pos="1134"/>
        </w:tabs>
        <w:ind w:left="0" w:firstLine="851"/>
        <w:jc w:val="both"/>
      </w:pPr>
      <w:r w:rsidRPr="004D20F1">
        <w:rPr>
          <w:rFonts w:ascii="Times New Roman" w:hAnsi="Times New Roman"/>
        </w:rPr>
        <w:t xml:space="preserve">При разработке технологической карты </w:t>
      </w:r>
      <w:r w:rsidRPr="004D20F1">
        <w:rPr>
          <w:rFonts w:ascii="Times New Roman" w:hAnsi="Times New Roman" w:cs="Times New Roman"/>
          <w:szCs w:val="28"/>
        </w:rPr>
        <w:t>на технологический процесс</w:t>
      </w:r>
      <w:r w:rsidRPr="004D20F1">
        <w:rPr>
          <w:rFonts w:ascii="Times New Roman" w:hAnsi="Times New Roman"/>
        </w:rPr>
        <w:t xml:space="preserve"> используются машины и механизмы, технологическая оснастка, инструмент, инвентарь и приспособления при условии, что их технические характеристики удовлетворяют требованиям строительного (технологического) процесса и положениям нормативных документов.</w:t>
      </w:r>
    </w:p>
    <w:p w:rsidR="00A3278A" w:rsidRPr="004D20F1" w:rsidRDefault="00A3278A" w:rsidP="00DF6C24">
      <w:pPr>
        <w:ind w:firstLine="851"/>
        <w:jc w:val="both"/>
        <w:rPr>
          <w:szCs w:val="28"/>
        </w:rPr>
      </w:pPr>
    </w:p>
    <w:p w:rsidR="00A3278A" w:rsidRPr="004D20F1" w:rsidRDefault="00A3278A" w:rsidP="00DF6C24">
      <w:pPr>
        <w:widowControl w:val="0"/>
        <w:autoSpaceDE w:val="0"/>
        <w:autoSpaceDN w:val="0"/>
        <w:ind w:firstLine="851"/>
        <w:jc w:val="both"/>
        <w:rPr>
          <w:szCs w:val="28"/>
        </w:rPr>
        <w:sectPr w:rsidR="00A3278A" w:rsidRPr="004D20F1" w:rsidSect="00A3278A">
          <w:headerReference w:type="default" r:id="rId8"/>
          <w:footerReference w:type="default" r:id="rId9"/>
          <w:pgSz w:w="11906" w:h="16838"/>
          <w:pgMar w:top="1134" w:right="1133" w:bottom="1134" w:left="1134" w:header="709" w:footer="369" w:gutter="0"/>
          <w:cols w:space="708"/>
          <w:titlePg/>
          <w:docGrid w:linePitch="360"/>
        </w:sectPr>
      </w:pPr>
    </w:p>
    <w:p w:rsidR="00596231" w:rsidRPr="004D20F1" w:rsidRDefault="00596231" w:rsidP="00596231">
      <w:pPr>
        <w:widowControl w:val="0"/>
        <w:autoSpaceDE w:val="0"/>
        <w:autoSpaceDN w:val="0"/>
        <w:ind w:left="3969"/>
        <w:jc w:val="center"/>
        <w:outlineLvl w:val="2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Приложение № 4</w:t>
      </w:r>
    </w:p>
    <w:p w:rsidR="00596231" w:rsidRPr="004D20F1" w:rsidRDefault="00596231" w:rsidP="00596231">
      <w:pPr>
        <w:autoSpaceDE w:val="0"/>
        <w:autoSpaceDN w:val="0"/>
        <w:adjustRightInd w:val="0"/>
        <w:ind w:left="4678"/>
        <w:jc w:val="center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rFonts w:eastAsia="Times New Roman" w:cs="Times New Roman"/>
          <w:sz w:val="24"/>
          <w:szCs w:val="24"/>
        </w:rPr>
        <w:br/>
        <w:t>от «___»________20</w:t>
      </w:r>
      <w:r w:rsidR="002204FE" w:rsidRPr="004D20F1">
        <w:rPr>
          <w:rFonts w:eastAsia="Times New Roman" w:cs="Times New Roman"/>
          <w:sz w:val="24"/>
          <w:szCs w:val="24"/>
        </w:rPr>
        <w:t>__</w:t>
      </w:r>
      <w:r w:rsidRPr="004D20F1">
        <w:rPr>
          <w:rFonts w:eastAsia="Times New Roman" w:cs="Times New Roman"/>
          <w:sz w:val="24"/>
          <w:szCs w:val="24"/>
        </w:rPr>
        <w:t>г. № ______</w:t>
      </w:r>
    </w:p>
    <w:p w:rsidR="00596231" w:rsidRPr="004D20F1" w:rsidRDefault="00596231" w:rsidP="00596231">
      <w:pPr>
        <w:ind w:firstLine="284"/>
        <w:jc w:val="right"/>
        <w:rPr>
          <w:rFonts w:eastAsia="Times New Roman" w:cs="Times New Roman"/>
          <w:szCs w:val="28"/>
        </w:rPr>
      </w:pPr>
    </w:p>
    <w:p w:rsidR="00596231" w:rsidRPr="004D20F1" w:rsidRDefault="00596231" w:rsidP="00596231">
      <w:pPr>
        <w:autoSpaceDE w:val="0"/>
        <w:autoSpaceDN w:val="0"/>
        <w:ind w:left="3969"/>
        <w:jc w:val="center"/>
        <w:rPr>
          <w:rFonts w:ascii="Calibri" w:eastAsia="Times New Roman" w:hAnsi="Calibri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(рекомендуемый</w:t>
      </w:r>
      <w:r w:rsidRPr="004D20F1">
        <w:rPr>
          <w:rFonts w:eastAsia="Times New Roman" w:cs="Times New Roman"/>
          <w:szCs w:val="28"/>
        </w:rPr>
        <w:t xml:space="preserve"> </w:t>
      </w:r>
      <w:r w:rsidRPr="004D20F1">
        <w:rPr>
          <w:rFonts w:eastAsia="Times New Roman" w:cs="Times New Roman"/>
          <w:sz w:val="24"/>
          <w:szCs w:val="24"/>
        </w:rPr>
        <w:t>образец)</w:t>
      </w:r>
    </w:p>
    <w:p w:rsidR="00596231" w:rsidRPr="004D20F1" w:rsidRDefault="00596231" w:rsidP="00596231">
      <w:pPr>
        <w:autoSpaceDE w:val="0"/>
        <w:autoSpaceDN w:val="0"/>
        <w:ind w:left="3969"/>
        <w:jc w:val="center"/>
        <w:rPr>
          <w:rFonts w:ascii="Calibri" w:eastAsia="Times New Roman" w:hAnsi="Calibri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ab/>
      </w:r>
    </w:p>
    <w:p w:rsidR="00596231" w:rsidRPr="004D20F1" w:rsidRDefault="00596231" w:rsidP="00596231">
      <w:pPr>
        <w:widowControl w:val="0"/>
        <w:autoSpaceDE w:val="0"/>
        <w:autoSpaceDN w:val="0"/>
        <w:jc w:val="center"/>
        <w:rPr>
          <w:rFonts w:eastAsia="Times New Roman" w:cs="Times New Roman"/>
          <w:b/>
          <w:sz w:val="24"/>
          <w:szCs w:val="24"/>
        </w:rPr>
      </w:pPr>
      <w:r w:rsidRPr="004D20F1">
        <w:rPr>
          <w:rFonts w:eastAsia="Times New Roman" w:cs="Times New Roman"/>
          <w:b/>
          <w:sz w:val="24"/>
          <w:szCs w:val="24"/>
        </w:rPr>
        <w:t>РАСЧЕТНЫЕ ОБОСНОВАНИЯ,</w:t>
      </w:r>
    </w:p>
    <w:p w:rsidR="00596231" w:rsidRPr="004D20F1" w:rsidRDefault="00596231" w:rsidP="00596231">
      <w:pPr>
        <w:widowControl w:val="0"/>
        <w:autoSpaceDE w:val="0"/>
        <w:autoSpaceDN w:val="0"/>
        <w:jc w:val="center"/>
        <w:rPr>
          <w:rFonts w:eastAsia="Times New Roman" w:cs="Times New Roman"/>
          <w:b/>
          <w:sz w:val="24"/>
          <w:szCs w:val="24"/>
        </w:rPr>
      </w:pPr>
      <w:r w:rsidRPr="004D20F1">
        <w:rPr>
          <w:rFonts w:eastAsia="Times New Roman" w:cs="Times New Roman"/>
          <w:b/>
          <w:sz w:val="24"/>
          <w:szCs w:val="24"/>
        </w:rPr>
        <w:t xml:space="preserve">ИСПОЛЬЗУЕМЫЕ ПРИ РАЗРАБОТКЕ  </w:t>
      </w:r>
    </w:p>
    <w:p w:rsidR="00596231" w:rsidRPr="004D20F1" w:rsidRDefault="00596231" w:rsidP="00596231">
      <w:pPr>
        <w:jc w:val="center"/>
        <w:rPr>
          <w:rFonts w:eastAsia="Times New Roman" w:cs="Times New Roman"/>
          <w:b/>
          <w:szCs w:val="28"/>
        </w:rPr>
      </w:pPr>
      <w:r w:rsidRPr="004D20F1">
        <w:rPr>
          <w:rFonts w:eastAsia="Times New Roman" w:cs="Times New Roman"/>
          <w:b/>
          <w:sz w:val="24"/>
          <w:szCs w:val="24"/>
        </w:rPr>
        <w:t>СМЕТНЫХ НОРМ</w:t>
      </w:r>
      <w:r w:rsidRPr="004D20F1" w:rsidDel="00DB7476">
        <w:rPr>
          <w:rFonts w:eastAsia="Times New Roman" w:cs="Times New Roman"/>
          <w:b/>
          <w:szCs w:val="28"/>
        </w:rPr>
        <w:t xml:space="preserve"> </w:t>
      </w:r>
    </w:p>
    <w:p w:rsidR="00596231" w:rsidRPr="004D20F1" w:rsidRDefault="00596231" w:rsidP="00596231">
      <w:pPr>
        <w:ind w:firstLine="284"/>
        <w:jc w:val="right"/>
        <w:rPr>
          <w:rFonts w:eastAsia="Times New Roman" w:cs="Times New Roman"/>
          <w:szCs w:val="28"/>
        </w:rPr>
      </w:pPr>
    </w:p>
    <w:p w:rsidR="00596231" w:rsidRPr="004D20F1" w:rsidRDefault="00596231" w:rsidP="00596231">
      <w:pPr>
        <w:autoSpaceDE w:val="0"/>
        <w:autoSpaceDN w:val="0"/>
        <w:adjustRightInd w:val="0"/>
        <w:jc w:val="center"/>
        <w:rPr>
          <w:rFonts w:eastAsia="Times New Roman" w:cs="Times New Roman"/>
          <w:b/>
          <w:sz w:val="24"/>
          <w:szCs w:val="24"/>
        </w:rPr>
      </w:pPr>
      <w:r w:rsidRPr="004D20F1">
        <w:rPr>
          <w:rFonts w:eastAsia="Times New Roman" w:cs="Times New Roman"/>
          <w:b/>
          <w:sz w:val="24"/>
          <w:szCs w:val="24"/>
        </w:rPr>
        <w:t>Перечень рабочих операций и объемов работ</w:t>
      </w:r>
    </w:p>
    <w:p w:rsidR="00596231" w:rsidRPr="004D20F1" w:rsidRDefault="00596231" w:rsidP="00596231">
      <w:pPr>
        <w:autoSpaceDE w:val="0"/>
        <w:autoSpaceDN w:val="0"/>
        <w:adjustRightInd w:val="0"/>
        <w:jc w:val="center"/>
        <w:rPr>
          <w:rFonts w:eastAsia="Times New Roman" w:cs="Times New Roman"/>
          <w:b/>
          <w:sz w:val="24"/>
          <w:szCs w:val="24"/>
        </w:rPr>
      </w:pPr>
      <w:r w:rsidRPr="004D20F1">
        <w:rPr>
          <w:rFonts w:eastAsia="Times New Roman" w:cs="Times New Roman"/>
          <w:b/>
          <w:sz w:val="24"/>
          <w:szCs w:val="24"/>
        </w:rPr>
        <w:t>к Калькуляции затрат строительных ресурсов № _____</w:t>
      </w:r>
    </w:p>
    <w:p w:rsidR="00596231" w:rsidRPr="004D20F1" w:rsidRDefault="00596231" w:rsidP="00596231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_____________________________________________________</w:t>
      </w:r>
    </w:p>
    <w:p w:rsidR="00596231" w:rsidRPr="004D20F1" w:rsidRDefault="00596231" w:rsidP="00596231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(наименование вида работ, конструктивного элемента)</w:t>
      </w:r>
    </w:p>
    <w:p w:rsidR="00596231" w:rsidRPr="004D20F1" w:rsidRDefault="00596231" w:rsidP="00596231">
      <w:pPr>
        <w:ind w:firstLine="284"/>
        <w:jc w:val="center"/>
        <w:rPr>
          <w:rFonts w:eastAsia="Times New Roman" w:cs="Times New Roman"/>
          <w:szCs w:val="28"/>
        </w:rPr>
      </w:pPr>
    </w:p>
    <w:p w:rsidR="00596231" w:rsidRPr="004D20F1" w:rsidRDefault="00596231" w:rsidP="00596231">
      <w:pPr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Измеритель технологического процесса: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3684"/>
        <w:gridCol w:w="1559"/>
        <w:gridCol w:w="1814"/>
        <w:gridCol w:w="1730"/>
      </w:tblGrid>
      <w:tr w:rsidR="00596231" w:rsidRPr="004D20F1" w:rsidTr="00D4275B">
        <w:tc>
          <w:tcPr>
            <w:tcW w:w="994" w:type="dxa"/>
            <w:vMerge w:val="restar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shd w:val="clear" w:color="auto" w:fill="FFFFFF"/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 xml:space="preserve">№ </w:t>
            </w:r>
          </w:p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пп.</w:t>
            </w:r>
          </w:p>
        </w:tc>
        <w:tc>
          <w:tcPr>
            <w:tcW w:w="3684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shd w:val="clear" w:color="auto" w:fill="FFFFFF"/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 xml:space="preserve">Перечень </w:t>
            </w:r>
            <w:r w:rsidRPr="004D20F1">
              <w:rPr>
                <w:rFonts w:eastAsia="Times New Roman" w:cs="Times New Roman"/>
                <w:sz w:val="24"/>
                <w:szCs w:val="24"/>
              </w:rPr>
              <w:t>рабочих операций и строительных ресурсов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shd w:val="clear" w:color="auto" w:fill="FFFFFF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Ед. изм.</w:t>
            </w:r>
          </w:p>
        </w:tc>
        <w:tc>
          <w:tcPr>
            <w:tcW w:w="3544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Подсчет объемов работ</w:t>
            </w:r>
          </w:p>
        </w:tc>
      </w:tr>
      <w:tr w:rsidR="00596231" w:rsidRPr="004D20F1" w:rsidTr="00D4275B">
        <w:tc>
          <w:tcPr>
            <w:tcW w:w="994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формула подсчета</w:t>
            </w:r>
          </w:p>
        </w:tc>
        <w:tc>
          <w:tcPr>
            <w:tcW w:w="173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объем работ</w:t>
            </w:r>
          </w:p>
        </w:tc>
      </w:tr>
      <w:tr w:rsidR="00596231" w:rsidRPr="004D20F1" w:rsidTr="00D4275B">
        <w:tc>
          <w:tcPr>
            <w:tcW w:w="99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4</w:t>
            </w:r>
          </w:p>
        </w:tc>
        <w:tc>
          <w:tcPr>
            <w:tcW w:w="173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5</w:t>
            </w:r>
          </w:p>
        </w:tc>
      </w:tr>
      <w:tr w:rsidR="00596231" w:rsidRPr="004D20F1" w:rsidTr="00D4275B">
        <w:trPr>
          <w:trHeight w:hRule="exact" w:val="397"/>
        </w:trPr>
        <w:tc>
          <w:tcPr>
            <w:tcW w:w="994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6231" w:rsidRPr="004D20F1" w:rsidTr="00D4275B">
        <w:trPr>
          <w:trHeight w:hRule="exact" w:val="397"/>
        </w:trPr>
        <w:tc>
          <w:tcPr>
            <w:tcW w:w="99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6231" w:rsidRPr="004D20F1" w:rsidTr="00D4275B">
        <w:trPr>
          <w:trHeight w:hRule="exact" w:val="397"/>
        </w:trPr>
        <w:tc>
          <w:tcPr>
            <w:tcW w:w="99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368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6231" w:rsidRPr="004D20F1" w:rsidRDefault="00596231" w:rsidP="00596231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596231" w:rsidRPr="004D20F1" w:rsidRDefault="00596231" w:rsidP="00596231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0"/>
        </w:rPr>
      </w:pPr>
      <w:r w:rsidRPr="004D20F1">
        <w:rPr>
          <w:rFonts w:eastAsia="Times New Roman" w:cs="Times New Roman"/>
          <w:sz w:val="20"/>
        </w:rPr>
        <w:t xml:space="preserve"> </w:t>
      </w:r>
    </w:p>
    <w:p w:rsidR="00596231" w:rsidRPr="004D20F1" w:rsidRDefault="00596231" w:rsidP="00596231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sz w:val="20"/>
        </w:rPr>
      </w:pPr>
    </w:p>
    <w:p w:rsidR="00596231" w:rsidRPr="004D20F1" w:rsidRDefault="00596231" w:rsidP="0059623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Составил _________________________________________</w:t>
      </w:r>
    </w:p>
    <w:p w:rsidR="00596231" w:rsidRPr="004D20F1" w:rsidRDefault="00596231" w:rsidP="0059623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 xml:space="preserve">          (должность, подпись, инициалы, фамилия)</w:t>
      </w:r>
    </w:p>
    <w:p w:rsidR="00596231" w:rsidRPr="004D20F1" w:rsidRDefault="00596231" w:rsidP="0059623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</w:p>
    <w:p w:rsidR="00596231" w:rsidRPr="004D20F1" w:rsidRDefault="00596231" w:rsidP="0059623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Проверил _________________________________________</w:t>
      </w:r>
    </w:p>
    <w:p w:rsidR="00596231" w:rsidRPr="004D20F1" w:rsidRDefault="00596231" w:rsidP="00596231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 xml:space="preserve">          (должность, подпись, инициалы, фамилия)</w:t>
      </w:r>
    </w:p>
    <w:p w:rsidR="00596231" w:rsidRPr="004D20F1" w:rsidRDefault="00596231" w:rsidP="00596231">
      <w:pPr>
        <w:tabs>
          <w:tab w:val="left" w:pos="1701"/>
        </w:tabs>
        <w:ind w:left="1701" w:hanging="1701"/>
        <w:jc w:val="both"/>
        <w:rPr>
          <w:rFonts w:eastAsia="Calibri" w:cs="Times New Roman"/>
          <w:szCs w:val="28"/>
          <w:lang w:eastAsia="en-US"/>
        </w:rPr>
      </w:pPr>
    </w:p>
    <w:p w:rsidR="00596231" w:rsidRPr="004D20F1" w:rsidRDefault="00596231" w:rsidP="00596231">
      <w:pPr>
        <w:tabs>
          <w:tab w:val="left" w:pos="1560"/>
        </w:tabs>
        <w:ind w:left="1560" w:hanging="156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Примечания. 1. В графе 2 приводятся наименования рабочих операций, перечень необходимых для выполнения машин и механизмов с их техническими характеристиками, а также перечень материальных ресурсов, применяемых при выполнении соответствующей рабочей операции.</w:t>
      </w:r>
    </w:p>
    <w:p w:rsidR="00596231" w:rsidRPr="004D20F1" w:rsidRDefault="00596231" w:rsidP="00596231">
      <w:pPr>
        <w:ind w:left="1559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2. В графе 3 обозначается Измеритель рабочей операции, а также единицы измерения соответствующих машин (маш.-ч.) и материальных ресурсов.</w:t>
      </w:r>
    </w:p>
    <w:p w:rsidR="00596231" w:rsidRPr="004D20F1" w:rsidRDefault="00596231" w:rsidP="00596231">
      <w:pPr>
        <w:ind w:firstLine="709"/>
        <w:jc w:val="both"/>
        <w:rPr>
          <w:rFonts w:eastAsia="Times New Roman" w:cs="Times New Roman"/>
          <w:szCs w:val="28"/>
        </w:rPr>
      </w:pPr>
      <w:r w:rsidRPr="004D20F1">
        <w:rPr>
          <w:rFonts w:eastAsia="Times New Roman" w:cs="Times New Roman"/>
          <w:szCs w:val="28"/>
        </w:rPr>
        <w:br w:type="page"/>
      </w:r>
    </w:p>
    <w:p w:rsidR="00955604" w:rsidRPr="004D20F1" w:rsidRDefault="00955604" w:rsidP="00955604">
      <w:pPr>
        <w:widowControl w:val="0"/>
        <w:autoSpaceDE w:val="0"/>
        <w:autoSpaceDN w:val="0"/>
        <w:ind w:left="3969"/>
        <w:jc w:val="center"/>
        <w:outlineLvl w:val="2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Приложение № 5</w:t>
      </w:r>
    </w:p>
    <w:p w:rsidR="00955604" w:rsidRPr="004D20F1" w:rsidRDefault="00955604" w:rsidP="00955604">
      <w:pPr>
        <w:autoSpaceDE w:val="0"/>
        <w:autoSpaceDN w:val="0"/>
        <w:adjustRightInd w:val="0"/>
        <w:ind w:left="4678"/>
        <w:jc w:val="center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rFonts w:eastAsia="Times New Roman" w:cs="Times New Roman"/>
          <w:sz w:val="24"/>
          <w:szCs w:val="24"/>
        </w:rPr>
        <w:br/>
        <w:t>от «___»________20</w:t>
      </w:r>
      <w:r w:rsidR="002204FE" w:rsidRPr="004D20F1">
        <w:rPr>
          <w:rFonts w:eastAsia="Times New Roman" w:cs="Times New Roman"/>
          <w:sz w:val="24"/>
          <w:szCs w:val="24"/>
        </w:rPr>
        <w:t>__</w:t>
      </w:r>
      <w:r w:rsidRPr="004D20F1">
        <w:rPr>
          <w:rFonts w:eastAsia="Times New Roman" w:cs="Times New Roman"/>
          <w:sz w:val="24"/>
          <w:szCs w:val="24"/>
        </w:rPr>
        <w:t>г. № ______</w:t>
      </w:r>
    </w:p>
    <w:p w:rsidR="00955604" w:rsidRPr="004D20F1" w:rsidRDefault="00955604" w:rsidP="00955604">
      <w:pPr>
        <w:ind w:firstLine="284"/>
        <w:jc w:val="right"/>
        <w:rPr>
          <w:rFonts w:eastAsia="Times New Roman" w:cs="Times New Roman"/>
          <w:sz w:val="24"/>
          <w:szCs w:val="24"/>
        </w:rPr>
      </w:pPr>
    </w:p>
    <w:p w:rsidR="00955604" w:rsidRPr="004D20F1" w:rsidRDefault="00955604" w:rsidP="00955604">
      <w:pPr>
        <w:autoSpaceDE w:val="0"/>
        <w:autoSpaceDN w:val="0"/>
        <w:ind w:left="3969"/>
        <w:jc w:val="center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(рекомендуемый образец)</w:t>
      </w:r>
    </w:p>
    <w:p w:rsidR="00955604" w:rsidRPr="004D20F1" w:rsidRDefault="00955604" w:rsidP="00955604">
      <w:pPr>
        <w:autoSpaceDE w:val="0"/>
        <w:autoSpaceDN w:val="0"/>
        <w:ind w:left="3969"/>
        <w:jc w:val="center"/>
        <w:rPr>
          <w:rFonts w:eastAsia="Times New Roman" w:cs="Times New Roman"/>
          <w:sz w:val="24"/>
          <w:szCs w:val="24"/>
        </w:rPr>
      </w:pPr>
    </w:p>
    <w:p w:rsidR="00955604" w:rsidRPr="004D20F1" w:rsidRDefault="00955604" w:rsidP="00955604">
      <w:pPr>
        <w:widowControl w:val="0"/>
        <w:autoSpaceDE w:val="0"/>
        <w:autoSpaceDN w:val="0"/>
        <w:jc w:val="center"/>
        <w:rPr>
          <w:rFonts w:eastAsia="Times New Roman" w:cs="Times New Roman"/>
          <w:b/>
          <w:sz w:val="24"/>
          <w:szCs w:val="24"/>
        </w:rPr>
      </w:pPr>
      <w:r w:rsidRPr="004D20F1">
        <w:rPr>
          <w:rFonts w:eastAsia="Times New Roman" w:cs="Times New Roman"/>
          <w:b/>
          <w:sz w:val="24"/>
          <w:szCs w:val="24"/>
        </w:rPr>
        <w:t>РАСЧЕТНЫЕ ОБОСНОВАНИЯ,</w:t>
      </w:r>
    </w:p>
    <w:p w:rsidR="00955604" w:rsidRPr="004D20F1" w:rsidRDefault="00955604" w:rsidP="00955604">
      <w:pPr>
        <w:widowControl w:val="0"/>
        <w:autoSpaceDE w:val="0"/>
        <w:autoSpaceDN w:val="0"/>
        <w:jc w:val="center"/>
        <w:rPr>
          <w:rFonts w:eastAsia="Times New Roman" w:cs="Times New Roman"/>
          <w:b/>
          <w:sz w:val="24"/>
          <w:szCs w:val="24"/>
        </w:rPr>
      </w:pPr>
      <w:r w:rsidRPr="004D20F1">
        <w:rPr>
          <w:rFonts w:eastAsia="Times New Roman" w:cs="Times New Roman"/>
          <w:b/>
          <w:sz w:val="24"/>
          <w:szCs w:val="24"/>
        </w:rPr>
        <w:t xml:space="preserve">ИСПОЛЬЗУЕМЫЕ ПРИ РАЗРАБОТКЕ </w:t>
      </w:r>
    </w:p>
    <w:p w:rsidR="00955604" w:rsidRPr="004D20F1" w:rsidRDefault="00955604" w:rsidP="00955604">
      <w:pPr>
        <w:widowControl w:val="0"/>
        <w:autoSpaceDE w:val="0"/>
        <w:autoSpaceDN w:val="0"/>
        <w:jc w:val="center"/>
        <w:rPr>
          <w:rFonts w:eastAsia="Times New Roman" w:cs="Times New Roman"/>
          <w:b/>
          <w:sz w:val="24"/>
          <w:szCs w:val="24"/>
        </w:rPr>
      </w:pPr>
      <w:r w:rsidRPr="004D20F1">
        <w:rPr>
          <w:rFonts w:eastAsia="Times New Roman" w:cs="Times New Roman"/>
          <w:b/>
          <w:sz w:val="24"/>
          <w:szCs w:val="24"/>
        </w:rPr>
        <w:t>СМЕТНЫХ НОРМ</w:t>
      </w:r>
    </w:p>
    <w:p w:rsidR="00955604" w:rsidRPr="004D20F1" w:rsidRDefault="00955604" w:rsidP="00955604">
      <w:pPr>
        <w:ind w:firstLine="284"/>
        <w:jc w:val="right"/>
        <w:rPr>
          <w:rFonts w:eastAsia="Times New Roman" w:cs="Times New Roman"/>
          <w:b/>
          <w:szCs w:val="28"/>
        </w:rPr>
      </w:pPr>
    </w:p>
    <w:p w:rsidR="00955604" w:rsidRPr="004D20F1" w:rsidRDefault="00955604" w:rsidP="00955604">
      <w:pPr>
        <w:autoSpaceDE w:val="0"/>
        <w:autoSpaceDN w:val="0"/>
        <w:adjustRightInd w:val="0"/>
        <w:jc w:val="center"/>
        <w:rPr>
          <w:rFonts w:eastAsia="Times New Roman" w:cs="Times New Roman"/>
          <w:b/>
          <w:sz w:val="24"/>
          <w:szCs w:val="24"/>
        </w:rPr>
      </w:pPr>
      <w:r w:rsidRPr="004D20F1">
        <w:rPr>
          <w:rFonts w:eastAsia="Times New Roman" w:cs="Times New Roman"/>
          <w:b/>
          <w:sz w:val="24"/>
          <w:szCs w:val="24"/>
        </w:rPr>
        <w:t>Калькуляция затрат строительных ресурсов № ___________</w:t>
      </w:r>
    </w:p>
    <w:p w:rsidR="00955604" w:rsidRPr="004D20F1" w:rsidRDefault="00955604" w:rsidP="00955604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____________________________________________________</w:t>
      </w:r>
    </w:p>
    <w:p w:rsidR="00955604" w:rsidRPr="004D20F1" w:rsidRDefault="00955604" w:rsidP="00955604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(наименование вида работ, конструктивного элемента)</w:t>
      </w:r>
    </w:p>
    <w:p w:rsidR="00955604" w:rsidRPr="004D20F1" w:rsidRDefault="00955604" w:rsidP="00955604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  <w:szCs w:val="24"/>
        </w:rPr>
      </w:pPr>
    </w:p>
    <w:p w:rsidR="00955604" w:rsidRPr="004D20F1" w:rsidRDefault="00955604" w:rsidP="00955604">
      <w:pPr>
        <w:tabs>
          <w:tab w:val="left" w:pos="8080"/>
        </w:tabs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Измеритель технологического процесса: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6"/>
        <w:gridCol w:w="1672"/>
        <w:gridCol w:w="1843"/>
        <w:gridCol w:w="1021"/>
        <w:gridCol w:w="680"/>
        <w:gridCol w:w="1276"/>
        <w:gridCol w:w="1417"/>
        <w:gridCol w:w="1276"/>
      </w:tblGrid>
      <w:tr w:rsidR="00955604" w:rsidRPr="004D20F1" w:rsidTr="00D4275B">
        <w:trPr>
          <w:trHeight w:val="681"/>
        </w:trPr>
        <w:tc>
          <w:tcPr>
            <w:tcW w:w="59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shd w:val="clear" w:color="auto" w:fill="FFFFFF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№ пп.</w:t>
            </w:r>
          </w:p>
        </w:tc>
        <w:tc>
          <w:tcPr>
            <w:tcW w:w="167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Обоснование</w:t>
            </w:r>
          </w:p>
        </w:tc>
        <w:tc>
          <w:tcPr>
            <w:tcW w:w="1843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Наименование работ и затрат</w:t>
            </w:r>
          </w:p>
        </w:tc>
        <w:tc>
          <w:tcPr>
            <w:tcW w:w="1021" w:type="dxa"/>
            <w:vMerge w:val="restart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ind w:left="-108" w:right="-108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Кол-во рабочих (машин), чел. (шт.)</w:t>
            </w:r>
          </w:p>
        </w:tc>
        <w:tc>
          <w:tcPr>
            <w:tcW w:w="680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ind w:right="-108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Объем рабочих операций</w:t>
            </w:r>
          </w:p>
        </w:tc>
        <w:tc>
          <w:tcPr>
            <w:tcW w:w="2693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 xml:space="preserve">Потребность </w:t>
            </w:r>
          </w:p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в ресурсах</w:t>
            </w:r>
          </w:p>
        </w:tc>
      </w:tr>
      <w:tr w:rsidR="00955604" w:rsidRPr="004D20F1" w:rsidTr="00D4275B">
        <w:trPr>
          <w:trHeight w:val="705"/>
        </w:trPr>
        <w:tc>
          <w:tcPr>
            <w:tcW w:w="596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672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955604" w:rsidRPr="004D20F1" w:rsidRDefault="00955604" w:rsidP="00955604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на единицу измерения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общая, гр. 6 × гр. 7</w:t>
            </w:r>
          </w:p>
        </w:tc>
      </w:tr>
      <w:tr w:rsidR="00955604" w:rsidRPr="004D20F1" w:rsidTr="00D4275B">
        <w:tc>
          <w:tcPr>
            <w:tcW w:w="596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021" w:type="dxa"/>
            <w:tcMar>
              <w:left w:w="108" w:type="dxa"/>
              <w:right w:w="108" w:type="dxa"/>
            </w:tcMar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</w:tr>
      <w:tr w:rsidR="00955604" w:rsidRPr="004D20F1" w:rsidTr="00D4275B">
        <w:trPr>
          <w:trHeight w:hRule="exact" w:val="397"/>
        </w:trPr>
        <w:tc>
          <w:tcPr>
            <w:tcW w:w="59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167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</w:tcPr>
          <w:p w:rsidR="00955604" w:rsidRPr="004D20F1" w:rsidRDefault="00955604" w:rsidP="0095560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55604" w:rsidRPr="004D20F1" w:rsidTr="00D4275B">
        <w:trPr>
          <w:trHeight w:hRule="exact" w:val="397"/>
        </w:trPr>
        <w:tc>
          <w:tcPr>
            <w:tcW w:w="59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</w:rPr>
              <w:t>2.</w:t>
            </w:r>
          </w:p>
        </w:tc>
        <w:tc>
          <w:tcPr>
            <w:tcW w:w="167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</w:tcPr>
          <w:p w:rsidR="00955604" w:rsidRPr="004D20F1" w:rsidRDefault="00955604" w:rsidP="0095560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55604" w:rsidRPr="004D20F1" w:rsidTr="00D4275B">
        <w:trPr>
          <w:trHeight w:hRule="exact" w:val="397"/>
        </w:trPr>
        <w:tc>
          <w:tcPr>
            <w:tcW w:w="59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D20F1">
              <w:rPr>
                <w:rFonts w:eastAsia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67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55604" w:rsidRPr="004D20F1" w:rsidRDefault="00955604" w:rsidP="00955604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tcMar>
              <w:left w:w="108" w:type="dxa"/>
              <w:right w:w="108" w:type="dxa"/>
            </w:tcMar>
          </w:tcPr>
          <w:p w:rsidR="00955604" w:rsidRPr="004D20F1" w:rsidRDefault="00955604" w:rsidP="0095560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55604" w:rsidRPr="004D20F1" w:rsidRDefault="00955604" w:rsidP="00955604">
      <w:pPr>
        <w:rPr>
          <w:rFonts w:eastAsia="Calibri" w:cs="Times New Roman"/>
          <w:szCs w:val="28"/>
        </w:rPr>
      </w:pPr>
    </w:p>
    <w:p w:rsidR="00955604" w:rsidRPr="004D20F1" w:rsidRDefault="00955604" w:rsidP="00955604">
      <w:pPr>
        <w:rPr>
          <w:rFonts w:eastAsia="Calibri" w:cs="Times New Roman"/>
          <w:szCs w:val="28"/>
        </w:rPr>
      </w:pPr>
    </w:p>
    <w:p w:rsidR="00955604" w:rsidRPr="004D20F1" w:rsidRDefault="00955604" w:rsidP="00955604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Составил _________________________________________</w:t>
      </w:r>
    </w:p>
    <w:p w:rsidR="00955604" w:rsidRPr="004D20F1" w:rsidRDefault="00955604" w:rsidP="00955604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 xml:space="preserve">          (должность, подпись, инициалы, фамилия)</w:t>
      </w:r>
    </w:p>
    <w:p w:rsidR="00955604" w:rsidRPr="004D20F1" w:rsidRDefault="00955604" w:rsidP="00955604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</w:p>
    <w:p w:rsidR="00955604" w:rsidRPr="004D20F1" w:rsidRDefault="00955604" w:rsidP="00955604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Проверил _________________________________________</w:t>
      </w:r>
    </w:p>
    <w:p w:rsidR="00955604" w:rsidRPr="004D20F1" w:rsidRDefault="00955604" w:rsidP="00955604">
      <w:pPr>
        <w:autoSpaceDE w:val="0"/>
        <w:autoSpaceDN w:val="0"/>
        <w:adjustRightInd w:val="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 xml:space="preserve">          (должность, подпись, инициалы, фамилия)</w:t>
      </w:r>
    </w:p>
    <w:p w:rsidR="00955604" w:rsidRPr="004D20F1" w:rsidRDefault="00955604" w:rsidP="00955604">
      <w:pPr>
        <w:rPr>
          <w:rFonts w:eastAsia="Times New Roman" w:cs="Times New Roman"/>
          <w:szCs w:val="28"/>
        </w:rPr>
      </w:pPr>
    </w:p>
    <w:p w:rsidR="00955604" w:rsidRPr="004D20F1" w:rsidRDefault="00955604" w:rsidP="00955604">
      <w:pPr>
        <w:rPr>
          <w:rFonts w:eastAsia="Times New Roman" w:cs="Times New Roman"/>
          <w:sz w:val="24"/>
          <w:szCs w:val="24"/>
        </w:rPr>
      </w:pPr>
    </w:p>
    <w:p w:rsidR="00955604" w:rsidRPr="004D20F1" w:rsidRDefault="00955604" w:rsidP="00955604">
      <w:pPr>
        <w:ind w:left="1560" w:hanging="156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Примечания</w:t>
      </w:r>
      <w:r w:rsidRPr="004D20F1">
        <w:rPr>
          <w:rFonts w:eastAsia="Times New Roman" w:cs="Times New Roman"/>
          <w:b/>
          <w:sz w:val="24"/>
          <w:szCs w:val="24"/>
        </w:rPr>
        <w:t>.</w:t>
      </w:r>
      <w:r w:rsidRPr="004D20F1">
        <w:rPr>
          <w:rFonts w:eastAsia="Times New Roman" w:cs="Times New Roman"/>
          <w:sz w:val="24"/>
          <w:szCs w:val="24"/>
        </w:rPr>
        <w:t xml:space="preserve"> 1. В графе 3 приводятся: наименование рабочей операции, квалификационный состав звена рабочих-строителей, занятых в данной операции, наименования машин и механизмов, а также материальных ресурсов, применяемых при выполнении соответствующей рабочей операции (идентичны графе 2 образца, приведенного в Приложении № 4).</w:t>
      </w:r>
    </w:p>
    <w:p w:rsidR="00955604" w:rsidRPr="004D20F1" w:rsidRDefault="00955604" w:rsidP="00955604">
      <w:pPr>
        <w:ind w:left="156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 xml:space="preserve">2. В графе 4 приводится численный состав звена рабочих. </w:t>
      </w:r>
    </w:p>
    <w:p w:rsidR="00955604" w:rsidRPr="004D20F1" w:rsidRDefault="00955604" w:rsidP="00955604">
      <w:pPr>
        <w:ind w:left="1560"/>
        <w:jc w:val="both"/>
        <w:rPr>
          <w:rFonts w:eastAsia="Times New Roman" w:cs="Times New Roman"/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3. В графе 5 указываются Измерители рабочих операций (идентично графе 3 образца, приведенного в Приложении № 4), а также единицы измерения ресурсных составляющих (чел.-ч., маш.-ч. и соответствующие единицы измерения материальных ресурсов).</w:t>
      </w:r>
    </w:p>
    <w:p w:rsidR="00955604" w:rsidRPr="004D20F1" w:rsidRDefault="00955604" w:rsidP="00955604">
      <w:pPr>
        <w:ind w:left="1276" w:hanging="1276"/>
        <w:rPr>
          <w:rFonts w:eastAsia="Times New Roman" w:cs="Times New Roman"/>
          <w:sz w:val="20"/>
        </w:rPr>
      </w:pPr>
    </w:p>
    <w:p w:rsidR="00B25FFF" w:rsidRPr="004D20F1" w:rsidRDefault="00B25FFF" w:rsidP="00DF6C24">
      <w:pPr>
        <w:jc w:val="right"/>
        <w:rPr>
          <w:szCs w:val="28"/>
        </w:rPr>
      </w:pPr>
      <w:r w:rsidRPr="004D20F1">
        <w:rPr>
          <w:szCs w:val="28"/>
        </w:rPr>
        <w:br w:type="page"/>
      </w:r>
    </w:p>
    <w:p w:rsidR="00BB725C" w:rsidRPr="004D20F1" w:rsidRDefault="00BB725C" w:rsidP="00BB725C">
      <w:pPr>
        <w:pStyle w:val="ConsPlusNormal"/>
        <w:ind w:left="3969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0F17BD" w:rsidRPr="004D20F1">
        <w:rPr>
          <w:rFonts w:ascii="Times New Roman" w:hAnsi="Times New Roman" w:cs="Times New Roman"/>
          <w:sz w:val="24"/>
          <w:szCs w:val="24"/>
        </w:rPr>
        <w:t>6</w:t>
      </w:r>
    </w:p>
    <w:p w:rsidR="00BB725C" w:rsidRPr="004D20F1" w:rsidRDefault="00BB725C" w:rsidP="00BB725C">
      <w:pPr>
        <w:autoSpaceDE w:val="0"/>
        <w:autoSpaceDN w:val="0"/>
        <w:adjustRightInd w:val="0"/>
        <w:ind w:left="4678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</w:t>
      </w:r>
      <w:r w:rsidR="002204FE" w:rsidRPr="004D20F1">
        <w:rPr>
          <w:sz w:val="24"/>
          <w:szCs w:val="24"/>
        </w:rPr>
        <w:t>___</w:t>
      </w:r>
      <w:r w:rsidRPr="004D20F1">
        <w:rPr>
          <w:sz w:val="24"/>
          <w:szCs w:val="24"/>
        </w:rPr>
        <w:t>г. № ______</w:t>
      </w:r>
    </w:p>
    <w:p w:rsidR="00BB725C" w:rsidRPr="004D20F1" w:rsidRDefault="00BB725C" w:rsidP="00BB725C">
      <w:pPr>
        <w:ind w:firstLine="284"/>
        <w:jc w:val="right"/>
        <w:rPr>
          <w:szCs w:val="28"/>
        </w:rPr>
      </w:pPr>
    </w:p>
    <w:p w:rsidR="00BB725C" w:rsidRPr="004D20F1" w:rsidRDefault="00BB725C" w:rsidP="00BB725C">
      <w:pPr>
        <w:pStyle w:val="ConsPlusNormal"/>
        <w:widowControl/>
        <w:ind w:left="3969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(рекомендуемый</w:t>
      </w:r>
      <w:r w:rsidRPr="004D20F1">
        <w:rPr>
          <w:rFonts w:ascii="Times New Roman" w:hAnsi="Times New Roman" w:cs="Times New Roman"/>
          <w:szCs w:val="28"/>
        </w:rPr>
        <w:t xml:space="preserve"> </w:t>
      </w:r>
      <w:r w:rsidRPr="004D20F1">
        <w:rPr>
          <w:rFonts w:ascii="Times New Roman" w:hAnsi="Times New Roman" w:cs="Times New Roman"/>
          <w:sz w:val="24"/>
          <w:szCs w:val="24"/>
        </w:rPr>
        <w:t>образец)</w:t>
      </w:r>
    </w:p>
    <w:p w:rsidR="008D58B6" w:rsidRPr="004D20F1" w:rsidRDefault="008D58B6" w:rsidP="00BB725C">
      <w:pPr>
        <w:pStyle w:val="ConsPlusNormal"/>
        <w:widowControl/>
        <w:ind w:left="3969"/>
        <w:jc w:val="center"/>
        <w:rPr>
          <w:rFonts w:ascii="Times New Roman" w:hAnsi="Times New Roman" w:cs="Times New Roman"/>
          <w:sz w:val="24"/>
          <w:szCs w:val="24"/>
        </w:rPr>
      </w:pPr>
    </w:p>
    <w:p w:rsidR="008D58B6" w:rsidRPr="004D20F1" w:rsidRDefault="008D58B6" w:rsidP="008D58B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РАСЧЕТНЫЕ ОБОСНОВАНИЯ,</w:t>
      </w:r>
    </w:p>
    <w:p w:rsidR="008D58B6" w:rsidRPr="004D20F1" w:rsidRDefault="008D58B6" w:rsidP="008D58B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ИСПОЛЬЗУЕМЫЕ ПРИ РАЗРАБОТКЕ СМЕТНЫХ НОРМ</w:t>
      </w:r>
    </w:p>
    <w:p w:rsidR="00BB725C" w:rsidRPr="004D20F1" w:rsidRDefault="00BB725C" w:rsidP="00DF6C24">
      <w:pPr>
        <w:jc w:val="right"/>
        <w:rPr>
          <w:szCs w:val="28"/>
        </w:rPr>
      </w:pPr>
    </w:p>
    <w:p w:rsidR="004C0219" w:rsidRPr="004D20F1" w:rsidRDefault="009959A7" w:rsidP="004D20F1">
      <w:pPr>
        <w:pStyle w:val="ConsPlusNonformat"/>
        <w:jc w:val="center"/>
      </w:pPr>
      <w:r w:rsidRPr="004D20F1">
        <w:rPr>
          <w:rFonts w:ascii="Times New Roman" w:hAnsi="Times New Roman"/>
          <w:b/>
          <w:sz w:val="24"/>
        </w:rPr>
        <w:t>Сводка</w:t>
      </w:r>
      <w:r w:rsidR="00B445EA" w:rsidRPr="004D20F1">
        <w:rPr>
          <w:rFonts w:ascii="Times New Roman" w:hAnsi="Times New Roman"/>
          <w:b/>
          <w:sz w:val="24"/>
        </w:rPr>
        <w:t xml:space="preserve"> </w:t>
      </w:r>
      <w:r w:rsidR="004C0219" w:rsidRPr="004D20F1">
        <w:rPr>
          <w:rFonts w:ascii="Times New Roman" w:hAnsi="Times New Roman"/>
          <w:b/>
          <w:sz w:val="24"/>
        </w:rPr>
        <w:t>затрат труда рабочих</w:t>
      </w:r>
      <w:r w:rsidR="00FB7242" w:rsidRPr="004D20F1">
        <w:rPr>
          <w:rFonts w:ascii="Times New Roman" w:hAnsi="Times New Roman"/>
          <w:b/>
          <w:sz w:val="24"/>
        </w:rPr>
        <w:t xml:space="preserve"> </w:t>
      </w:r>
    </w:p>
    <w:p w:rsidR="008D58B6" w:rsidRPr="004D20F1" w:rsidRDefault="008D58B6" w:rsidP="004D20F1">
      <w:pPr>
        <w:pStyle w:val="ConsPlusNonformat"/>
        <w:jc w:val="center"/>
        <w:rPr>
          <w:b/>
          <w:sz w:val="24"/>
        </w:rPr>
      </w:pPr>
      <w:r w:rsidRPr="004D20F1">
        <w:rPr>
          <w:rFonts w:ascii="Times New Roman" w:hAnsi="Times New Roman"/>
          <w:b/>
          <w:sz w:val="24"/>
        </w:rPr>
        <w:t xml:space="preserve">к Калькуляции затрат строительных ресурсов </w:t>
      </w:r>
      <w:r w:rsidRPr="004D20F1">
        <w:rPr>
          <w:rFonts w:ascii="Times New Roman" w:hAnsi="Times New Roman" w:cs="Times New Roman"/>
          <w:b/>
          <w:sz w:val="24"/>
          <w:szCs w:val="24"/>
        </w:rPr>
        <w:t>№ _______</w:t>
      </w:r>
    </w:p>
    <w:p w:rsidR="008D58B6" w:rsidRPr="004D20F1" w:rsidRDefault="008D58B6" w:rsidP="008D58B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D58B6" w:rsidRPr="004D20F1" w:rsidRDefault="008D58B6" w:rsidP="008D58B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(наименование вида работ, конструктивного элемента)</w:t>
      </w:r>
    </w:p>
    <w:p w:rsidR="004C0219" w:rsidRPr="004D20F1" w:rsidRDefault="004C0219" w:rsidP="00DF6C24">
      <w:pPr>
        <w:tabs>
          <w:tab w:val="left" w:pos="1701"/>
        </w:tabs>
        <w:ind w:left="1701" w:hanging="1701"/>
        <w:jc w:val="center"/>
        <w:rPr>
          <w:szCs w:val="28"/>
        </w:rPr>
      </w:pPr>
    </w:p>
    <w:p w:rsidR="009C2123" w:rsidRPr="004D20F1" w:rsidRDefault="00E844FD" w:rsidP="006F3A0D">
      <w:pPr>
        <w:tabs>
          <w:tab w:val="left" w:pos="142"/>
        </w:tabs>
        <w:ind w:firstLine="142"/>
        <w:rPr>
          <w:szCs w:val="28"/>
        </w:rPr>
      </w:pPr>
      <w:r w:rsidRPr="004D20F1">
        <w:rPr>
          <w:sz w:val="24"/>
          <w:szCs w:val="24"/>
        </w:rPr>
        <w:t>Измеритель ГЭСНм</w:t>
      </w:r>
      <w:r w:rsidR="006B3EA9" w:rsidRPr="004D20F1">
        <w:rPr>
          <w:sz w:val="24"/>
          <w:szCs w:val="24"/>
        </w:rPr>
        <w:t xml:space="preserve"> (ГЭСНп)</w:t>
      </w:r>
      <w:r w:rsidRPr="004D20F1">
        <w:rPr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9"/>
        <w:gridCol w:w="3579"/>
        <w:gridCol w:w="2452"/>
        <w:gridCol w:w="2311"/>
      </w:tblGrid>
      <w:tr w:rsidR="00BD2C8C" w:rsidRPr="004D20F1" w:rsidTr="004D20F1">
        <w:trPr>
          <w:trHeight w:val="330"/>
          <w:jc w:val="center"/>
        </w:trPr>
        <w:tc>
          <w:tcPr>
            <w:tcW w:w="129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F2BEF" w:rsidRPr="004D20F1" w:rsidRDefault="003C51DF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№ </w:t>
            </w:r>
          </w:p>
          <w:p w:rsidR="003C51DF" w:rsidRPr="004D20F1" w:rsidRDefault="00D2628E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  <w:szCs w:val="24"/>
              </w:rPr>
              <w:t>п</w:t>
            </w:r>
            <w:r w:rsidR="00026E91" w:rsidRPr="004D20F1">
              <w:rPr>
                <w:sz w:val="24"/>
                <w:szCs w:val="24"/>
              </w:rPr>
              <w:t>п</w:t>
            </w:r>
            <w:r w:rsidRPr="004D20F1">
              <w:rPr>
                <w:sz w:val="24"/>
                <w:szCs w:val="24"/>
              </w:rPr>
              <w:t>.</w:t>
            </w:r>
          </w:p>
        </w:tc>
        <w:tc>
          <w:tcPr>
            <w:tcW w:w="357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2753" w:rsidRPr="004D20F1" w:rsidRDefault="003C51DF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</w:t>
            </w:r>
            <w:r w:rsidR="00CD587B" w:rsidRPr="004D20F1">
              <w:rPr>
                <w:sz w:val="24"/>
                <w:szCs w:val="24"/>
              </w:rPr>
              <w:t xml:space="preserve"> </w:t>
            </w:r>
          </w:p>
          <w:p w:rsidR="003C51DF" w:rsidRPr="004D20F1" w:rsidRDefault="003C51DF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профессий и разряд</w:t>
            </w:r>
            <w:r w:rsidR="007F2BEF" w:rsidRPr="004D20F1">
              <w:rPr>
                <w:sz w:val="24"/>
                <w:szCs w:val="24"/>
              </w:rPr>
              <w:t>ы</w:t>
            </w:r>
          </w:p>
        </w:tc>
        <w:tc>
          <w:tcPr>
            <w:tcW w:w="4763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6F0C" w:rsidRPr="004D20F1" w:rsidRDefault="003C51DF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Затраты труда рабочих,</w:t>
            </w:r>
          </w:p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 чел.-ч</w:t>
            </w:r>
            <w:r w:rsidR="000C3602" w:rsidRPr="004D20F1">
              <w:rPr>
                <w:sz w:val="24"/>
                <w:szCs w:val="24"/>
              </w:rPr>
              <w:t>.</w:t>
            </w:r>
          </w:p>
        </w:tc>
      </w:tr>
      <w:tr w:rsidR="00BD2C8C" w:rsidRPr="004D20F1" w:rsidTr="006F3A0D">
        <w:trPr>
          <w:trHeight w:val="330"/>
          <w:jc w:val="center"/>
        </w:trPr>
        <w:tc>
          <w:tcPr>
            <w:tcW w:w="1299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9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51DF" w:rsidRPr="004D20F1" w:rsidRDefault="003C51DF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на </w:t>
            </w:r>
            <w:r w:rsidR="002B2D03" w:rsidRPr="004D20F1">
              <w:rPr>
                <w:sz w:val="24"/>
                <w:szCs w:val="24"/>
              </w:rPr>
              <w:t xml:space="preserve">Измеритель технологического </w:t>
            </w:r>
            <w:r w:rsidRPr="004D20F1">
              <w:rPr>
                <w:sz w:val="24"/>
                <w:szCs w:val="24"/>
              </w:rPr>
              <w:t>процесса</w:t>
            </w:r>
          </w:p>
        </w:tc>
        <w:tc>
          <w:tcPr>
            <w:tcW w:w="2311" w:type="dxa"/>
            <w:vAlign w:val="center"/>
          </w:tcPr>
          <w:p w:rsidR="003C51DF" w:rsidRPr="004D20F1" w:rsidRDefault="003C51DF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на </w:t>
            </w:r>
            <w:r w:rsidR="002B2D03" w:rsidRPr="004D20F1">
              <w:rPr>
                <w:sz w:val="24"/>
                <w:szCs w:val="24"/>
              </w:rPr>
              <w:t xml:space="preserve">Измеритель </w:t>
            </w:r>
            <w:r w:rsidR="00EB0706" w:rsidRPr="004D20F1">
              <w:rPr>
                <w:sz w:val="24"/>
                <w:szCs w:val="24"/>
              </w:rPr>
              <w:t>ГЭСНм</w:t>
            </w:r>
            <w:r w:rsidR="002B2D03" w:rsidRPr="004D20F1">
              <w:rPr>
                <w:sz w:val="24"/>
                <w:szCs w:val="24"/>
              </w:rPr>
              <w:t xml:space="preserve"> (ГЭСНп)</w:t>
            </w:r>
          </w:p>
        </w:tc>
      </w:tr>
      <w:tr w:rsidR="00BD2C8C" w:rsidRPr="004D20F1" w:rsidTr="006F3A0D">
        <w:trPr>
          <w:jc w:val="center"/>
        </w:trPr>
        <w:tc>
          <w:tcPr>
            <w:tcW w:w="1299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3579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</w:tr>
      <w:tr w:rsidR="00BD2C8C" w:rsidRPr="004D20F1" w:rsidTr="006F3A0D">
        <w:trPr>
          <w:trHeight w:hRule="exact" w:val="397"/>
          <w:jc w:val="center"/>
        </w:trPr>
        <w:tc>
          <w:tcPr>
            <w:tcW w:w="1299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2B2D03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1.</w:t>
            </w:r>
          </w:p>
        </w:tc>
        <w:tc>
          <w:tcPr>
            <w:tcW w:w="35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C51DF" w:rsidRPr="004D20F1" w:rsidRDefault="003C51DF" w:rsidP="00DF6C24">
            <w:pPr>
              <w:rPr>
                <w:sz w:val="24"/>
                <w:szCs w:val="24"/>
              </w:rPr>
            </w:pP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6F3A0D">
        <w:trPr>
          <w:trHeight w:hRule="exact" w:val="397"/>
          <w:jc w:val="center"/>
        </w:trPr>
        <w:tc>
          <w:tcPr>
            <w:tcW w:w="1299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2B2D03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2.</w:t>
            </w:r>
          </w:p>
        </w:tc>
        <w:tc>
          <w:tcPr>
            <w:tcW w:w="35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3C51DF" w:rsidRPr="004D20F1" w:rsidRDefault="003C51DF" w:rsidP="00DF6C24">
            <w:pPr>
              <w:rPr>
                <w:sz w:val="24"/>
                <w:szCs w:val="24"/>
              </w:rPr>
            </w:pP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3C51DF" w:rsidRPr="004D20F1" w:rsidRDefault="003C51DF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025BD6" w:rsidRPr="004D20F1" w:rsidTr="006F3A0D">
        <w:trPr>
          <w:trHeight w:hRule="exact" w:val="397"/>
          <w:jc w:val="center"/>
        </w:trPr>
        <w:tc>
          <w:tcPr>
            <w:tcW w:w="1299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2B2D03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3579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187AEE" w:rsidP="006F3A0D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Средний разряд работы</w:t>
            </w:r>
          </w:p>
        </w:tc>
        <w:tc>
          <w:tcPr>
            <w:tcW w:w="2452" w:type="dxa"/>
            <w:shd w:val="clear" w:color="auto" w:fill="auto"/>
            <w:tcMar>
              <w:left w:w="108" w:type="dxa"/>
              <w:right w:w="108" w:type="dxa"/>
            </w:tcMar>
          </w:tcPr>
          <w:p w:rsidR="003C51DF" w:rsidRPr="004D20F1" w:rsidRDefault="003C51DF" w:rsidP="006F3A0D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3C51DF" w:rsidRPr="004D20F1" w:rsidRDefault="003C51DF" w:rsidP="00DF6C2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0219" w:rsidRPr="004D20F1" w:rsidRDefault="004C0219" w:rsidP="00DF6C24">
      <w:pPr>
        <w:rPr>
          <w:szCs w:val="28"/>
        </w:rPr>
      </w:pPr>
    </w:p>
    <w:p w:rsidR="009C2123" w:rsidRPr="004D20F1" w:rsidRDefault="008F2A0D" w:rsidP="00DF6C24">
      <w:pPr>
        <w:widowControl w:val="0"/>
        <w:autoSpaceDE w:val="0"/>
        <w:autoSpaceDN w:val="0"/>
        <w:adjustRightInd w:val="0"/>
        <w:jc w:val="both"/>
      </w:pPr>
      <w:r w:rsidRPr="004D20F1">
        <w:t xml:space="preserve"> </w:t>
      </w:r>
      <w:r w:rsidR="009C2123" w:rsidRPr="004D20F1">
        <w:rPr>
          <w:szCs w:val="28"/>
        </w:rPr>
        <w:t>Составил</w:t>
      </w:r>
      <w:r w:rsidR="009C2123" w:rsidRPr="004D20F1">
        <w:t xml:space="preserve"> ___________________________________________</w:t>
      </w: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  <w:rPr>
          <w:sz w:val="24"/>
        </w:rPr>
      </w:pPr>
      <w:r w:rsidRPr="004D20F1">
        <w:t xml:space="preserve"> </w:t>
      </w:r>
      <w:r w:rsidRPr="004D20F1">
        <w:tab/>
      </w:r>
      <w:r w:rsidR="00026E91" w:rsidRPr="004D20F1">
        <w:t xml:space="preserve">            </w:t>
      </w:r>
      <w:r w:rsidR="00521CE2" w:rsidRPr="004D20F1">
        <w:t xml:space="preserve"> </w:t>
      </w:r>
      <w:r w:rsidRPr="004D20F1">
        <w:rPr>
          <w:sz w:val="24"/>
        </w:rPr>
        <w:t>(должность, подпись, инициалы, фамилия)</w:t>
      </w: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</w:pP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</w:pPr>
      <w:r w:rsidRPr="004D20F1">
        <w:rPr>
          <w:szCs w:val="28"/>
        </w:rPr>
        <w:t xml:space="preserve">Проверил </w:t>
      </w:r>
      <w:r w:rsidRPr="004D20F1">
        <w:t>___________________________________________</w:t>
      </w:r>
    </w:p>
    <w:p w:rsidR="009C2123" w:rsidRPr="004D20F1" w:rsidRDefault="00026E91" w:rsidP="00DF6C24">
      <w:pPr>
        <w:widowControl w:val="0"/>
        <w:autoSpaceDE w:val="0"/>
        <w:autoSpaceDN w:val="0"/>
        <w:adjustRightInd w:val="0"/>
        <w:ind w:firstLine="720"/>
        <w:jc w:val="both"/>
        <w:rPr>
          <w:sz w:val="24"/>
        </w:rPr>
      </w:pPr>
      <w:r w:rsidRPr="004D20F1">
        <w:rPr>
          <w:sz w:val="24"/>
        </w:rPr>
        <w:t xml:space="preserve">             </w:t>
      </w:r>
      <w:r w:rsidR="009C2123" w:rsidRPr="004D20F1">
        <w:rPr>
          <w:sz w:val="24"/>
        </w:rPr>
        <w:t>(должность, подпись, инициалы, фамилия)</w:t>
      </w:r>
    </w:p>
    <w:p w:rsidR="009C2123" w:rsidRPr="004D20F1" w:rsidRDefault="009C2123" w:rsidP="00DF6C24">
      <w:pPr>
        <w:rPr>
          <w:szCs w:val="28"/>
        </w:rPr>
      </w:pPr>
    </w:p>
    <w:p w:rsidR="00EB0706" w:rsidRPr="004D20F1" w:rsidRDefault="00EB0706" w:rsidP="00DF6C24">
      <w:pPr>
        <w:ind w:left="1276" w:hanging="1276"/>
        <w:jc w:val="both"/>
        <w:rPr>
          <w:sz w:val="24"/>
          <w:szCs w:val="24"/>
        </w:rPr>
      </w:pPr>
      <w:r w:rsidRPr="004D20F1">
        <w:rPr>
          <w:sz w:val="24"/>
          <w:szCs w:val="24"/>
        </w:rPr>
        <w:t>Примечания</w:t>
      </w:r>
      <w:r w:rsidR="000C3602" w:rsidRPr="004D20F1">
        <w:rPr>
          <w:sz w:val="24"/>
          <w:szCs w:val="24"/>
        </w:rPr>
        <w:t>.</w:t>
      </w:r>
      <w:r w:rsidR="00D25C7B" w:rsidRPr="004D20F1">
        <w:rPr>
          <w:sz w:val="24"/>
          <w:szCs w:val="24"/>
        </w:rPr>
        <w:t xml:space="preserve"> </w:t>
      </w:r>
      <w:r w:rsidRPr="004D20F1">
        <w:rPr>
          <w:sz w:val="24"/>
          <w:szCs w:val="24"/>
        </w:rPr>
        <w:t>1.</w:t>
      </w:r>
      <w:r w:rsidRPr="004D20F1">
        <w:rPr>
          <w:b/>
          <w:sz w:val="24"/>
          <w:szCs w:val="24"/>
        </w:rPr>
        <w:t xml:space="preserve"> </w:t>
      </w:r>
      <w:r w:rsidRPr="004D20F1">
        <w:rPr>
          <w:sz w:val="24"/>
          <w:szCs w:val="24"/>
        </w:rPr>
        <w:t xml:space="preserve">В графе 3 указывается сводное числовое значение нормативных показателей затрат труда (из графы 8 </w:t>
      </w:r>
      <w:r w:rsidR="00CF6BBD" w:rsidRPr="004D20F1">
        <w:rPr>
          <w:sz w:val="24"/>
          <w:szCs w:val="24"/>
        </w:rPr>
        <w:t>образца, приведенного в Приложении № 5</w:t>
      </w:r>
      <w:r w:rsidRPr="004D20F1">
        <w:rPr>
          <w:sz w:val="24"/>
          <w:szCs w:val="24"/>
        </w:rPr>
        <w:t xml:space="preserve">) рабочих соответствующего разряда на </w:t>
      </w:r>
      <w:r w:rsidR="00E94DE6" w:rsidRPr="004D20F1">
        <w:rPr>
          <w:sz w:val="24"/>
          <w:szCs w:val="24"/>
        </w:rPr>
        <w:t>И</w:t>
      </w:r>
      <w:r w:rsidRPr="004D20F1">
        <w:rPr>
          <w:sz w:val="24"/>
          <w:szCs w:val="24"/>
        </w:rPr>
        <w:t>змеритель процесса.</w:t>
      </w:r>
    </w:p>
    <w:p w:rsidR="00EB0706" w:rsidRPr="004D20F1" w:rsidRDefault="00EB0706" w:rsidP="00DF6C24">
      <w:pPr>
        <w:ind w:left="1276"/>
        <w:jc w:val="both"/>
        <w:rPr>
          <w:sz w:val="24"/>
          <w:szCs w:val="24"/>
        </w:rPr>
      </w:pPr>
      <w:r w:rsidRPr="004D20F1">
        <w:rPr>
          <w:sz w:val="24"/>
          <w:szCs w:val="24"/>
        </w:rPr>
        <w:t xml:space="preserve">2. В графе 4 приводится сводное числовое значение нормативных показателей затрат труда (из графы 8 </w:t>
      </w:r>
      <w:r w:rsidR="00CF6BBD" w:rsidRPr="004D20F1">
        <w:rPr>
          <w:sz w:val="24"/>
          <w:szCs w:val="24"/>
        </w:rPr>
        <w:t>образца, приведенного в Приложении № 5</w:t>
      </w:r>
      <w:r w:rsidRPr="004D20F1">
        <w:rPr>
          <w:sz w:val="24"/>
          <w:szCs w:val="24"/>
        </w:rPr>
        <w:t xml:space="preserve">) рабочих соответствующего разряда, пересчитанное на </w:t>
      </w:r>
      <w:r w:rsidR="00E94DE6" w:rsidRPr="004D20F1">
        <w:rPr>
          <w:sz w:val="24"/>
          <w:szCs w:val="24"/>
        </w:rPr>
        <w:t xml:space="preserve">Измеритель </w:t>
      </w:r>
      <w:r w:rsidRPr="004D20F1">
        <w:rPr>
          <w:sz w:val="24"/>
          <w:szCs w:val="24"/>
        </w:rPr>
        <w:t>ГЭСНм</w:t>
      </w:r>
      <w:r w:rsidR="006B3EA9" w:rsidRPr="004D20F1">
        <w:rPr>
          <w:sz w:val="24"/>
          <w:szCs w:val="24"/>
        </w:rPr>
        <w:t xml:space="preserve"> (ГЭСНп)</w:t>
      </w:r>
      <w:r w:rsidRPr="004D20F1">
        <w:rPr>
          <w:sz w:val="24"/>
          <w:szCs w:val="24"/>
        </w:rPr>
        <w:t>.</w:t>
      </w:r>
    </w:p>
    <w:p w:rsidR="004C0219" w:rsidRPr="004D20F1" w:rsidRDefault="004C0219" w:rsidP="00DF6C24">
      <w:pPr>
        <w:tabs>
          <w:tab w:val="left" w:pos="1701"/>
        </w:tabs>
        <w:ind w:left="1276" w:hanging="1276"/>
        <w:jc w:val="both"/>
      </w:pPr>
    </w:p>
    <w:p w:rsidR="00B25FFF" w:rsidRPr="004D20F1" w:rsidRDefault="00B25FFF" w:rsidP="00DF6C24">
      <w:pPr>
        <w:jc w:val="right"/>
        <w:rPr>
          <w:rFonts w:eastAsia="Calibri"/>
          <w:szCs w:val="28"/>
        </w:rPr>
      </w:pPr>
      <w:r w:rsidRPr="004D20F1">
        <w:rPr>
          <w:rFonts w:eastAsia="Calibri"/>
          <w:szCs w:val="28"/>
        </w:rPr>
        <w:br w:type="page"/>
      </w:r>
    </w:p>
    <w:p w:rsidR="00066F19" w:rsidRPr="004D20F1" w:rsidRDefault="00066F19" w:rsidP="00066F19">
      <w:pPr>
        <w:pStyle w:val="ConsPlusNormal"/>
        <w:ind w:left="3969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5F7B3A" w:rsidRPr="004D20F1">
        <w:rPr>
          <w:rFonts w:ascii="Times New Roman" w:hAnsi="Times New Roman" w:cs="Times New Roman"/>
          <w:sz w:val="24"/>
          <w:szCs w:val="24"/>
        </w:rPr>
        <w:t>7</w:t>
      </w:r>
    </w:p>
    <w:p w:rsidR="00066F19" w:rsidRPr="004D20F1" w:rsidRDefault="00066F19" w:rsidP="00066F19">
      <w:pPr>
        <w:autoSpaceDE w:val="0"/>
        <w:autoSpaceDN w:val="0"/>
        <w:adjustRightInd w:val="0"/>
        <w:ind w:left="4678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</w:t>
      </w:r>
      <w:r w:rsidR="002204FE" w:rsidRPr="004D20F1">
        <w:rPr>
          <w:sz w:val="24"/>
          <w:szCs w:val="24"/>
        </w:rPr>
        <w:t>___</w:t>
      </w:r>
      <w:r w:rsidRPr="004D20F1">
        <w:rPr>
          <w:sz w:val="24"/>
          <w:szCs w:val="24"/>
        </w:rPr>
        <w:t xml:space="preserve"> г. № ______</w:t>
      </w:r>
    </w:p>
    <w:p w:rsidR="00066F19" w:rsidRPr="004D20F1" w:rsidRDefault="00066F19" w:rsidP="00066F19">
      <w:pPr>
        <w:ind w:firstLine="284"/>
        <w:jc w:val="right"/>
        <w:rPr>
          <w:sz w:val="24"/>
          <w:szCs w:val="24"/>
        </w:rPr>
      </w:pPr>
    </w:p>
    <w:p w:rsidR="00066F19" w:rsidRPr="004D20F1" w:rsidRDefault="00066F19" w:rsidP="00066F19">
      <w:pPr>
        <w:pStyle w:val="ConsPlusNormal"/>
        <w:widowControl/>
        <w:ind w:left="3969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(рекомендуемый образец)</w:t>
      </w:r>
    </w:p>
    <w:p w:rsidR="004710E8" w:rsidRPr="004D20F1" w:rsidRDefault="004710E8" w:rsidP="00411C6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C6E" w:rsidRPr="004D20F1" w:rsidRDefault="00411C6E" w:rsidP="00411C6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 xml:space="preserve">РАСЧЕТНЫЕ ОБОСНОВАНИЯ, </w:t>
      </w:r>
    </w:p>
    <w:p w:rsidR="00411C6E" w:rsidRPr="004D20F1" w:rsidRDefault="00411C6E" w:rsidP="00411C6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ИСПОЛЬЗУЕМЫЕ ПРИ РАЗРАБОТКЕ СМЕТНЫХ НОРМ</w:t>
      </w:r>
    </w:p>
    <w:p w:rsidR="00411C6E" w:rsidRPr="004D20F1" w:rsidRDefault="00411C6E" w:rsidP="00411C6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C6E" w:rsidRPr="004D20F1" w:rsidRDefault="00411C6E" w:rsidP="004D20F1">
      <w:pPr>
        <w:pStyle w:val="ConsPlusNonformat"/>
        <w:jc w:val="center"/>
        <w:rPr>
          <w:rFonts w:cs="Times New Roman"/>
          <w:b/>
          <w:sz w:val="24"/>
        </w:rPr>
      </w:pPr>
      <w:r w:rsidRPr="004D20F1">
        <w:rPr>
          <w:rFonts w:cs="Times New Roman"/>
          <w:b/>
          <w:sz w:val="24"/>
        </w:rPr>
        <w:t>Сводка</w:t>
      </w:r>
      <w:r w:rsidRPr="004D20F1">
        <w:rPr>
          <w:rFonts w:cs="Times New Roman"/>
          <w:b/>
          <w:sz w:val="24"/>
          <w:szCs w:val="24"/>
        </w:rPr>
        <w:t xml:space="preserve"> </w:t>
      </w:r>
      <w:r w:rsidRPr="004D20F1">
        <w:rPr>
          <w:rFonts w:cs="Times New Roman"/>
          <w:b/>
          <w:sz w:val="24"/>
        </w:rPr>
        <w:t xml:space="preserve">потребности в машинах, механизмах </w:t>
      </w:r>
      <w:r w:rsidRPr="004D20F1">
        <w:rPr>
          <w:rFonts w:ascii="Times New Roman" w:hAnsi="Times New Roman" w:cs="Times New Roman"/>
          <w:b/>
          <w:sz w:val="24"/>
        </w:rPr>
        <w:t>и затратах труда машинистов</w:t>
      </w:r>
    </w:p>
    <w:p w:rsidR="00411C6E" w:rsidRPr="004D20F1" w:rsidRDefault="00411C6E" w:rsidP="004D20F1">
      <w:pPr>
        <w:pStyle w:val="ConsPlusNonformat"/>
        <w:jc w:val="center"/>
        <w:rPr>
          <w:rFonts w:cs="Times New Roman"/>
          <w:b/>
          <w:sz w:val="24"/>
        </w:rPr>
      </w:pPr>
      <w:r w:rsidRPr="004D20F1">
        <w:rPr>
          <w:rFonts w:ascii="Times New Roman" w:hAnsi="Times New Roman" w:cs="Times New Roman"/>
          <w:b/>
          <w:sz w:val="24"/>
        </w:rPr>
        <w:t xml:space="preserve">к Калькуляции затрат строительных ресурсов № </w:t>
      </w:r>
      <w:r w:rsidRPr="004D20F1">
        <w:rPr>
          <w:rFonts w:ascii="Times New Roman" w:hAnsi="Times New Roman" w:cs="Times New Roman"/>
          <w:b/>
          <w:sz w:val="24"/>
          <w:szCs w:val="24"/>
        </w:rPr>
        <w:t>___</w:t>
      </w:r>
      <w:r w:rsidR="00E94DE6" w:rsidRPr="004D20F1">
        <w:rPr>
          <w:rFonts w:ascii="Times New Roman" w:hAnsi="Times New Roman" w:cs="Times New Roman"/>
          <w:b/>
          <w:sz w:val="24"/>
          <w:szCs w:val="24"/>
        </w:rPr>
        <w:t>___</w:t>
      </w:r>
      <w:r w:rsidRPr="004D20F1">
        <w:rPr>
          <w:rFonts w:ascii="Times New Roman" w:hAnsi="Times New Roman" w:cs="Times New Roman"/>
          <w:b/>
          <w:sz w:val="24"/>
          <w:szCs w:val="24"/>
        </w:rPr>
        <w:t>_</w:t>
      </w:r>
    </w:p>
    <w:p w:rsidR="00411C6E" w:rsidRPr="004D20F1" w:rsidRDefault="00411C6E" w:rsidP="00411C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411C6E" w:rsidRPr="004D20F1" w:rsidRDefault="00411C6E" w:rsidP="00411C6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(наименование вида работ, конструктивного элемента)</w:t>
      </w:r>
    </w:p>
    <w:p w:rsidR="004C0219" w:rsidRPr="004D20F1" w:rsidRDefault="004C0219" w:rsidP="00DF6C24">
      <w:pPr>
        <w:jc w:val="center"/>
        <w:rPr>
          <w:rFonts w:eastAsia="Times New Roman CYR" w:cs="Times New Roman"/>
          <w:b/>
          <w:szCs w:val="28"/>
        </w:rPr>
      </w:pPr>
    </w:p>
    <w:p w:rsidR="004C0219" w:rsidRPr="004D20F1" w:rsidRDefault="00E844FD" w:rsidP="00DF6C24">
      <w:pPr>
        <w:rPr>
          <w:rFonts w:eastAsia="Times New Roman CYR" w:cs="Times New Roman"/>
          <w:szCs w:val="28"/>
        </w:rPr>
      </w:pPr>
      <w:r w:rsidRPr="004D20F1">
        <w:rPr>
          <w:rFonts w:cs="Times New Roman"/>
          <w:sz w:val="24"/>
          <w:szCs w:val="24"/>
        </w:rPr>
        <w:t>Измеритель ГЭСНм: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3089"/>
        <w:gridCol w:w="1371"/>
        <w:gridCol w:w="1532"/>
        <w:gridCol w:w="1318"/>
        <w:gridCol w:w="1479"/>
      </w:tblGrid>
      <w:tr w:rsidR="00BD2C8C" w:rsidRPr="004D20F1" w:rsidTr="008B2E6C"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282512" w:rsidP="00DF6C2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 xml:space="preserve">№ </w:t>
            </w:r>
            <w:r w:rsidR="00D2628E" w:rsidRPr="004D20F1">
              <w:rPr>
                <w:rFonts w:eastAsia="Times New Roman CYR" w:cs="Times New Roman"/>
                <w:sz w:val="24"/>
                <w:szCs w:val="24"/>
              </w:rPr>
              <w:t>п</w:t>
            </w:r>
            <w:r w:rsidR="00D25C7B" w:rsidRPr="004D20F1">
              <w:rPr>
                <w:rFonts w:eastAsia="Times New Roman CYR" w:cs="Times New Roman"/>
                <w:sz w:val="24"/>
                <w:szCs w:val="24"/>
              </w:rPr>
              <w:t>п</w:t>
            </w:r>
            <w:r w:rsidR="00D2628E" w:rsidRPr="004D20F1">
              <w:rPr>
                <w:rFonts w:eastAsia="Times New Roman CYR" w:cs="Times New Roman"/>
                <w:sz w:val="24"/>
                <w:szCs w:val="24"/>
              </w:rPr>
              <w:t>.</w:t>
            </w:r>
          </w:p>
        </w:tc>
        <w:tc>
          <w:tcPr>
            <w:tcW w:w="308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F2BEF" w:rsidRPr="004D20F1" w:rsidRDefault="004C0219" w:rsidP="00DF6C24">
            <w:pPr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 xml:space="preserve">Наименование </w:t>
            </w:r>
          </w:p>
          <w:p w:rsidR="004C0219" w:rsidRPr="004D20F1" w:rsidRDefault="00D01718" w:rsidP="00DF6C2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м</w:t>
            </w:r>
            <w:r w:rsidR="00315FAF" w:rsidRPr="004D20F1">
              <w:rPr>
                <w:rFonts w:eastAsia="Times New Roman CYR" w:cs="Times New Roman"/>
                <w:sz w:val="24"/>
                <w:szCs w:val="24"/>
              </w:rPr>
              <w:t>ашин</w:t>
            </w:r>
            <w:r w:rsidRPr="004D20F1">
              <w:rPr>
                <w:rFonts w:eastAsia="Times New Roman CYR" w:cs="Times New Roman"/>
                <w:sz w:val="24"/>
                <w:szCs w:val="24"/>
              </w:rPr>
              <w:t xml:space="preserve"> и механизмов</w:t>
            </w:r>
          </w:p>
        </w:tc>
        <w:tc>
          <w:tcPr>
            <w:tcW w:w="2903" w:type="dxa"/>
            <w:gridSpan w:val="2"/>
            <w:vAlign w:val="center"/>
          </w:tcPr>
          <w:p w:rsidR="000C3602" w:rsidRPr="004D20F1" w:rsidRDefault="004C0219" w:rsidP="00DF6C24">
            <w:pPr>
              <w:shd w:val="clear" w:color="auto" w:fill="FFFFFF"/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 xml:space="preserve">Потребность в </w:t>
            </w:r>
            <w:r w:rsidR="00315FAF" w:rsidRPr="004D20F1">
              <w:rPr>
                <w:rFonts w:eastAsia="Times New Roman CYR" w:cs="Times New Roman"/>
                <w:sz w:val="24"/>
                <w:szCs w:val="24"/>
              </w:rPr>
              <w:t>машинах</w:t>
            </w:r>
            <w:r w:rsidR="00D01718" w:rsidRPr="004D20F1">
              <w:rPr>
                <w:rFonts w:eastAsia="Times New Roman CYR" w:cs="Times New Roman"/>
                <w:sz w:val="24"/>
                <w:szCs w:val="24"/>
              </w:rPr>
              <w:t xml:space="preserve"> </w:t>
            </w:r>
          </w:p>
          <w:p w:rsidR="004C0219" w:rsidRPr="004D20F1" w:rsidRDefault="00D01718" w:rsidP="00DF6C24">
            <w:pPr>
              <w:shd w:val="clear" w:color="auto" w:fill="FFFFFF"/>
              <w:jc w:val="center"/>
              <w:rPr>
                <w:rFonts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и механизмах</w:t>
            </w:r>
            <w:r w:rsidR="004C0219" w:rsidRPr="004D20F1">
              <w:rPr>
                <w:rFonts w:eastAsia="Times New Roman CYR" w:cs="Times New Roman"/>
                <w:sz w:val="24"/>
                <w:szCs w:val="24"/>
              </w:rPr>
              <w:t>, маш.-ч</w:t>
            </w:r>
            <w:r w:rsidR="000C3602" w:rsidRPr="004D20F1">
              <w:rPr>
                <w:rFonts w:eastAsia="Times New Roman CYR" w:cs="Times New Roman"/>
                <w:sz w:val="24"/>
                <w:szCs w:val="24"/>
              </w:rPr>
              <w:t>.</w:t>
            </w:r>
          </w:p>
        </w:tc>
        <w:tc>
          <w:tcPr>
            <w:tcW w:w="2797" w:type="dxa"/>
            <w:gridSpan w:val="2"/>
            <w:vAlign w:val="center"/>
          </w:tcPr>
          <w:p w:rsidR="004C0219" w:rsidRPr="004D20F1" w:rsidRDefault="004C0219" w:rsidP="00DF6C24">
            <w:pPr>
              <w:shd w:val="clear" w:color="auto" w:fill="FFFFFF"/>
              <w:jc w:val="center"/>
              <w:rPr>
                <w:rFonts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Затраты труда машинистов,</w:t>
            </w:r>
            <w:r w:rsidR="00521CE2" w:rsidRPr="004D20F1">
              <w:rPr>
                <w:rFonts w:eastAsia="Times New Roman CYR" w:cs="Times New Roman"/>
                <w:sz w:val="24"/>
                <w:szCs w:val="24"/>
              </w:rPr>
              <w:t xml:space="preserve"> </w:t>
            </w:r>
            <w:r w:rsidR="009B398C" w:rsidRPr="004D20F1">
              <w:rPr>
                <w:rFonts w:eastAsia="Times New Roman CYR" w:cs="Times New Roman"/>
                <w:sz w:val="24"/>
                <w:szCs w:val="24"/>
              </w:rPr>
              <w:t>чел.</w:t>
            </w:r>
            <w:r w:rsidR="000C3602" w:rsidRPr="004D20F1">
              <w:rPr>
                <w:rFonts w:eastAsia="Times New Roman CYR" w:cs="Times New Roman"/>
                <w:sz w:val="24"/>
                <w:szCs w:val="24"/>
              </w:rPr>
              <w:t>-</w:t>
            </w:r>
            <w:r w:rsidR="009B398C" w:rsidRPr="004D20F1">
              <w:rPr>
                <w:rFonts w:eastAsia="Times New Roman CYR" w:cs="Times New Roman"/>
                <w:sz w:val="24"/>
                <w:szCs w:val="24"/>
              </w:rPr>
              <w:t>ч</w:t>
            </w:r>
            <w:r w:rsidR="000C3602" w:rsidRPr="004D20F1">
              <w:rPr>
                <w:rFonts w:eastAsia="Times New Roman CYR" w:cs="Times New Roman"/>
                <w:sz w:val="24"/>
                <w:szCs w:val="24"/>
              </w:rPr>
              <w:t>.</w:t>
            </w:r>
          </w:p>
        </w:tc>
      </w:tr>
      <w:tr w:rsidR="00BD2C8C" w:rsidRPr="004D20F1" w:rsidTr="008B2E6C">
        <w:tc>
          <w:tcPr>
            <w:tcW w:w="851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4C0219" w:rsidP="00DF6C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89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4C0219" w:rsidP="00DF6C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71" w:type="dxa"/>
            <w:vAlign w:val="center"/>
          </w:tcPr>
          <w:p w:rsidR="004C0219" w:rsidRPr="004D20F1" w:rsidRDefault="009F3CDE">
            <w:pPr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н</w:t>
            </w:r>
            <w:r w:rsidR="004C0219" w:rsidRPr="004D20F1">
              <w:rPr>
                <w:rFonts w:eastAsia="Times New Roman CYR" w:cs="Times New Roman"/>
                <w:sz w:val="24"/>
                <w:szCs w:val="24"/>
              </w:rPr>
              <w:t xml:space="preserve">а </w:t>
            </w:r>
            <w:r w:rsidR="002B2D03" w:rsidRPr="004D20F1">
              <w:rPr>
                <w:rFonts w:eastAsia="Times New Roman CYR" w:cs="Times New Roman"/>
                <w:sz w:val="24"/>
                <w:szCs w:val="24"/>
              </w:rPr>
              <w:t xml:space="preserve">Измеритель </w:t>
            </w:r>
            <w:r w:rsidR="002B2D03" w:rsidRPr="004D20F1">
              <w:rPr>
                <w:rFonts w:cs="Times New Roman"/>
                <w:sz w:val="24"/>
                <w:szCs w:val="24"/>
              </w:rPr>
              <w:t>технологического</w:t>
            </w:r>
            <w:r w:rsidR="002B2D03" w:rsidRPr="004D20F1">
              <w:rPr>
                <w:rFonts w:eastAsia="Times New Roman CYR" w:cs="Times New Roman"/>
                <w:sz w:val="24"/>
                <w:szCs w:val="24"/>
              </w:rPr>
              <w:t xml:space="preserve"> </w:t>
            </w:r>
            <w:r w:rsidR="00B445EA" w:rsidRPr="004D20F1">
              <w:rPr>
                <w:rFonts w:eastAsia="Times New Roman CYR" w:cs="Times New Roman"/>
                <w:sz w:val="24"/>
                <w:szCs w:val="24"/>
              </w:rPr>
              <w:t>процесса</w:t>
            </w: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9F3CDE">
            <w:pPr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н</w:t>
            </w:r>
            <w:r w:rsidR="004C0219" w:rsidRPr="004D20F1">
              <w:rPr>
                <w:rFonts w:eastAsia="Times New Roman CYR" w:cs="Times New Roman"/>
                <w:sz w:val="24"/>
                <w:szCs w:val="24"/>
              </w:rPr>
              <w:t xml:space="preserve">а </w:t>
            </w:r>
            <w:r w:rsidR="002B2D03" w:rsidRPr="004D20F1">
              <w:rPr>
                <w:rFonts w:eastAsia="Times New Roman CYR" w:cs="Times New Roman"/>
                <w:sz w:val="24"/>
                <w:szCs w:val="24"/>
              </w:rPr>
              <w:t xml:space="preserve">Измеритель </w:t>
            </w:r>
            <w:r w:rsidR="002B2D03" w:rsidRPr="004D20F1">
              <w:rPr>
                <w:rFonts w:cs="Times New Roman"/>
                <w:sz w:val="24"/>
                <w:szCs w:val="24"/>
              </w:rPr>
              <w:t xml:space="preserve">ГЭСНм </w:t>
            </w:r>
          </w:p>
        </w:tc>
        <w:tc>
          <w:tcPr>
            <w:tcW w:w="1318" w:type="dxa"/>
            <w:vAlign w:val="center"/>
          </w:tcPr>
          <w:p w:rsidR="004C0219" w:rsidRPr="004D20F1" w:rsidRDefault="009F3CDE">
            <w:pPr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н</w:t>
            </w:r>
            <w:r w:rsidR="004C0219" w:rsidRPr="004D20F1">
              <w:rPr>
                <w:rFonts w:eastAsia="Times New Roman CYR" w:cs="Times New Roman"/>
                <w:sz w:val="24"/>
                <w:szCs w:val="24"/>
              </w:rPr>
              <w:t xml:space="preserve">а </w:t>
            </w:r>
            <w:r w:rsidR="002B2D03" w:rsidRPr="004D20F1">
              <w:rPr>
                <w:rFonts w:eastAsia="Times New Roman CYR" w:cs="Times New Roman"/>
                <w:sz w:val="24"/>
                <w:szCs w:val="24"/>
              </w:rPr>
              <w:t xml:space="preserve">Измеритель </w:t>
            </w:r>
            <w:r w:rsidR="002B2D03" w:rsidRPr="004D20F1">
              <w:rPr>
                <w:rFonts w:cs="Times New Roman"/>
                <w:sz w:val="24"/>
                <w:szCs w:val="24"/>
              </w:rPr>
              <w:t>технологического</w:t>
            </w:r>
            <w:r w:rsidR="002B2D03" w:rsidRPr="004D20F1">
              <w:rPr>
                <w:rFonts w:eastAsia="Times New Roman CYR" w:cs="Times New Roman"/>
                <w:sz w:val="24"/>
                <w:szCs w:val="24"/>
              </w:rPr>
              <w:t xml:space="preserve"> </w:t>
            </w:r>
            <w:r w:rsidR="00B445EA" w:rsidRPr="004D20F1">
              <w:rPr>
                <w:rFonts w:eastAsia="Times New Roman CYR" w:cs="Times New Roman"/>
                <w:sz w:val="24"/>
                <w:szCs w:val="24"/>
              </w:rPr>
              <w:t>процесса</w:t>
            </w: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9F3CDE">
            <w:pPr>
              <w:shd w:val="clear" w:color="auto" w:fill="FFFFFF"/>
              <w:jc w:val="center"/>
              <w:rPr>
                <w:rFonts w:eastAsia="Times New Roman CYR" w:cs="Times New Roman"/>
                <w:sz w:val="24"/>
                <w:szCs w:val="24"/>
              </w:rPr>
            </w:pPr>
            <w:r w:rsidRPr="004D20F1">
              <w:rPr>
                <w:rFonts w:eastAsia="Times New Roman CYR" w:cs="Times New Roman"/>
                <w:sz w:val="24"/>
                <w:szCs w:val="24"/>
              </w:rPr>
              <w:t>н</w:t>
            </w:r>
            <w:r w:rsidR="004C0219" w:rsidRPr="004D20F1">
              <w:rPr>
                <w:rFonts w:eastAsia="Times New Roman CYR" w:cs="Times New Roman"/>
                <w:sz w:val="24"/>
                <w:szCs w:val="24"/>
              </w:rPr>
              <w:t xml:space="preserve">а </w:t>
            </w:r>
            <w:r w:rsidR="002B2D03" w:rsidRPr="004D20F1">
              <w:rPr>
                <w:rFonts w:eastAsia="Times New Roman CYR" w:cs="Times New Roman"/>
                <w:sz w:val="24"/>
                <w:szCs w:val="24"/>
              </w:rPr>
              <w:t xml:space="preserve">Измеритель  </w:t>
            </w:r>
            <w:r w:rsidR="002B2D03" w:rsidRPr="004D20F1">
              <w:rPr>
                <w:rFonts w:cs="Times New Roman"/>
                <w:sz w:val="24"/>
                <w:szCs w:val="24"/>
              </w:rPr>
              <w:t xml:space="preserve">ГЭСНм </w:t>
            </w:r>
          </w:p>
        </w:tc>
      </w:tr>
      <w:tr w:rsidR="00BD2C8C" w:rsidRPr="004D20F1" w:rsidTr="008B2E6C"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4C0219" w:rsidP="00DF6C24">
            <w:pPr>
              <w:jc w:val="center"/>
              <w:rPr>
                <w:rFonts w:eastAsia="Times New Roman CYR"/>
              </w:rPr>
            </w:pPr>
            <w:r w:rsidRPr="004D20F1">
              <w:rPr>
                <w:rFonts w:eastAsia="Times New Roman CYR"/>
              </w:rPr>
              <w:t>1</w:t>
            </w:r>
          </w:p>
        </w:tc>
        <w:tc>
          <w:tcPr>
            <w:tcW w:w="308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4C0219" w:rsidP="00DF6C24">
            <w:pPr>
              <w:jc w:val="center"/>
              <w:rPr>
                <w:rFonts w:eastAsia="Times New Roman CYR"/>
              </w:rPr>
            </w:pPr>
            <w:r w:rsidRPr="004D20F1">
              <w:rPr>
                <w:rFonts w:eastAsia="Times New Roman CYR"/>
              </w:rPr>
              <w:t>2</w:t>
            </w:r>
          </w:p>
        </w:tc>
        <w:tc>
          <w:tcPr>
            <w:tcW w:w="1371" w:type="dxa"/>
            <w:vAlign w:val="center"/>
          </w:tcPr>
          <w:p w:rsidR="004C0219" w:rsidRPr="004D20F1" w:rsidRDefault="004C0219" w:rsidP="00DF6C24">
            <w:pPr>
              <w:jc w:val="center"/>
              <w:rPr>
                <w:rFonts w:eastAsia="Times New Roman CYR"/>
              </w:rPr>
            </w:pPr>
            <w:r w:rsidRPr="004D20F1">
              <w:rPr>
                <w:rFonts w:eastAsia="Times New Roman CYR"/>
              </w:rPr>
              <w:t>3</w:t>
            </w: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4C0219" w:rsidP="00DF6C24">
            <w:pPr>
              <w:jc w:val="center"/>
              <w:rPr>
                <w:rFonts w:eastAsia="Times New Roman CYR"/>
              </w:rPr>
            </w:pPr>
            <w:r w:rsidRPr="004D20F1">
              <w:rPr>
                <w:rFonts w:eastAsia="Times New Roman CYR"/>
              </w:rPr>
              <w:t>4</w:t>
            </w:r>
          </w:p>
        </w:tc>
        <w:tc>
          <w:tcPr>
            <w:tcW w:w="1318" w:type="dxa"/>
            <w:vAlign w:val="center"/>
          </w:tcPr>
          <w:p w:rsidR="004C0219" w:rsidRPr="004D20F1" w:rsidRDefault="004C0219" w:rsidP="00DF6C24">
            <w:pPr>
              <w:jc w:val="center"/>
              <w:rPr>
                <w:rFonts w:eastAsia="Times New Roman CYR"/>
              </w:rPr>
            </w:pPr>
            <w:r w:rsidRPr="004D20F1">
              <w:rPr>
                <w:rFonts w:eastAsia="Times New Roman CYR"/>
              </w:rPr>
              <w:t>5</w:t>
            </w: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0219" w:rsidRPr="004D20F1" w:rsidRDefault="004C0219" w:rsidP="00DF6C24">
            <w:pPr>
              <w:jc w:val="center"/>
              <w:rPr>
                <w:rFonts w:eastAsia="Times New Roman CYR"/>
              </w:rPr>
            </w:pPr>
            <w:r w:rsidRPr="004D20F1">
              <w:rPr>
                <w:rFonts w:eastAsia="Times New Roman CYR"/>
              </w:rPr>
              <w:t>6</w:t>
            </w:r>
          </w:p>
        </w:tc>
      </w:tr>
      <w:tr w:rsidR="00C45209" w:rsidRPr="004D20F1" w:rsidTr="004D20F1">
        <w:trPr>
          <w:trHeight w:hRule="exact" w:val="397"/>
        </w:trPr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</w:tcPr>
          <w:p w:rsidR="00C45209" w:rsidRPr="004D20F1" w:rsidRDefault="00C45209" w:rsidP="00DF6C24">
            <w:pPr>
              <w:jc w:val="center"/>
              <w:rPr>
                <w:szCs w:val="28"/>
              </w:rPr>
            </w:pPr>
            <w:r w:rsidRPr="004D20F1">
              <w:rPr>
                <w:sz w:val="24"/>
                <w:szCs w:val="24"/>
              </w:rPr>
              <w:t>1.</w:t>
            </w:r>
          </w:p>
        </w:tc>
        <w:tc>
          <w:tcPr>
            <w:tcW w:w="3089" w:type="dxa"/>
            <w:shd w:val="clear" w:color="auto" w:fill="auto"/>
            <w:tcMar>
              <w:left w:w="108" w:type="dxa"/>
              <w:right w:w="108" w:type="dxa"/>
            </w:tcMar>
          </w:tcPr>
          <w:p w:rsidR="00C45209" w:rsidRPr="004D20F1" w:rsidRDefault="00C45209" w:rsidP="00DF6C24">
            <w:pPr>
              <w:jc w:val="both"/>
              <w:rPr>
                <w:szCs w:val="28"/>
              </w:rPr>
            </w:pPr>
          </w:p>
        </w:tc>
        <w:tc>
          <w:tcPr>
            <w:tcW w:w="1371" w:type="dxa"/>
          </w:tcPr>
          <w:p w:rsidR="00C45209" w:rsidRPr="004D20F1" w:rsidRDefault="00C45209" w:rsidP="00DF6C24">
            <w:pPr>
              <w:rPr>
                <w:szCs w:val="28"/>
              </w:rPr>
            </w:pP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45209" w:rsidRPr="004D20F1" w:rsidRDefault="00C45209" w:rsidP="00DF6C24">
            <w:pPr>
              <w:rPr>
                <w:szCs w:val="28"/>
              </w:rPr>
            </w:pPr>
          </w:p>
        </w:tc>
        <w:tc>
          <w:tcPr>
            <w:tcW w:w="1318" w:type="dxa"/>
          </w:tcPr>
          <w:p w:rsidR="00C45209" w:rsidRPr="004D20F1" w:rsidRDefault="00C45209" w:rsidP="00DF6C24">
            <w:pPr>
              <w:rPr>
                <w:szCs w:val="28"/>
              </w:rPr>
            </w:pP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45209" w:rsidRPr="004D20F1" w:rsidRDefault="00C45209" w:rsidP="00DF6C24">
            <w:pPr>
              <w:rPr>
                <w:szCs w:val="28"/>
              </w:rPr>
            </w:pPr>
          </w:p>
        </w:tc>
      </w:tr>
      <w:tr w:rsidR="00C45209" w:rsidRPr="004D20F1" w:rsidTr="004D20F1">
        <w:trPr>
          <w:trHeight w:hRule="exact" w:val="397"/>
        </w:trPr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</w:tcPr>
          <w:p w:rsidR="00C45209" w:rsidRPr="004D20F1" w:rsidRDefault="00C45209" w:rsidP="00DF6C24">
            <w:pPr>
              <w:jc w:val="center"/>
              <w:rPr>
                <w:szCs w:val="28"/>
              </w:rPr>
            </w:pPr>
            <w:r w:rsidRPr="004D20F1">
              <w:rPr>
                <w:sz w:val="24"/>
                <w:szCs w:val="24"/>
              </w:rPr>
              <w:t>2.</w:t>
            </w:r>
          </w:p>
        </w:tc>
        <w:tc>
          <w:tcPr>
            <w:tcW w:w="3089" w:type="dxa"/>
            <w:shd w:val="clear" w:color="auto" w:fill="auto"/>
            <w:tcMar>
              <w:left w:w="108" w:type="dxa"/>
              <w:right w:w="108" w:type="dxa"/>
            </w:tcMar>
          </w:tcPr>
          <w:p w:rsidR="00C45209" w:rsidRPr="004D20F1" w:rsidRDefault="00C45209" w:rsidP="00DF6C24">
            <w:pPr>
              <w:jc w:val="both"/>
              <w:rPr>
                <w:szCs w:val="28"/>
              </w:rPr>
            </w:pPr>
          </w:p>
        </w:tc>
        <w:tc>
          <w:tcPr>
            <w:tcW w:w="1371" w:type="dxa"/>
          </w:tcPr>
          <w:p w:rsidR="00C45209" w:rsidRPr="004D20F1" w:rsidRDefault="00C45209" w:rsidP="00DF6C24">
            <w:pPr>
              <w:rPr>
                <w:szCs w:val="28"/>
              </w:rPr>
            </w:pP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45209" w:rsidRPr="004D20F1" w:rsidRDefault="00C45209" w:rsidP="00DF6C24">
            <w:pPr>
              <w:rPr>
                <w:szCs w:val="28"/>
              </w:rPr>
            </w:pPr>
          </w:p>
        </w:tc>
        <w:tc>
          <w:tcPr>
            <w:tcW w:w="1318" w:type="dxa"/>
          </w:tcPr>
          <w:p w:rsidR="00C45209" w:rsidRPr="004D20F1" w:rsidRDefault="00C45209" w:rsidP="00DF6C24">
            <w:pPr>
              <w:rPr>
                <w:szCs w:val="28"/>
              </w:rPr>
            </w:pP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45209" w:rsidRPr="004D20F1" w:rsidRDefault="00C45209" w:rsidP="00DF6C24">
            <w:pPr>
              <w:rPr>
                <w:szCs w:val="28"/>
              </w:rPr>
            </w:pPr>
          </w:p>
        </w:tc>
      </w:tr>
      <w:tr w:rsidR="00C45209" w:rsidRPr="004D20F1" w:rsidTr="004D20F1">
        <w:trPr>
          <w:trHeight w:hRule="exact" w:val="397"/>
        </w:trPr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</w:tcPr>
          <w:p w:rsidR="00C45209" w:rsidRPr="004D20F1" w:rsidRDefault="00C45209" w:rsidP="00DF6C24">
            <w:pPr>
              <w:jc w:val="center"/>
              <w:rPr>
                <w:szCs w:val="28"/>
              </w:rPr>
            </w:pPr>
            <w:r w:rsidRPr="004D20F1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308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45209" w:rsidRPr="004D20F1" w:rsidRDefault="00C45209" w:rsidP="00DF6C24">
            <w:pPr>
              <w:rPr>
                <w:rFonts w:eastAsia="Calibri"/>
                <w:szCs w:val="28"/>
              </w:rPr>
            </w:pPr>
          </w:p>
        </w:tc>
        <w:tc>
          <w:tcPr>
            <w:tcW w:w="1371" w:type="dxa"/>
          </w:tcPr>
          <w:p w:rsidR="00C45209" w:rsidRPr="004D20F1" w:rsidRDefault="00C45209" w:rsidP="00DF6C24">
            <w:pPr>
              <w:rPr>
                <w:rFonts w:eastAsia="Calibri"/>
                <w:szCs w:val="28"/>
              </w:rPr>
            </w:pPr>
          </w:p>
        </w:tc>
        <w:tc>
          <w:tcPr>
            <w:tcW w:w="153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45209" w:rsidRPr="004D20F1" w:rsidRDefault="00C45209" w:rsidP="00DF6C24">
            <w:pPr>
              <w:rPr>
                <w:rFonts w:eastAsia="Calibri"/>
                <w:szCs w:val="28"/>
              </w:rPr>
            </w:pPr>
          </w:p>
        </w:tc>
        <w:tc>
          <w:tcPr>
            <w:tcW w:w="1318" w:type="dxa"/>
          </w:tcPr>
          <w:p w:rsidR="00C45209" w:rsidRPr="004D20F1" w:rsidRDefault="00C45209" w:rsidP="00DF6C24">
            <w:pPr>
              <w:rPr>
                <w:rFonts w:eastAsia="Calibri"/>
                <w:szCs w:val="28"/>
              </w:rPr>
            </w:pPr>
          </w:p>
        </w:tc>
        <w:tc>
          <w:tcPr>
            <w:tcW w:w="1479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C45209" w:rsidRPr="004D20F1" w:rsidRDefault="00C45209" w:rsidP="00DF6C24">
            <w:pPr>
              <w:rPr>
                <w:rFonts w:eastAsia="Calibri"/>
                <w:szCs w:val="28"/>
              </w:rPr>
            </w:pPr>
          </w:p>
        </w:tc>
      </w:tr>
    </w:tbl>
    <w:p w:rsidR="008854B4" w:rsidRPr="004D20F1" w:rsidRDefault="008854B4" w:rsidP="00DF6C24">
      <w:pPr>
        <w:rPr>
          <w:szCs w:val="28"/>
        </w:rPr>
      </w:pP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</w:pPr>
      <w:r w:rsidRPr="004D20F1">
        <w:rPr>
          <w:szCs w:val="28"/>
        </w:rPr>
        <w:t>Составил</w:t>
      </w:r>
      <w:r w:rsidRPr="004D20F1">
        <w:t xml:space="preserve"> ___________________________________________</w:t>
      </w: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  <w:rPr>
          <w:sz w:val="24"/>
        </w:rPr>
      </w:pPr>
      <w:r w:rsidRPr="004D20F1">
        <w:rPr>
          <w:sz w:val="24"/>
        </w:rPr>
        <w:t xml:space="preserve"> </w:t>
      </w:r>
      <w:r w:rsidRPr="004D20F1">
        <w:rPr>
          <w:sz w:val="24"/>
        </w:rPr>
        <w:tab/>
      </w:r>
      <w:r w:rsidR="00521CE2" w:rsidRPr="004D20F1">
        <w:rPr>
          <w:sz w:val="24"/>
        </w:rPr>
        <w:t xml:space="preserve"> </w:t>
      </w:r>
      <w:r w:rsidR="00D25C7B" w:rsidRPr="004D20F1">
        <w:rPr>
          <w:sz w:val="24"/>
        </w:rPr>
        <w:t xml:space="preserve">            </w:t>
      </w:r>
      <w:r w:rsidRPr="004D20F1">
        <w:rPr>
          <w:sz w:val="24"/>
        </w:rPr>
        <w:t>(должность, подпись, инициалы, фамилия)</w:t>
      </w: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  <w:rPr>
          <w:sz w:val="24"/>
        </w:rPr>
      </w:pP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</w:pPr>
      <w:r w:rsidRPr="004D20F1">
        <w:rPr>
          <w:szCs w:val="28"/>
        </w:rPr>
        <w:t xml:space="preserve">Проверил </w:t>
      </w:r>
      <w:r w:rsidRPr="004D20F1">
        <w:t>___________________________________________</w:t>
      </w:r>
    </w:p>
    <w:p w:rsidR="009C2123" w:rsidRPr="004D20F1" w:rsidRDefault="00D25C7B" w:rsidP="00DF6C24">
      <w:pPr>
        <w:widowControl w:val="0"/>
        <w:autoSpaceDE w:val="0"/>
        <w:autoSpaceDN w:val="0"/>
        <w:adjustRightInd w:val="0"/>
        <w:ind w:firstLine="720"/>
        <w:jc w:val="both"/>
        <w:rPr>
          <w:sz w:val="24"/>
        </w:rPr>
      </w:pPr>
      <w:r w:rsidRPr="004D20F1">
        <w:rPr>
          <w:sz w:val="24"/>
        </w:rPr>
        <w:t xml:space="preserve">           </w:t>
      </w:r>
      <w:r w:rsidR="00521CE2" w:rsidRPr="004D20F1">
        <w:rPr>
          <w:sz w:val="24"/>
        </w:rPr>
        <w:t xml:space="preserve"> </w:t>
      </w:r>
      <w:r w:rsidR="009C2123" w:rsidRPr="004D20F1">
        <w:rPr>
          <w:sz w:val="24"/>
        </w:rPr>
        <w:t>(должность, подпись, инициалы, фамилия)</w:t>
      </w:r>
    </w:p>
    <w:p w:rsidR="008854B4" w:rsidRPr="004D20F1" w:rsidRDefault="008854B4" w:rsidP="00DF6C24">
      <w:pPr>
        <w:ind w:firstLine="709"/>
        <w:jc w:val="both"/>
        <w:rPr>
          <w:sz w:val="22"/>
          <w:szCs w:val="24"/>
        </w:rPr>
      </w:pPr>
    </w:p>
    <w:p w:rsidR="00315FAF" w:rsidRPr="004D20F1" w:rsidRDefault="00315FAF" w:rsidP="004D20F1">
      <w:pPr>
        <w:ind w:left="1418" w:hanging="1418"/>
        <w:jc w:val="both"/>
        <w:rPr>
          <w:sz w:val="24"/>
          <w:szCs w:val="24"/>
        </w:rPr>
      </w:pPr>
      <w:r w:rsidRPr="004D20F1">
        <w:rPr>
          <w:sz w:val="24"/>
          <w:szCs w:val="24"/>
        </w:rPr>
        <w:t>Примечания</w:t>
      </w:r>
      <w:r w:rsidR="00EF2EBF" w:rsidRPr="004D20F1">
        <w:rPr>
          <w:sz w:val="24"/>
          <w:szCs w:val="24"/>
        </w:rPr>
        <w:t>.</w:t>
      </w:r>
      <w:r w:rsidR="00736010" w:rsidRPr="004D20F1">
        <w:rPr>
          <w:b/>
          <w:sz w:val="24"/>
          <w:szCs w:val="24"/>
        </w:rPr>
        <w:t xml:space="preserve"> </w:t>
      </w:r>
      <w:r w:rsidRPr="004D20F1">
        <w:rPr>
          <w:sz w:val="24"/>
          <w:szCs w:val="24"/>
        </w:rPr>
        <w:t>1.</w:t>
      </w:r>
      <w:r w:rsidRPr="004D20F1">
        <w:rPr>
          <w:b/>
          <w:sz w:val="24"/>
          <w:szCs w:val="24"/>
        </w:rPr>
        <w:t xml:space="preserve"> </w:t>
      </w:r>
      <w:r w:rsidRPr="004D20F1">
        <w:rPr>
          <w:sz w:val="24"/>
          <w:szCs w:val="24"/>
        </w:rPr>
        <w:t xml:space="preserve">В графе 3 приводится сводное числовое значение нормативных показателей затрат машинного времени (из графы 8 </w:t>
      </w:r>
      <w:r w:rsidR="00736010" w:rsidRPr="004D20F1">
        <w:rPr>
          <w:sz w:val="24"/>
          <w:szCs w:val="24"/>
        </w:rPr>
        <w:t>образца, приведенного в Приложении № 5</w:t>
      </w:r>
      <w:r w:rsidRPr="004D20F1">
        <w:rPr>
          <w:sz w:val="24"/>
          <w:szCs w:val="24"/>
        </w:rPr>
        <w:t xml:space="preserve">) соответствующих машин </w:t>
      </w:r>
      <w:r w:rsidR="001D6F0C" w:rsidRPr="004D20F1">
        <w:rPr>
          <w:sz w:val="24"/>
          <w:szCs w:val="24"/>
        </w:rPr>
        <w:t xml:space="preserve">и </w:t>
      </w:r>
      <w:r w:rsidR="00D01718" w:rsidRPr="004D20F1">
        <w:rPr>
          <w:sz w:val="24"/>
          <w:szCs w:val="24"/>
        </w:rPr>
        <w:t>механизмов</w:t>
      </w:r>
      <w:r w:rsidR="001D6F0C" w:rsidRPr="004D20F1">
        <w:rPr>
          <w:sz w:val="24"/>
          <w:szCs w:val="24"/>
        </w:rPr>
        <w:t xml:space="preserve"> </w:t>
      </w:r>
      <w:r w:rsidRPr="004D20F1">
        <w:rPr>
          <w:sz w:val="24"/>
          <w:szCs w:val="24"/>
        </w:rPr>
        <w:t>на измеритель процесса.</w:t>
      </w:r>
    </w:p>
    <w:p w:rsidR="00315FAF" w:rsidRPr="004D20F1" w:rsidRDefault="00315FAF" w:rsidP="004D20F1">
      <w:pPr>
        <w:ind w:left="1418"/>
        <w:jc w:val="both"/>
        <w:rPr>
          <w:sz w:val="24"/>
          <w:szCs w:val="24"/>
        </w:rPr>
      </w:pPr>
      <w:r w:rsidRPr="004D20F1">
        <w:rPr>
          <w:sz w:val="24"/>
          <w:szCs w:val="24"/>
        </w:rPr>
        <w:t xml:space="preserve">2. В графе 4 приводится сводное числовое значение нормативных показателей затрат машинного времени (из графы 8 </w:t>
      </w:r>
      <w:r w:rsidR="00736010" w:rsidRPr="004D20F1">
        <w:rPr>
          <w:sz w:val="24"/>
          <w:szCs w:val="24"/>
        </w:rPr>
        <w:t>образца, приведенного в Приложении № 5</w:t>
      </w:r>
      <w:r w:rsidRPr="004D20F1">
        <w:rPr>
          <w:sz w:val="24"/>
          <w:szCs w:val="24"/>
        </w:rPr>
        <w:t>) соответствующих машин</w:t>
      </w:r>
      <w:r w:rsidR="00D01718" w:rsidRPr="004D20F1">
        <w:rPr>
          <w:sz w:val="24"/>
          <w:szCs w:val="24"/>
        </w:rPr>
        <w:t xml:space="preserve"> и механизмов</w:t>
      </w:r>
      <w:r w:rsidRPr="004D20F1">
        <w:rPr>
          <w:sz w:val="24"/>
          <w:szCs w:val="24"/>
        </w:rPr>
        <w:t>, пересчитанное на измеритель ГЭСНм</w:t>
      </w:r>
      <w:r w:rsidR="006B3EA9" w:rsidRPr="004D20F1">
        <w:rPr>
          <w:sz w:val="24"/>
          <w:szCs w:val="24"/>
        </w:rPr>
        <w:t>.</w:t>
      </w:r>
    </w:p>
    <w:p w:rsidR="00315FAF" w:rsidRPr="004D20F1" w:rsidRDefault="00315FAF" w:rsidP="004D20F1">
      <w:pPr>
        <w:ind w:left="1418"/>
        <w:jc w:val="both"/>
        <w:rPr>
          <w:sz w:val="24"/>
          <w:szCs w:val="24"/>
        </w:rPr>
      </w:pPr>
      <w:r w:rsidRPr="004D20F1">
        <w:rPr>
          <w:sz w:val="24"/>
          <w:szCs w:val="24"/>
        </w:rPr>
        <w:t xml:space="preserve">3. В графе 5 указывается сводное числовое значение нормативных показателей затрат труда машинистов для соответствующих машин </w:t>
      </w:r>
      <w:r w:rsidR="001D6F0C" w:rsidRPr="004D20F1">
        <w:rPr>
          <w:sz w:val="24"/>
          <w:szCs w:val="24"/>
        </w:rPr>
        <w:t xml:space="preserve">и </w:t>
      </w:r>
      <w:r w:rsidR="00D01718" w:rsidRPr="004D20F1">
        <w:rPr>
          <w:sz w:val="24"/>
          <w:szCs w:val="24"/>
        </w:rPr>
        <w:t>механизмов</w:t>
      </w:r>
      <w:r w:rsidR="001D6F0C" w:rsidRPr="004D20F1">
        <w:rPr>
          <w:sz w:val="24"/>
          <w:szCs w:val="24"/>
        </w:rPr>
        <w:t xml:space="preserve"> </w:t>
      </w:r>
      <w:r w:rsidRPr="004D20F1">
        <w:rPr>
          <w:sz w:val="24"/>
          <w:szCs w:val="24"/>
        </w:rPr>
        <w:t xml:space="preserve">на </w:t>
      </w:r>
      <w:r w:rsidR="00E94DE6" w:rsidRPr="004D20F1">
        <w:rPr>
          <w:sz w:val="24"/>
          <w:szCs w:val="24"/>
        </w:rPr>
        <w:t xml:space="preserve">Измеритель </w:t>
      </w:r>
      <w:r w:rsidRPr="004D20F1">
        <w:rPr>
          <w:sz w:val="24"/>
          <w:szCs w:val="24"/>
        </w:rPr>
        <w:t>процесса.</w:t>
      </w:r>
    </w:p>
    <w:p w:rsidR="00315FAF" w:rsidRPr="004D20F1" w:rsidRDefault="00315FAF" w:rsidP="004D20F1">
      <w:pPr>
        <w:ind w:left="1418"/>
        <w:jc w:val="both"/>
        <w:rPr>
          <w:sz w:val="24"/>
          <w:szCs w:val="24"/>
        </w:rPr>
      </w:pPr>
      <w:r w:rsidRPr="004D20F1">
        <w:rPr>
          <w:sz w:val="24"/>
          <w:szCs w:val="24"/>
        </w:rPr>
        <w:t>4. В графе 6 указывается сводное числовое значение нормативных показателей затрат труда машинистов для соответствующих машин</w:t>
      </w:r>
      <w:r w:rsidR="00D01718" w:rsidRPr="004D20F1">
        <w:rPr>
          <w:sz w:val="24"/>
          <w:szCs w:val="24"/>
        </w:rPr>
        <w:t xml:space="preserve"> и механизмов</w:t>
      </w:r>
      <w:r w:rsidRPr="004D20F1">
        <w:rPr>
          <w:sz w:val="24"/>
          <w:szCs w:val="24"/>
        </w:rPr>
        <w:t xml:space="preserve">, пересчитанное на </w:t>
      </w:r>
      <w:r w:rsidR="00E94DE6" w:rsidRPr="004D20F1">
        <w:rPr>
          <w:sz w:val="24"/>
          <w:szCs w:val="24"/>
        </w:rPr>
        <w:t>И</w:t>
      </w:r>
      <w:r w:rsidRPr="004D20F1">
        <w:rPr>
          <w:sz w:val="24"/>
          <w:szCs w:val="24"/>
        </w:rPr>
        <w:t>змеритель ГЭСНм</w:t>
      </w:r>
      <w:r w:rsidR="005F7B3A" w:rsidRPr="004D20F1">
        <w:rPr>
          <w:sz w:val="24"/>
          <w:szCs w:val="24"/>
        </w:rPr>
        <w:t>.</w:t>
      </w:r>
    </w:p>
    <w:p w:rsidR="00E94DE6" w:rsidRPr="004D20F1" w:rsidRDefault="00E94DE6" w:rsidP="00D4275B">
      <w:pPr>
        <w:pStyle w:val="ConsPlusNormal"/>
        <w:ind w:left="4253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E94DE6" w:rsidRPr="004D20F1" w:rsidRDefault="00E94DE6" w:rsidP="00D4275B">
      <w:pPr>
        <w:autoSpaceDE w:val="0"/>
        <w:autoSpaceDN w:val="0"/>
        <w:adjustRightInd w:val="0"/>
        <w:ind w:left="4253"/>
        <w:jc w:val="center"/>
        <w:rPr>
          <w:rFonts w:cs="Times New Roman"/>
          <w:sz w:val="24"/>
          <w:szCs w:val="24"/>
        </w:rPr>
      </w:pPr>
      <w:r w:rsidRPr="004D20F1">
        <w:rPr>
          <w:rFonts w:cs="Times New Roman"/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rFonts w:cs="Times New Roman"/>
          <w:sz w:val="24"/>
          <w:szCs w:val="24"/>
        </w:rPr>
        <w:br/>
        <w:t>от «___»________20</w:t>
      </w:r>
      <w:r w:rsidR="002204FE" w:rsidRPr="004D20F1">
        <w:rPr>
          <w:rFonts w:cs="Times New Roman"/>
          <w:sz w:val="24"/>
          <w:szCs w:val="24"/>
        </w:rPr>
        <w:t>___</w:t>
      </w:r>
      <w:r w:rsidRPr="004D20F1">
        <w:rPr>
          <w:rFonts w:cs="Times New Roman"/>
          <w:sz w:val="24"/>
          <w:szCs w:val="24"/>
        </w:rPr>
        <w:t>г. № ______</w:t>
      </w:r>
    </w:p>
    <w:p w:rsidR="00E94DE6" w:rsidRPr="004D20F1" w:rsidRDefault="00E94DE6" w:rsidP="00D4275B">
      <w:pPr>
        <w:ind w:left="4253"/>
        <w:jc w:val="right"/>
        <w:rPr>
          <w:rFonts w:cs="Times New Roman"/>
          <w:sz w:val="24"/>
          <w:szCs w:val="24"/>
        </w:rPr>
      </w:pPr>
    </w:p>
    <w:p w:rsidR="00E94DE6" w:rsidRPr="004D20F1" w:rsidRDefault="00E94DE6" w:rsidP="00D4275B">
      <w:pPr>
        <w:pStyle w:val="ConsPlusNormal"/>
        <w:widowControl/>
        <w:ind w:left="4253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(рекомендуемый образец)</w:t>
      </w:r>
    </w:p>
    <w:p w:rsidR="00E94DE6" w:rsidRPr="004D20F1" w:rsidRDefault="00E94DE6" w:rsidP="00DF6C24">
      <w:pPr>
        <w:jc w:val="right"/>
        <w:rPr>
          <w:szCs w:val="28"/>
        </w:rPr>
      </w:pPr>
    </w:p>
    <w:p w:rsidR="00E94DE6" w:rsidRPr="004D20F1" w:rsidRDefault="00E94DE6" w:rsidP="00E94DE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РАСЧЕТНЫЕ ОБОСНОВАНИЯ,</w:t>
      </w:r>
    </w:p>
    <w:p w:rsidR="00E94DE6" w:rsidRPr="004D20F1" w:rsidRDefault="00E94DE6" w:rsidP="00E94DE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ИСПОЛЬЗУЕМЫЕ ПРИ РАЗРАБОТКЕ СМЕТНЫХ НОРМ</w:t>
      </w:r>
    </w:p>
    <w:p w:rsidR="00E94DE6" w:rsidRPr="004D20F1" w:rsidRDefault="00E94DE6" w:rsidP="00DF6C24">
      <w:pPr>
        <w:jc w:val="right"/>
        <w:rPr>
          <w:szCs w:val="28"/>
        </w:rPr>
      </w:pPr>
    </w:p>
    <w:p w:rsidR="00E94DE6" w:rsidRPr="004D20F1" w:rsidRDefault="00E94DE6" w:rsidP="004D20F1">
      <w:pPr>
        <w:pStyle w:val="ConsPlusNonformat"/>
        <w:jc w:val="center"/>
        <w:rPr>
          <w:b/>
          <w:sz w:val="24"/>
        </w:rPr>
      </w:pPr>
      <w:r w:rsidRPr="004D20F1">
        <w:rPr>
          <w:rFonts w:ascii="Times New Roman" w:hAnsi="Times New Roman"/>
          <w:b/>
          <w:sz w:val="24"/>
        </w:rPr>
        <w:t>Сводка</w:t>
      </w:r>
    </w:p>
    <w:p w:rsidR="00E94DE6" w:rsidRPr="004D20F1" w:rsidRDefault="00E94DE6" w:rsidP="004D20F1">
      <w:pPr>
        <w:pStyle w:val="ConsPlusNonformat"/>
        <w:jc w:val="center"/>
        <w:rPr>
          <w:b/>
          <w:sz w:val="24"/>
        </w:rPr>
      </w:pPr>
      <w:r w:rsidRPr="004D20F1">
        <w:rPr>
          <w:rFonts w:ascii="Times New Roman" w:hAnsi="Times New Roman"/>
          <w:b/>
          <w:sz w:val="24"/>
        </w:rPr>
        <w:t>расхода материальных ресурсов</w:t>
      </w:r>
    </w:p>
    <w:p w:rsidR="00E94DE6" w:rsidRPr="004D20F1" w:rsidRDefault="00E94DE6" w:rsidP="004D20F1">
      <w:pPr>
        <w:pStyle w:val="ConsPlusNonformat"/>
        <w:jc w:val="center"/>
        <w:rPr>
          <w:b/>
          <w:sz w:val="24"/>
        </w:rPr>
      </w:pPr>
      <w:r w:rsidRPr="004D20F1">
        <w:rPr>
          <w:rFonts w:ascii="Times New Roman" w:hAnsi="Times New Roman"/>
          <w:b/>
          <w:sz w:val="24"/>
        </w:rPr>
        <w:t xml:space="preserve">к Калькуляции затрат строительных ресурсов </w:t>
      </w:r>
      <w:r w:rsidRPr="004D20F1">
        <w:rPr>
          <w:rFonts w:ascii="Times New Roman" w:hAnsi="Times New Roman" w:cs="Times New Roman"/>
          <w:b/>
          <w:sz w:val="24"/>
          <w:szCs w:val="24"/>
        </w:rPr>
        <w:t>№ ______</w:t>
      </w:r>
    </w:p>
    <w:p w:rsidR="00E94DE6" w:rsidRPr="004D20F1" w:rsidRDefault="00E94DE6" w:rsidP="00E94DE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4C0219" w:rsidRPr="004D20F1" w:rsidRDefault="00E94DE6" w:rsidP="00DF6C24">
      <w:pPr>
        <w:jc w:val="center"/>
        <w:rPr>
          <w:szCs w:val="28"/>
        </w:rPr>
      </w:pPr>
      <w:r w:rsidRPr="004D20F1">
        <w:rPr>
          <w:sz w:val="24"/>
          <w:szCs w:val="24"/>
        </w:rPr>
        <w:t>(наименование вида работ, конструктивного элемента)</w:t>
      </w:r>
    </w:p>
    <w:p w:rsidR="004C0219" w:rsidRPr="004D20F1" w:rsidRDefault="004C0219" w:rsidP="00DF6C24">
      <w:pPr>
        <w:rPr>
          <w:sz w:val="24"/>
          <w:szCs w:val="24"/>
        </w:rPr>
      </w:pPr>
      <w:r w:rsidRPr="004D20F1">
        <w:rPr>
          <w:sz w:val="24"/>
          <w:szCs w:val="24"/>
        </w:rPr>
        <w:t>Измеритель</w:t>
      </w:r>
      <w:r w:rsidR="00E844FD" w:rsidRPr="004D20F1">
        <w:rPr>
          <w:sz w:val="24"/>
          <w:szCs w:val="24"/>
        </w:rPr>
        <w:t xml:space="preserve"> ГЭСНм</w:t>
      </w:r>
      <w:r w:rsidR="009C2123" w:rsidRPr="004D20F1">
        <w:rPr>
          <w:sz w:val="24"/>
          <w:szCs w:val="24"/>
        </w:rPr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1985"/>
        <w:gridCol w:w="992"/>
        <w:gridCol w:w="2268"/>
        <w:gridCol w:w="2268"/>
      </w:tblGrid>
      <w:tr w:rsidR="00AD0110" w:rsidRPr="004D20F1" w:rsidTr="004D20F1">
        <w:trPr>
          <w:trHeight w:val="345"/>
        </w:trPr>
        <w:tc>
          <w:tcPr>
            <w:tcW w:w="993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110" w:rsidRPr="004D20F1" w:rsidRDefault="00AD0110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№ </w:t>
            </w:r>
          </w:p>
          <w:p w:rsidR="00AD0110" w:rsidRPr="004D20F1" w:rsidRDefault="00AD0110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пп.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AD0110" w:rsidRPr="004D20F1" w:rsidRDefault="00AD011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Код ресурса</w:t>
            </w:r>
          </w:p>
        </w:tc>
        <w:tc>
          <w:tcPr>
            <w:tcW w:w="1985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110" w:rsidRPr="004D20F1" w:rsidRDefault="00AD011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Наименование материальных ресурсов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110" w:rsidRPr="004D20F1" w:rsidRDefault="00AD0110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Ед. изм.</w:t>
            </w:r>
          </w:p>
        </w:tc>
        <w:tc>
          <w:tcPr>
            <w:tcW w:w="4536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110" w:rsidRPr="004D20F1" w:rsidRDefault="00AD0110" w:rsidP="00DF6C2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Расход материальных ресурсов</w:t>
            </w:r>
          </w:p>
        </w:tc>
      </w:tr>
      <w:tr w:rsidR="00AD0110" w:rsidRPr="004D20F1" w:rsidTr="004D20F1">
        <w:trPr>
          <w:trHeight w:val="345"/>
        </w:trPr>
        <w:tc>
          <w:tcPr>
            <w:tcW w:w="993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110" w:rsidRPr="004D20F1" w:rsidRDefault="00AD0110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AD0110" w:rsidRPr="004D20F1" w:rsidRDefault="00AD0110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110" w:rsidRPr="004D20F1" w:rsidRDefault="00AD0110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110" w:rsidRPr="004D20F1" w:rsidRDefault="00AD0110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110" w:rsidRPr="004D20F1" w:rsidRDefault="00AD0110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 Измеритель технологического процесса</w:t>
            </w:r>
          </w:p>
        </w:tc>
        <w:tc>
          <w:tcPr>
            <w:tcW w:w="2268" w:type="dxa"/>
            <w:vAlign w:val="center"/>
          </w:tcPr>
          <w:p w:rsidR="00AD0110" w:rsidRPr="004D20F1" w:rsidRDefault="00AD0110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на Измеритель ГЭСНм </w:t>
            </w:r>
          </w:p>
        </w:tc>
      </w:tr>
      <w:tr w:rsidR="005E6A31" w:rsidRPr="004D20F1" w:rsidTr="004D20F1">
        <w:tc>
          <w:tcPr>
            <w:tcW w:w="9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94DE6" w:rsidRPr="004D20F1" w:rsidRDefault="00E94DE6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E94DE6" w:rsidRPr="004D20F1" w:rsidRDefault="00AD0110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94DE6" w:rsidRPr="004D20F1" w:rsidRDefault="005E6A31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94DE6" w:rsidRPr="004D20F1" w:rsidRDefault="005E6A31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</w:rPr>
              <w:t>4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94DE6" w:rsidRPr="004D20F1" w:rsidRDefault="005E6A31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E94DE6" w:rsidRPr="004D20F1" w:rsidRDefault="00AD0110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</w:tr>
      <w:tr w:rsidR="005E6A31" w:rsidRPr="004D20F1" w:rsidTr="004D20F1">
        <w:trPr>
          <w:trHeight w:hRule="exact" w:val="397"/>
        </w:trPr>
        <w:tc>
          <w:tcPr>
            <w:tcW w:w="9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94DE6" w:rsidRPr="004D20F1" w:rsidRDefault="00E94DE6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  <w:szCs w:val="24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:rsidR="00E94DE6" w:rsidRPr="004D20F1" w:rsidRDefault="00E94DE6" w:rsidP="00DF6C24">
            <w:pPr>
              <w:jc w:val="both"/>
              <w:rPr>
                <w:sz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4D20F1">
            <w:pPr>
              <w:jc w:val="both"/>
              <w:rPr>
                <w:sz w:val="24"/>
              </w:rPr>
            </w:pPr>
            <w:r w:rsidRPr="004D20F1">
              <w:rPr>
                <w:sz w:val="24"/>
              </w:rPr>
              <w:t> 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</w:rPr>
              <w:t> 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E94DE6" w:rsidRPr="004D20F1" w:rsidRDefault="00E94DE6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5E6A31" w:rsidRPr="004D20F1" w:rsidTr="004D20F1">
        <w:trPr>
          <w:trHeight w:hRule="exact" w:val="397"/>
        </w:trPr>
        <w:tc>
          <w:tcPr>
            <w:tcW w:w="9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94DE6" w:rsidRPr="004D20F1" w:rsidRDefault="00E94DE6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  <w:szCs w:val="24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:rsidR="00E94DE6" w:rsidRPr="004D20F1" w:rsidRDefault="00E94DE6" w:rsidP="00DF6C24">
            <w:pPr>
              <w:jc w:val="both"/>
              <w:rPr>
                <w:sz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4D20F1">
            <w:pPr>
              <w:jc w:val="both"/>
              <w:rPr>
                <w:sz w:val="24"/>
              </w:rPr>
            </w:pPr>
            <w:r w:rsidRPr="004D20F1">
              <w:rPr>
                <w:sz w:val="24"/>
              </w:rPr>
              <w:t> </w:t>
            </w: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</w:rPr>
              <w:t> </w:t>
            </w:r>
          </w:p>
        </w:tc>
        <w:tc>
          <w:tcPr>
            <w:tcW w:w="2268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DF6C24">
            <w:pPr>
              <w:jc w:val="center"/>
              <w:rPr>
                <w:sz w:val="24"/>
              </w:rPr>
            </w:pPr>
            <w:r w:rsidRPr="004D20F1">
              <w:rPr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E94DE6" w:rsidRPr="004D20F1" w:rsidRDefault="00E94DE6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5E6A31" w:rsidRPr="004D20F1" w:rsidTr="004D20F1">
        <w:trPr>
          <w:trHeight w:hRule="exact" w:val="397"/>
        </w:trPr>
        <w:tc>
          <w:tcPr>
            <w:tcW w:w="9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94DE6" w:rsidRPr="004D20F1" w:rsidRDefault="00E94DE6" w:rsidP="00DF6C24">
            <w:pPr>
              <w:jc w:val="center"/>
              <w:rPr>
                <w:rFonts w:eastAsia="Calibri"/>
                <w:sz w:val="24"/>
              </w:rPr>
            </w:pPr>
            <w:r w:rsidRPr="004D20F1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275" w:type="dxa"/>
            <w:shd w:val="clear" w:color="auto" w:fill="auto"/>
          </w:tcPr>
          <w:p w:rsidR="00E94DE6" w:rsidRPr="004D20F1" w:rsidDel="00E94DE6" w:rsidRDefault="00E94DE6" w:rsidP="00DF6C24">
            <w:pPr>
              <w:jc w:val="both"/>
              <w:rPr>
                <w:rFonts w:eastAsia="Calibri"/>
                <w:sz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4D20F1">
            <w:pPr>
              <w:jc w:val="both"/>
              <w:rPr>
                <w:rFonts w:eastAsia="Calibri"/>
                <w:sz w:val="24"/>
              </w:rPr>
            </w:pPr>
          </w:p>
        </w:tc>
        <w:tc>
          <w:tcPr>
            <w:tcW w:w="992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DF6C24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108" w:type="dxa"/>
              <w:right w:w="108" w:type="dxa"/>
            </w:tcMar>
          </w:tcPr>
          <w:p w:rsidR="00E94DE6" w:rsidRPr="004D20F1" w:rsidRDefault="00E94DE6" w:rsidP="00DF6C24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2268" w:type="dxa"/>
          </w:tcPr>
          <w:p w:rsidR="00E94DE6" w:rsidRPr="004D20F1" w:rsidRDefault="00E94DE6" w:rsidP="00DF6C2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4C0219" w:rsidRPr="004D20F1" w:rsidRDefault="004C0219" w:rsidP="00DF6C24">
      <w:pPr>
        <w:jc w:val="right"/>
        <w:rPr>
          <w:szCs w:val="28"/>
        </w:rPr>
      </w:pP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</w:pPr>
    </w:p>
    <w:p w:rsidR="009C2123" w:rsidRPr="004D20F1" w:rsidRDefault="008F2A0D" w:rsidP="00DF6C24">
      <w:pPr>
        <w:widowControl w:val="0"/>
        <w:autoSpaceDE w:val="0"/>
        <w:autoSpaceDN w:val="0"/>
        <w:adjustRightInd w:val="0"/>
        <w:jc w:val="both"/>
      </w:pPr>
      <w:r w:rsidRPr="004D20F1">
        <w:t xml:space="preserve"> </w:t>
      </w:r>
      <w:r w:rsidR="009C2123" w:rsidRPr="004D20F1">
        <w:rPr>
          <w:szCs w:val="28"/>
        </w:rPr>
        <w:t>Составил</w:t>
      </w:r>
      <w:r w:rsidR="009C2123" w:rsidRPr="004D20F1">
        <w:t xml:space="preserve"> ___________________________________________</w:t>
      </w: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  <w:rPr>
          <w:sz w:val="24"/>
        </w:rPr>
      </w:pPr>
      <w:r w:rsidRPr="004D20F1">
        <w:t xml:space="preserve"> </w:t>
      </w:r>
      <w:r w:rsidRPr="004D20F1">
        <w:rPr>
          <w:sz w:val="24"/>
        </w:rPr>
        <w:tab/>
      </w:r>
      <w:r w:rsidR="00521CE2" w:rsidRPr="004D20F1">
        <w:rPr>
          <w:sz w:val="24"/>
        </w:rPr>
        <w:t xml:space="preserve"> </w:t>
      </w:r>
      <w:r w:rsidR="00EF2EBF" w:rsidRPr="004D20F1">
        <w:rPr>
          <w:sz w:val="24"/>
        </w:rPr>
        <w:t xml:space="preserve">            </w:t>
      </w:r>
      <w:r w:rsidRPr="004D20F1">
        <w:rPr>
          <w:sz w:val="24"/>
        </w:rPr>
        <w:t>(должность, подпись, инициалы, фамилия)</w:t>
      </w:r>
    </w:p>
    <w:p w:rsidR="009C2123" w:rsidRPr="004D20F1" w:rsidRDefault="009C2123" w:rsidP="00DF6C24">
      <w:pPr>
        <w:widowControl w:val="0"/>
        <w:autoSpaceDE w:val="0"/>
        <w:autoSpaceDN w:val="0"/>
        <w:adjustRightInd w:val="0"/>
        <w:jc w:val="both"/>
        <w:rPr>
          <w:sz w:val="24"/>
        </w:rPr>
      </w:pPr>
    </w:p>
    <w:p w:rsidR="009C2123" w:rsidRPr="004D20F1" w:rsidRDefault="008F2A0D" w:rsidP="00DF6C24">
      <w:pPr>
        <w:widowControl w:val="0"/>
        <w:autoSpaceDE w:val="0"/>
        <w:autoSpaceDN w:val="0"/>
        <w:adjustRightInd w:val="0"/>
        <w:jc w:val="both"/>
      </w:pPr>
      <w:r w:rsidRPr="004D20F1">
        <w:t xml:space="preserve"> </w:t>
      </w:r>
      <w:r w:rsidR="009C2123" w:rsidRPr="004D20F1">
        <w:rPr>
          <w:szCs w:val="28"/>
        </w:rPr>
        <w:t xml:space="preserve">Проверил </w:t>
      </w:r>
      <w:r w:rsidR="009C2123" w:rsidRPr="004D20F1">
        <w:t>___________________________________________</w:t>
      </w:r>
    </w:p>
    <w:p w:rsidR="009C2123" w:rsidRPr="004D20F1" w:rsidRDefault="00521CE2" w:rsidP="00DF6C24">
      <w:pPr>
        <w:widowControl w:val="0"/>
        <w:autoSpaceDE w:val="0"/>
        <w:autoSpaceDN w:val="0"/>
        <w:adjustRightInd w:val="0"/>
        <w:ind w:firstLine="720"/>
        <w:jc w:val="both"/>
        <w:rPr>
          <w:sz w:val="24"/>
        </w:rPr>
      </w:pPr>
      <w:r w:rsidRPr="004D20F1">
        <w:rPr>
          <w:sz w:val="24"/>
        </w:rPr>
        <w:t xml:space="preserve"> </w:t>
      </w:r>
      <w:r w:rsidR="00EF2EBF" w:rsidRPr="004D20F1">
        <w:rPr>
          <w:sz w:val="24"/>
        </w:rPr>
        <w:t xml:space="preserve">           </w:t>
      </w:r>
      <w:r w:rsidR="009C2123" w:rsidRPr="004D20F1">
        <w:rPr>
          <w:sz w:val="24"/>
        </w:rPr>
        <w:t>(должность, подпись, инициалы, фамилия)</w:t>
      </w:r>
    </w:p>
    <w:p w:rsidR="008854B4" w:rsidRPr="004D20F1" w:rsidRDefault="008854B4" w:rsidP="00DF6C24">
      <w:pPr>
        <w:rPr>
          <w:sz w:val="24"/>
          <w:szCs w:val="28"/>
        </w:rPr>
      </w:pPr>
    </w:p>
    <w:p w:rsidR="00E94DE6" w:rsidRPr="004D20F1" w:rsidRDefault="002F71E0" w:rsidP="00DF6C24">
      <w:pPr>
        <w:ind w:left="1134" w:hanging="1134"/>
        <w:jc w:val="both"/>
        <w:rPr>
          <w:sz w:val="24"/>
          <w:szCs w:val="24"/>
        </w:rPr>
      </w:pPr>
      <w:r w:rsidRPr="004D20F1">
        <w:rPr>
          <w:sz w:val="24"/>
          <w:szCs w:val="24"/>
        </w:rPr>
        <w:t>Примечания</w:t>
      </w:r>
      <w:r w:rsidR="00EF2EBF" w:rsidRPr="004D20F1">
        <w:rPr>
          <w:sz w:val="24"/>
          <w:szCs w:val="24"/>
        </w:rPr>
        <w:t>.</w:t>
      </w:r>
      <w:r w:rsidR="00506A4D" w:rsidRPr="004D20F1">
        <w:rPr>
          <w:sz w:val="24"/>
          <w:szCs w:val="24"/>
        </w:rPr>
        <w:t xml:space="preserve"> </w:t>
      </w:r>
      <w:r w:rsidR="00E94DE6" w:rsidRPr="004D20F1">
        <w:rPr>
          <w:sz w:val="24"/>
          <w:szCs w:val="24"/>
        </w:rPr>
        <w:t>1.</w:t>
      </w:r>
      <w:r w:rsidR="00E94DE6" w:rsidRPr="004D20F1">
        <w:rPr>
          <w:sz w:val="24"/>
        </w:rPr>
        <w:t xml:space="preserve"> </w:t>
      </w:r>
      <w:r w:rsidR="00E94DE6" w:rsidRPr="004D20F1">
        <w:rPr>
          <w:sz w:val="24"/>
          <w:szCs w:val="24"/>
        </w:rPr>
        <w:t>В графе 2 приводится код строительного ресурса в соответствии с КСР.</w:t>
      </w:r>
    </w:p>
    <w:p w:rsidR="002F71E0" w:rsidRPr="004D20F1" w:rsidRDefault="00AD0110" w:rsidP="004D20F1">
      <w:pPr>
        <w:ind w:left="1418"/>
        <w:jc w:val="both"/>
        <w:rPr>
          <w:sz w:val="24"/>
          <w:szCs w:val="24"/>
        </w:rPr>
      </w:pPr>
      <w:r w:rsidRPr="004D20F1">
        <w:rPr>
          <w:sz w:val="24"/>
          <w:szCs w:val="24"/>
        </w:rPr>
        <w:t>2</w:t>
      </w:r>
      <w:r w:rsidR="002F71E0" w:rsidRPr="004D20F1">
        <w:rPr>
          <w:sz w:val="24"/>
          <w:szCs w:val="24"/>
        </w:rPr>
        <w:t>.</w:t>
      </w:r>
      <w:r w:rsidR="002F71E0" w:rsidRPr="004D20F1">
        <w:rPr>
          <w:b/>
          <w:sz w:val="24"/>
          <w:szCs w:val="24"/>
        </w:rPr>
        <w:t xml:space="preserve"> </w:t>
      </w:r>
      <w:r w:rsidR="002F71E0" w:rsidRPr="004D20F1">
        <w:rPr>
          <w:sz w:val="24"/>
          <w:szCs w:val="24"/>
        </w:rPr>
        <w:t xml:space="preserve">В графе </w:t>
      </w:r>
      <w:r w:rsidRPr="004D20F1">
        <w:rPr>
          <w:sz w:val="24"/>
          <w:szCs w:val="24"/>
        </w:rPr>
        <w:t xml:space="preserve">5 </w:t>
      </w:r>
      <w:r w:rsidR="002F71E0" w:rsidRPr="004D20F1">
        <w:rPr>
          <w:sz w:val="24"/>
          <w:szCs w:val="24"/>
        </w:rPr>
        <w:t>приводятся сводные числовые значения расхода материальных ресурсов (из графы 8</w:t>
      </w:r>
      <w:r w:rsidR="00EF2EBF" w:rsidRPr="004D20F1">
        <w:rPr>
          <w:sz w:val="24"/>
          <w:szCs w:val="24"/>
        </w:rPr>
        <w:t xml:space="preserve"> </w:t>
      </w:r>
      <w:r w:rsidR="00E94DE6" w:rsidRPr="004D20F1">
        <w:rPr>
          <w:sz w:val="24"/>
          <w:szCs w:val="24"/>
        </w:rPr>
        <w:t>образца, приведенного в Приложении № 5</w:t>
      </w:r>
      <w:r w:rsidR="002F71E0" w:rsidRPr="004D20F1">
        <w:rPr>
          <w:sz w:val="24"/>
          <w:szCs w:val="24"/>
        </w:rPr>
        <w:t xml:space="preserve">) на </w:t>
      </w:r>
      <w:r w:rsidR="00E94DE6" w:rsidRPr="004D20F1">
        <w:rPr>
          <w:sz w:val="24"/>
          <w:szCs w:val="24"/>
        </w:rPr>
        <w:t xml:space="preserve">Измеритель </w:t>
      </w:r>
      <w:r w:rsidR="002F71E0" w:rsidRPr="004D20F1">
        <w:rPr>
          <w:sz w:val="24"/>
          <w:szCs w:val="24"/>
        </w:rPr>
        <w:t>процесса.</w:t>
      </w:r>
    </w:p>
    <w:p w:rsidR="002F71E0" w:rsidRPr="004D20F1" w:rsidRDefault="00AD0110" w:rsidP="004D20F1">
      <w:pPr>
        <w:ind w:left="1418"/>
        <w:jc w:val="both"/>
        <w:rPr>
          <w:sz w:val="24"/>
          <w:szCs w:val="24"/>
        </w:rPr>
      </w:pPr>
      <w:r w:rsidRPr="004D20F1">
        <w:rPr>
          <w:sz w:val="24"/>
          <w:szCs w:val="24"/>
        </w:rPr>
        <w:t>3</w:t>
      </w:r>
      <w:r w:rsidR="002F71E0" w:rsidRPr="004D20F1">
        <w:rPr>
          <w:sz w:val="24"/>
          <w:szCs w:val="24"/>
        </w:rPr>
        <w:t xml:space="preserve">. В графе </w:t>
      </w:r>
      <w:r w:rsidRPr="004D20F1">
        <w:rPr>
          <w:sz w:val="24"/>
          <w:szCs w:val="24"/>
        </w:rPr>
        <w:t xml:space="preserve">6 </w:t>
      </w:r>
      <w:r w:rsidR="002F71E0" w:rsidRPr="004D20F1">
        <w:rPr>
          <w:sz w:val="24"/>
          <w:szCs w:val="24"/>
        </w:rPr>
        <w:t>указываются сводные числовые значения расхода материальных ресурсов</w:t>
      </w:r>
      <w:r w:rsidR="00AC17E0" w:rsidRPr="004D20F1">
        <w:rPr>
          <w:sz w:val="24"/>
          <w:szCs w:val="24"/>
        </w:rPr>
        <w:t xml:space="preserve"> </w:t>
      </w:r>
      <w:r w:rsidR="002F71E0" w:rsidRPr="004D20F1">
        <w:rPr>
          <w:sz w:val="24"/>
          <w:szCs w:val="24"/>
        </w:rPr>
        <w:t xml:space="preserve">(из графы 8 </w:t>
      </w:r>
      <w:r w:rsidR="00E94DE6" w:rsidRPr="004D20F1">
        <w:rPr>
          <w:sz w:val="24"/>
          <w:szCs w:val="24"/>
        </w:rPr>
        <w:t>образца, приведенного в Приложении № 5</w:t>
      </w:r>
      <w:r w:rsidR="002F71E0" w:rsidRPr="004D20F1">
        <w:rPr>
          <w:sz w:val="24"/>
          <w:szCs w:val="24"/>
        </w:rPr>
        <w:t xml:space="preserve">), пересчитанные на </w:t>
      </w:r>
      <w:r w:rsidR="00E94DE6" w:rsidRPr="004D20F1">
        <w:rPr>
          <w:sz w:val="24"/>
          <w:szCs w:val="24"/>
        </w:rPr>
        <w:t xml:space="preserve">Измеритель </w:t>
      </w:r>
      <w:r w:rsidR="002F71E0" w:rsidRPr="004D20F1">
        <w:rPr>
          <w:sz w:val="24"/>
          <w:szCs w:val="24"/>
        </w:rPr>
        <w:t>ГЭСНм.</w:t>
      </w:r>
    </w:p>
    <w:p w:rsidR="004C0219" w:rsidRPr="004D20F1" w:rsidRDefault="004C0219" w:rsidP="00DF6C24">
      <w:pPr>
        <w:ind w:left="1134" w:hanging="1134"/>
        <w:jc w:val="center"/>
        <w:rPr>
          <w:b/>
          <w:sz w:val="24"/>
          <w:szCs w:val="24"/>
        </w:rPr>
      </w:pPr>
    </w:p>
    <w:p w:rsidR="00B445EA" w:rsidRPr="004D20F1" w:rsidRDefault="00B445EA" w:rsidP="00DF6C24">
      <w:pPr>
        <w:ind w:firstLine="284"/>
        <w:jc w:val="right"/>
        <w:rPr>
          <w:szCs w:val="28"/>
        </w:rPr>
      </w:pPr>
      <w:r w:rsidRPr="004D20F1">
        <w:rPr>
          <w:szCs w:val="28"/>
        </w:rPr>
        <w:br w:type="page"/>
      </w:r>
    </w:p>
    <w:p w:rsidR="00D05BE9" w:rsidRPr="004D20F1" w:rsidRDefault="00D05BE9" w:rsidP="00D05BE9">
      <w:pPr>
        <w:pStyle w:val="ConsPlusNormal"/>
        <w:ind w:left="4395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Приложение № 9</w:t>
      </w:r>
    </w:p>
    <w:p w:rsidR="00D05BE9" w:rsidRPr="004D20F1" w:rsidRDefault="00D05BE9" w:rsidP="00D05BE9">
      <w:pPr>
        <w:autoSpaceDE w:val="0"/>
        <w:autoSpaceDN w:val="0"/>
        <w:adjustRightInd w:val="0"/>
        <w:ind w:left="4536" w:right="142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«___»________20__г. № ______</w:t>
      </w:r>
    </w:p>
    <w:p w:rsidR="00D05BE9" w:rsidRPr="004D20F1" w:rsidRDefault="00D05BE9" w:rsidP="00D05BE9">
      <w:pPr>
        <w:ind w:firstLine="284"/>
        <w:jc w:val="right"/>
        <w:rPr>
          <w:szCs w:val="28"/>
        </w:rPr>
      </w:pPr>
    </w:p>
    <w:p w:rsidR="00D05BE9" w:rsidRPr="004D20F1" w:rsidRDefault="00D05BE9" w:rsidP="00D05BE9">
      <w:pPr>
        <w:ind w:firstLine="284"/>
        <w:jc w:val="center"/>
        <w:rPr>
          <w:b/>
          <w:szCs w:val="28"/>
        </w:rPr>
      </w:pPr>
    </w:p>
    <w:p w:rsidR="00D05BE9" w:rsidRPr="004D20F1" w:rsidRDefault="00D05BE9" w:rsidP="00D05BE9">
      <w:pPr>
        <w:ind w:firstLine="851"/>
        <w:jc w:val="center"/>
        <w:rPr>
          <w:b/>
          <w:szCs w:val="28"/>
        </w:rPr>
      </w:pPr>
      <w:r w:rsidRPr="004D20F1">
        <w:rPr>
          <w:b/>
          <w:szCs w:val="28"/>
        </w:rPr>
        <w:t xml:space="preserve">ПЕРЕЧЕНЬ </w:t>
      </w:r>
    </w:p>
    <w:p w:rsidR="00D05BE9" w:rsidRPr="004D20F1" w:rsidRDefault="00D05BE9" w:rsidP="00D05BE9">
      <w:pPr>
        <w:ind w:firstLine="851"/>
        <w:jc w:val="center"/>
        <w:rPr>
          <w:b/>
          <w:szCs w:val="28"/>
        </w:rPr>
      </w:pPr>
      <w:r w:rsidRPr="004D20F1">
        <w:rPr>
          <w:b/>
          <w:szCs w:val="28"/>
        </w:rPr>
        <w:t xml:space="preserve">МАТЕРИАЛОВ И ИЗДЕЛИЙ, НЕ ПОДЛЕЖАЩИХ ВКЛЮЧЕНИЮ В СМЕТНЫЕ НОРМЫ НА МОНТАЖ ОБОРУДОВАНИЯ </w:t>
      </w:r>
    </w:p>
    <w:p w:rsidR="00D05BE9" w:rsidRPr="004D20F1" w:rsidRDefault="00D05BE9" w:rsidP="00D05BE9">
      <w:pPr>
        <w:ind w:firstLine="851"/>
        <w:jc w:val="center"/>
        <w:rPr>
          <w:b/>
          <w:szCs w:val="28"/>
        </w:rPr>
      </w:pPr>
      <w:r w:rsidRPr="004D20F1">
        <w:rPr>
          <w:b/>
          <w:szCs w:val="28"/>
        </w:rPr>
        <w:t>И УЧИТЫВАЕМЫХ КАК ОБОРУДОВАНИЕ</w:t>
      </w:r>
    </w:p>
    <w:p w:rsidR="00D05BE9" w:rsidRPr="004D20F1" w:rsidRDefault="00D05BE9" w:rsidP="00D05BE9">
      <w:pPr>
        <w:ind w:firstLine="851"/>
        <w:jc w:val="center"/>
        <w:rPr>
          <w:b/>
          <w:szCs w:val="28"/>
        </w:rPr>
      </w:pP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1. Аппараты приемные и приборы приемно-контрольные (кроме однолучевых), приборы и устройства сигнализирующие объектовые систем пожарной и охранной сигнализации.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2. Арматура трубопроводная запорная и регулирующая (вентили, задвижки, клапаны, краны) диаметром более 200 мм, а также арматура с электрическим, пневматическим, гидравлическим, электромагнитным приводом, независимо от диаметра.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3. Арматура трубопроводная и трубопроводы для воды и пара из деталей, узлов и блоков условным давлением свыше 2,5 МПа для тепловых и атомных электрических станций.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4. Баки питания и давления маслонаполненных кабелей.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5. Баки побудительные и водонапорные для спринклерных и дренчерных установок автоматического пожаротушения.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6. Выключатели масляные, воздушные, выключатели нагрузки с приводом в открытых и закрытых распределительных устройствах.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7. Выключатели установочные автоматические (автоматы).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8. Гарнитура и арматура печей и сушек.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9. Детали, вставки, штуцеры и блоки с диафрагмами трубопроводов условным давлением свыше 2,5 МПа для атомных электрических станций.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10. Звонки, щитки местного управления стрелками, устанавливаемые на светофоре.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11. Извещатели (датчики) пожарной сигнализации (кроме однократного действия), извещатели охранной сигнализации (кроме однократного действия), требующие после срабатывания восстановительных работ.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12. Изоляторы опорные и проходные для открытых и закрытых распределительных устройств, изоляторы опорно-проходные высоковольтные и изоляторные коробки при монтаже электрофильтров для очистки газа.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13. Кабели и провода электрические всех марок и сечений с готовыми, разделанными (по схеме) концами, поставляемые в комплекте с оборудованием.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14. Колонки распределительные с рубильниками, предохранителями или со штепсельными розетками на ток свыше 400 А.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15. Колонки литые с дистанционным ручным приводом для арматуры диаметром свыше 200 мм.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16. Компенсаторы диаметром свыше 200 мм.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17. Канаты стальные для оснащения оборудования, поставляемые в комплекте с оборудованием.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18. Конденсаторы и блоки конденсаторные для напряжения свыше 100 В.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19. Конденсационные сосуды, поставляемые с диафрагмами.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20. Катушки пупиновские при прокладке кабельных междугородных линий связи.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21. Кроссы (щиты переключений).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22. Ленты конвейерные (транспортерные).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23. Масло (мази) для заполнения баков маслонасосных станций, централизованных систем густой и жидкой маслосмазок, а также картеров, редукторов и ванн (кроме масла для промывочных операций при монтаже).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24. Масло трансформаторное при монтаже трансформаторов, дроссель-трансформаторов и реакторов (кроме масла, используемого для промывочных операций).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25. Масло турбинное для заполнения систем регулирования и подшипниковых узлов гидротурбин, а также подшипниковых узлов и подпятников генераторов (кроме масла для промывочных операций при монтаже).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26. Материалы, загружаемые в аппараты химических производств: ртуть, катализаторы (активированный уголь, кольца и стружка из нержавеющей стали, платиновые, серебряные, алюмосиликатные, ванадиевые, хромистые, железистые), реагенты.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27. Материалы фильтрующие для аппаратуры химводоочистки: антрацит, кварцевый песок, сульфоуголь, активированный уголь, анионит, катионит, кольца Рашига.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28. Материальные ресурсы для заполнения агрегатов паротурбинных и газотурбинных: масло, иввиоль, силикагель, водород, углекислота, ингибированная кислота.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29. Муфты для маслонаполненных кабелей.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30. Муфты тройниковые для кабельных линий до 110 кВ в горнорудных выработках.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31. Низковольтные комплектные устройства (НКУ) заводского изготовления: щиты, пункты, шкафы, ящики, пульты, блоки управления.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32. Огнетушащий состав и затраты на зарядку баллонов для химического пожаротушения.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33. Одежда машин.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34. Плиты электрические.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35. Предохранители всех типов для электрических цепей напряжением свыше 1 кВ или на ток свыше 400 А.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36. Приборы защиты, устанавливаемые в трансформаторных и кабельных ящиках, ремонтных шкафах, релейных шкафах и на стативах устройств СЦБ: предохранители, выключатели тока автоматические многократного действия, разрядники и выравниватели.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37. Приборы контрольно-измерительные, средства автоматизации и вычислительной техники.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38. Приборы и аппаратура для систем видеонаблюдения.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39. Противовесы и грузы к ним для лифтов, поставляемые в комплекте с оборудованием.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40. Пускатели на ток свыше 400 А, а также пускатели масляные, магнитные и взрывозащищенные.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41. Пускатели ручные взрывобезопасные и кнопочные посты управления взрывобезопасные для горных выработок.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42. Рубильники и переключатели на ток свыше 400 А.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43. Сетки металлические для ограждения, поставляемые в заготовленном виде в комплекте с оборудованием.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44. Стативы релейные и кроссовые, стойки диспетчерского контроля.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45. Счетчики электрические трехфазные для силовых сетей.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46. Трубы и узлы трубопроводов (независимо от диаметра) условным давлением свыше 2,5 МПа для атомных электрических станций.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47. Устройства вводные (ящики с трехполюсным рубильником и конденсаторами).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48. Хладагенты, хладоносители и абсорбенты.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49. Циклоны пылеотделительные.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50. Часы электрические первичные всех типов, вторичные уличные, цифровые электронные, а также прочее оборудование электрочасофикации (реле времени программное, реле трансляции минутных импульсов, секундомеры электронные с таймерным выходом).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51. Шинопроводы для переменного тока напряжением свыше 1 кВ и постоянного тока напряжением свыше 1,2 кВ.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52. Шкафы металлические батарейные с аккумуляторами.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 xml:space="preserve">53. Шкафы релейные с заводским монтажом со штепсельными реле. 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54. Шкафы с выключателями комплектных распределительных устройств.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55. Шкафы управления и регулирования и шкафы с быстродействующими автоматами.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56. Щитки лабораторные с установленным оборудованием.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57. Щиты выключения питания (ЩВП) и шкафы кабельные.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58. Щиты линейно-вводных кодовых линий.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59. Щиты, шкафы, пульты, каркасы, рамы для установки приборов и аппаратов (кроме изготовленных на строительных площадках или на предприятиях, находящихся на балансе подрядной организации).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60. Щитки, шкафы, ящики всех типов с предохранителями, выключателями и переключателями на ток свыше 400 А, используемые на силовых сетях.</w:t>
      </w:r>
    </w:p>
    <w:p w:rsidR="00D05BE9" w:rsidRPr="004D20F1" w:rsidRDefault="00D05BE9" w:rsidP="00D05BE9">
      <w:pPr>
        <w:ind w:firstLine="851"/>
        <w:jc w:val="both"/>
        <w:rPr>
          <w:szCs w:val="28"/>
        </w:rPr>
      </w:pPr>
      <w:r w:rsidRPr="004D20F1">
        <w:rPr>
          <w:szCs w:val="28"/>
        </w:rPr>
        <w:t>61. Ящики кабельные взрывобезопасные.</w:t>
      </w:r>
    </w:p>
    <w:p w:rsidR="00D05BE9" w:rsidRPr="004D20F1" w:rsidRDefault="00D05BE9" w:rsidP="004D20F1">
      <w:pPr>
        <w:ind w:firstLine="851"/>
        <w:jc w:val="both"/>
        <w:rPr>
          <w:sz w:val="24"/>
          <w:szCs w:val="24"/>
        </w:rPr>
      </w:pPr>
      <w:r w:rsidRPr="004D20F1">
        <w:rPr>
          <w:szCs w:val="28"/>
        </w:rPr>
        <w:t>62. Ящики кабельные для устройств СЦБ, устанавливаемые на опорах.</w:t>
      </w:r>
      <w:r w:rsidRPr="004D20F1">
        <w:rPr>
          <w:sz w:val="24"/>
          <w:szCs w:val="24"/>
        </w:rPr>
        <w:br w:type="page"/>
      </w:r>
    </w:p>
    <w:p w:rsidR="002204FE" w:rsidRPr="004D20F1" w:rsidRDefault="002204FE" w:rsidP="005F4DFE">
      <w:pPr>
        <w:pStyle w:val="ConsPlusNormal"/>
        <w:ind w:left="4536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D05BE9" w:rsidRPr="004D20F1">
        <w:rPr>
          <w:rFonts w:ascii="Times New Roman" w:hAnsi="Times New Roman" w:cs="Times New Roman"/>
          <w:sz w:val="24"/>
          <w:szCs w:val="24"/>
        </w:rPr>
        <w:t>10</w:t>
      </w:r>
    </w:p>
    <w:p w:rsidR="002204FE" w:rsidRPr="004D20F1" w:rsidRDefault="002204FE" w:rsidP="005F4DFE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</w:t>
      </w:r>
      <w:r w:rsidRPr="004D20F1">
        <w:rPr>
          <w:sz w:val="24"/>
          <w:szCs w:val="24"/>
        </w:rPr>
        <w:t xml:space="preserve">й Федерации </w:t>
      </w:r>
      <w:r w:rsidRPr="004D20F1">
        <w:rPr>
          <w:sz w:val="24"/>
          <w:szCs w:val="24"/>
        </w:rPr>
        <w:br/>
        <w:t>от «___»________20</w:t>
      </w:r>
      <w:r w:rsidR="00D4275B" w:rsidRPr="004D20F1">
        <w:rPr>
          <w:sz w:val="24"/>
          <w:szCs w:val="24"/>
        </w:rPr>
        <w:t>__</w:t>
      </w:r>
      <w:r w:rsidRPr="004D20F1">
        <w:rPr>
          <w:sz w:val="24"/>
          <w:szCs w:val="24"/>
        </w:rPr>
        <w:t>г. № ______</w:t>
      </w:r>
    </w:p>
    <w:p w:rsidR="002204FE" w:rsidRPr="004D20F1" w:rsidRDefault="002204FE" w:rsidP="002204FE">
      <w:pPr>
        <w:pStyle w:val="ConsPlusNormal"/>
        <w:widowControl/>
        <w:ind w:left="3969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204FE" w:rsidRPr="004D20F1" w:rsidRDefault="002204FE" w:rsidP="002204FE">
      <w:pPr>
        <w:pStyle w:val="ConsPlusNormal"/>
        <w:widowControl/>
        <w:ind w:left="3969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(рекомендуемый образец)</w:t>
      </w:r>
    </w:p>
    <w:p w:rsidR="002204FE" w:rsidRPr="004D20F1" w:rsidRDefault="002204FE" w:rsidP="002204FE">
      <w:pPr>
        <w:pStyle w:val="ConsPlusNormal"/>
        <w:widowControl/>
        <w:ind w:left="3969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204FE" w:rsidRPr="004D20F1" w:rsidRDefault="002204FE" w:rsidP="002204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04FE" w:rsidRPr="004D20F1" w:rsidRDefault="002204FE" w:rsidP="002204F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3724"/>
      <w:bookmarkEnd w:id="1"/>
      <w:r w:rsidRPr="004D20F1">
        <w:rPr>
          <w:rFonts w:ascii="Times New Roman" w:hAnsi="Times New Roman" w:cs="Times New Roman"/>
          <w:b/>
          <w:sz w:val="24"/>
          <w:szCs w:val="24"/>
        </w:rPr>
        <w:t>ТАБЛИЦЫ  СМЕТНЫХ НОРМ</w:t>
      </w:r>
    </w:p>
    <w:p w:rsidR="00D05BE9" w:rsidRPr="004D20F1" w:rsidRDefault="00D05BE9" w:rsidP="00D05BE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Вариант 1</w:t>
      </w:r>
    </w:p>
    <w:p w:rsidR="00D05BE9" w:rsidRPr="004D20F1" w:rsidRDefault="00D05BE9" w:rsidP="00D05BE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204FE" w:rsidRPr="004D20F1" w:rsidRDefault="002204FE" w:rsidP="002204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Таблица ГЭСНм XX-XX-XXX _________________________________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Состав работ: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 01. ___________.02.___________ 03.______________________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Измеритель: 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2204FE" w:rsidRPr="004D20F1" w:rsidRDefault="002204FE" w:rsidP="002204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3780"/>
        <w:gridCol w:w="1080"/>
        <w:gridCol w:w="1080"/>
        <w:gridCol w:w="1080"/>
        <w:gridCol w:w="1080"/>
      </w:tblGrid>
      <w:tr w:rsidR="002204FE" w:rsidRPr="004D20F1" w:rsidTr="00D4275B">
        <w:trPr>
          <w:trHeight w:val="565"/>
        </w:trPr>
        <w:tc>
          <w:tcPr>
            <w:tcW w:w="96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Код ресурса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затрат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</w:tr>
      <w:tr w:rsidR="002204FE" w:rsidRPr="004D20F1" w:rsidTr="00D4275B">
        <w:tc>
          <w:tcPr>
            <w:tcW w:w="96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Затраты труда рабочих-строителей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D4275B">
        <w:tc>
          <w:tcPr>
            <w:tcW w:w="960" w:type="dxa"/>
            <w:tcBorders>
              <w:top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Средний разряд работы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D4275B">
        <w:tc>
          <w:tcPr>
            <w:tcW w:w="96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Затраты труда машинистов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D4275B">
        <w:tc>
          <w:tcPr>
            <w:tcW w:w="96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МАШИНЫ И МЕХАНИЗМЫ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маш.-ч.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D4275B">
        <w:tc>
          <w:tcPr>
            <w:tcW w:w="96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Таблица ГЭСНп XX-XX-XXX _________________________________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Состав работ: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 01. ___________.02.___________ 03.__________________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Измеритель: 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2204FE" w:rsidRPr="004D20F1" w:rsidRDefault="002204FE" w:rsidP="002204F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2204FE" w:rsidRPr="004D20F1" w:rsidRDefault="002204FE" w:rsidP="002204F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3780"/>
        <w:gridCol w:w="1080"/>
        <w:gridCol w:w="1080"/>
        <w:gridCol w:w="1080"/>
        <w:gridCol w:w="1080"/>
      </w:tblGrid>
      <w:tr w:rsidR="002204FE" w:rsidRPr="004D20F1" w:rsidTr="00D4275B">
        <w:tc>
          <w:tcPr>
            <w:tcW w:w="96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Код ресурса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затрат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</w:tr>
      <w:tr w:rsidR="002204FE" w:rsidRPr="004D20F1" w:rsidTr="00D4275B">
        <w:trPr>
          <w:trHeight w:val="449"/>
        </w:trPr>
        <w:tc>
          <w:tcPr>
            <w:tcW w:w="96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Затраты труда пусконаладочного персонала, всего:</w:t>
            </w:r>
          </w:p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D4275B">
        <w:tc>
          <w:tcPr>
            <w:tcW w:w="960" w:type="dxa"/>
            <w:tcBorders>
              <w:top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Инженер 1 категории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D4275B">
        <w:tc>
          <w:tcPr>
            <w:tcW w:w="96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78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Инженер 2 категории</w:t>
            </w:r>
          </w:p>
        </w:tc>
        <w:tc>
          <w:tcPr>
            <w:tcW w:w="108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D4275B">
        <w:tc>
          <w:tcPr>
            <w:tcW w:w="96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78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Инженер 3 категории</w:t>
            </w:r>
          </w:p>
        </w:tc>
        <w:tc>
          <w:tcPr>
            <w:tcW w:w="108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D4275B">
        <w:trPr>
          <w:trHeight w:val="317"/>
        </w:trPr>
        <w:tc>
          <w:tcPr>
            <w:tcW w:w="96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78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Ведущий инженер</w:t>
            </w:r>
          </w:p>
        </w:tc>
        <w:tc>
          <w:tcPr>
            <w:tcW w:w="108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FE" w:rsidRPr="004D20F1" w:rsidTr="004D20F1">
        <w:trPr>
          <w:trHeight w:val="370"/>
        </w:trPr>
        <w:tc>
          <w:tcPr>
            <w:tcW w:w="96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78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Техник 1 категории</w:t>
            </w:r>
          </w:p>
        </w:tc>
        <w:tc>
          <w:tcPr>
            <w:tcW w:w="1080" w:type="dxa"/>
            <w:tcBorders>
              <w:top w:val="nil"/>
            </w:tcBorders>
          </w:tcPr>
          <w:p w:rsidR="002204FE" w:rsidRPr="004D20F1" w:rsidRDefault="002204FE" w:rsidP="00D42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чел.-ч.</w:t>
            </w: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04FE" w:rsidRPr="004D20F1" w:rsidRDefault="002204FE" w:rsidP="00D42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BE9" w:rsidRPr="004D20F1" w:rsidRDefault="00D05BE9" w:rsidP="00D05BE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05BE9" w:rsidRPr="004D20F1" w:rsidRDefault="00D05BE9" w:rsidP="00D05BE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Вариант 2</w:t>
      </w:r>
    </w:p>
    <w:p w:rsidR="00D05BE9" w:rsidRPr="004D20F1" w:rsidRDefault="00D05BE9" w:rsidP="00D05BE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Таблица ГЭСНм XX-XX-XXX _________________________________</w:t>
      </w:r>
    </w:p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Состав работ:</w:t>
      </w:r>
    </w:p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 01. ___________.</w:t>
      </w:r>
    </w:p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 Измеритель: ___________</w:t>
      </w:r>
    </w:p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   XX-XX-XXX-XX ______________________________</w:t>
      </w:r>
    </w:p>
    <w:p w:rsidR="00D05BE9" w:rsidRPr="004D20F1" w:rsidRDefault="00D05BE9" w:rsidP="00D05BE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3780"/>
        <w:gridCol w:w="1080"/>
        <w:gridCol w:w="1080"/>
        <w:gridCol w:w="1080"/>
        <w:gridCol w:w="1080"/>
      </w:tblGrid>
      <w:tr w:rsidR="00D05BE9" w:rsidRPr="004D20F1" w:rsidTr="00F1261B">
        <w:trPr>
          <w:trHeight w:val="565"/>
        </w:trPr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Код ресурса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затрат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080" w:type="dxa"/>
            <w:vAlign w:val="center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  <w:tc>
          <w:tcPr>
            <w:tcW w:w="1080" w:type="dxa"/>
            <w:vAlign w:val="center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  <w:tc>
          <w:tcPr>
            <w:tcW w:w="1080" w:type="dxa"/>
            <w:vAlign w:val="center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XX-XX-XXX-XX</w:t>
            </w:r>
          </w:p>
        </w:tc>
      </w:tr>
      <w:tr w:rsidR="00D05BE9" w:rsidRPr="004D20F1" w:rsidTr="00F1261B">
        <w:tc>
          <w:tcPr>
            <w:tcW w:w="960" w:type="dxa"/>
            <w:tcBorders>
              <w:bottom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Затраты труда рабочих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E9" w:rsidRPr="004D20F1" w:rsidTr="00F1261B">
        <w:tc>
          <w:tcPr>
            <w:tcW w:w="96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1 разряда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E9" w:rsidRPr="004D20F1" w:rsidTr="00F1261B">
        <w:tc>
          <w:tcPr>
            <w:tcW w:w="96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2 разряда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E9" w:rsidRPr="004D20F1" w:rsidTr="00F1261B">
        <w:tc>
          <w:tcPr>
            <w:tcW w:w="96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3 разряда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E9" w:rsidRPr="004D20F1" w:rsidTr="00F1261B">
        <w:tc>
          <w:tcPr>
            <w:tcW w:w="96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n-разряда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E9" w:rsidRPr="004D20F1" w:rsidTr="00F1261B">
        <w:tc>
          <w:tcPr>
            <w:tcW w:w="960" w:type="dxa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Затраты труда машинистов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E9" w:rsidRPr="004D20F1" w:rsidTr="00F1261B">
        <w:tc>
          <w:tcPr>
            <w:tcW w:w="960" w:type="dxa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Машины и механизмы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маш.-ч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E9" w:rsidRPr="004D20F1" w:rsidTr="00F1261B">
        <w:tc>
          <w:tcPr>
            <w:tcW w:w="960" w:type="dxa"/>
          </w:tcPr>
          <w:p w:rsidR="00D05BE9" w:rsidRPr="004D20F1" w:rsidRDefault="00D05BE9" w:rsidP="00F126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05BE9" w:rsidRPr="004D20F1" w:rsidRDefault="00D05BE9" w:rsidP="00F126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</w:rPr>
      </w:pPr>
    </w:p>
    <w:p w:rsidR="00D05BE9" w:rsidRPr="004D20F1" w:rsidRDefault="00D05BE9" w:rsidP="00D05BE9">
      <w:pPr>
        <w:pStyle w:val="ConsPlusNonformat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</w:rPr>
        <w:t>Примечание: При применении данного варианта нормы затрат труда рабочих по разрядам отражаются с учетом коэффициента К=1,05 в соответствии с подпунктом «г» пункта 21 Методики. Средний разряд при этом не рассчитывается.</w:t>
      </w:r>
    </w:p>
    <w:p w:rsidR="00D05BE9" w:rsidRPr="004D20F1" w:rsidRDefault="00D05BE9" w:rsidP="00D05BE9"/>
    <w:p w:rsidR="00D05BE9" w:rsidRPr="004D20F1" w:rsidRDefault="00D05BE9" w:rsidP="00D05BE9">
      <w:pPr>
        <w:rPr>
          <w:szCs w:val="28"/>
        </w:rPr>
      </w:pPr>
      <w:r w:rsidRPr="004D20F1">
        <w:br w:type="page"/>
      </w:r>
    </w:p>
    <w:p w:rsidR="00D05BE9" w:rsidRPr="004D20F1" w:rsidRDefault="00D05BE9" w:rsidP="002204FE">
      <w:pPr>
        <w:jc w:val="right"/>
        <w:rPr>
          <w:b/>
        </w:rPr>
        <w:sectPr w:rsidR="00D05BE9" w:rsidRPr="004D20F1" w:rsidSect="004B5A05">
          <w:pgSz w:w="11906" w:h="16838"/>
          <w:pgMar w:top="1134" w:right="1134" w:bottom="1134" w:left="1134" w:header="709" w:footer="544" w:gutter="0"/>
          <w:cols w:space="708"/>
          <w:titlePg/>
          <w:docGrid w:linePitch="360"/>
        </w:sectPr>
      </w:pPr>
    </w:p>
    <w:p w:rsidR="002204FE" w:rsidRPr="004D20F1" w:rsidRDefault="002204FE" w:rsidP="004D20F1">
      <w:pPr>
        <w:ind w:left="5812" w:firstLine="851"/>
        <w:rPr>
          <w:rFonts w:cs="Times New Roman"/>
          <w:sz w:val="24"/>
          <w:szCs w:val="24"/>
        </w:rPr>
      </w:pPr>
    </w:p>
    <w:p w:rsidR="00D4275B" w:rsidRPr="004D20F1" w:rsidRDefault="00D4275B" w:rsidP="00D4275B">
      <w:pPr>
        <w:pStyle w:val="ConsPlusNormal"/>
        <w:ind w:left="4536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Приложение № 1</w:t>
      </w:r>
      <w:r w:rsidR="00F1261B" w:rsidRPr="004D20F1">
        <w:rPr>
          <w:rFonts w:ascii="Times New Roman" w:hAnsi="Times New Roman" w:cs="Times New Roman"/>
          <w:sz w:val="24"/>
          <w:szCs w:val="24"/>
        </w:rPr>
        <w:t>1</w:t>
      </w:r>
    </w:p>
    <w:p w:rsidR="00D4275B" w:rsidRPr="004D20F1" w:rsidRDefault="00D4275B" w:rsidP="00D4275B">
      <w:pPr>
        <w:autoSpaceDE w:val="0"/>
        <w:autoSpaceDN w:val="0"/>
        <w:adjustRightInd w:val="0"/>
        <w:ind w:left="4536"/>
        <w:jc w:val="center"/>
        <w:rPr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</w:t>
      </w:r>
      <w:r w:rsidRPr="004D20F1">
        <w:rPr>
          <w:sz w:val="24"/>
          <w:szCs w:val="24"/>
        </w:rPr>
        <w:t xml:space="preserve">й Федерации </w:t>
      </w:r>
      <w:r w:rsidRPr="004D20F1">
        <w:rPr>
          <w:sz w:val="24"/>
          <w:szCs w:val="24"/>
        </w:rPr>
        <w:br/>
        <w:t>от «___»________20__г. № ______</w:t>
      </w:r>
    </w:p>
    <w:p w:rsidR="00A84AAD" w:rsidRPr="004D20F1" w:rsidRDefault="00A84AAD" w:rsidP="00DF6C24">
      <w:pPr>
        <w:jc w:val="right"/>
        <w:rPr>
          <w:szCs w:val="28"/>
        </w:rPr>
      </w:pPr>
    </w:p>
    <w:p w:rsidR="000556A8" w:rsidRPr="004D20F1" w:rsidRDefault="000556A8" w:rsidP="00DF6C24">
      <w:pPr>
        <w:jc w:val="right"/>
        <w:rPr>
          <w:szCs w:val="28"/>
        </w:rPr>
      </w:pPr>
    </w:p>
    <w:p w:rsidR="00F40B6C" w:rsidRPr="004D20F1" w:rsidRDefault="00D4275B" w:rsidP="004D20F1">
      <w:pPr>
        <w:jc w:val="center"/>
        <w:rPr>
          <w:b/>
          <w:szCs w:val="28"/>
        </w:rPr>
      </w:pPr>
      <w:r w:rsidRPr="004D20F1">
        <w:rPr>
          <w:b/>
        </w:rPr>
        <w:t>НОРМАТИВЫ ЗАТРАТ РАБОЧЕГО ВРЕМЕНИ НА ПОДГОТОВИТЕЛЬНО-ЗАКЛЮЧИТЕЛЬНУЮ РАБОТУ, ОТДЫХ И ЛИЧНЫЕ НАДОБНОСТИ</w:t>
      </w:r>
      <w:r w:rsidRPr="004D20F1">
        <w:rPr>
          <w:b/>
          <w:szCs w:val="28"/>
        </w:rPr>
        <w:t xml:space="preserve"> ПРИ РАЗРАБОТКЕ НОРМ ЗАТРАТ ТРУДА</w:t>
      </w:r>
    </w:p>
    <w:p w:rsidR="00F40B6C" w:rsidRPr="004D20F1" w:rsidRDefault="00F40B6C" w:rsidP="004D20F1">
      <w:pPr>
        <w:jc w:val="center"/>
        <w:rPr>
          <w:b/>
          <w:szCs w:val="28"/>
        </w:rPr>
      </w:pPr>
    </w:p>
    <w:p w:rsidR="00305E7E" w:rsidRPr="004D20F1" w:rsidRDefault="00305E7E" w:rsidP="004D20F1">
      <w:pPr>
        <w:jc w:val="center"/>
        <w:rPr>
          <w:b/>
          <w:szCs w:val="28"/>
        </w:rPr>
      </w:pPr>
    </w:p>
    <w:tbl>
      <w:tblPr>
        <w:tblStyle w:val="af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5131"/>
        <w:gridCol w:w="1701"/>
        <w:gridCol w:w="1843"/>
      </w:tblGrid>
      <w:tr w:rsidR="00BD2C8C" w:rsidRPr="004D20F1" w:rsidTr="007768E9">
        <w:trPr>
          <w:tblHeader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№ </w:t>
            </w:r>
          </w:p>
          <w:p w:rsidR="00F40B6C" w:rsidRPr="004D20F1" w:rsidRDefault="00D2628E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</w:t>
            </w:r>
            <w:r w:rsidR="00B24AA5" w:rsidRPr="004D20F1">
              <w:rPr>
                <w:sz w:val="24"/>
                <w:szCs w:val="24"/>
              </w:rPr>
              <w:t>п</w:t>
            </w:r>
            <w:r w:rsidRPr="004D20F1">
              <w:rPr>
                <w:sz w:val="24"/>
                <w:szCs w:val="24"/>
              </w:rPr>
              <w:t>.</w:t>
            </w:r>
          </w:p>
        </w:tc>
        <w:tc>
          <w:tcPr>
            <w:tcW w:w="5131" w:type="dxa"/>
            <w:vMerge w:val="restart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Наименование видов работ 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Нормативы, % к нормируемым затратам времени</w:t>
            </w:r>
          </w:p>
        </w:tc>
      </w:tr>
      <w:tr w:rsidR="00BD2C8C" w:rsidRPr="004D20F1" w:rsidTr="007768E9">
        <w:trPr>
          <w:tblHeader/>
        </w:trPr>
        <w:tc>
          <w:tcPr>
            <w:tcW w:w="993" w:type="dxa"/>
            <w:vMerge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vMerge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40B6C" w:rsidRPr="004D20F1" w:rsidRDefault="00F40B6C" w:rsidP="00DF6C24">
            <w:pPr>
              <w:ind w:left="-57" w:right="-57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подготови-тельно-заключительная работа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3602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отдых </w:t>
            </w:r>
          </w:p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личные надобности</w:t>
            </w:r>
          </w:p>
        </w:tc>
      </w:tr>
      <w:tr w:rsidR="00BD2C8C" w:rsidRPr="004D20F1" w:rsidTr="007768E9">
        <w:trPr>
          <w:tblHeader/>
        </w:trPr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Изготовление строительных конструкций:</w:t>
            </w:r>
            <w:r w:rsidR="008F2A0D" w:rsidRPr="004D20F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1.1.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изготовление деталей и узлов для технологических трубопроводов;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1.2.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изготовление конструкций и деталей электроустановок;</w:t>
            </w:r>
            <w:r w:rsidR="008F2A0D" w:rsidRPr="004D20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1.3.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изготовление деталей вентиляционных систем.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Монтаж сооружений и оборудования связи: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2.1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кабельных линий связи: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прокладка кабелей по стенам, в траншеях, трубах или блоках скрытой проводки, по конструкциям, желобам и в открытых каналах;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прокладка кабелей в коллекторах;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протягивание кабелей в трубопроводах;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подвеска кабелей на стальных канатах;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механизированная прокладка кабелей;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устройство кабельных вводов;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установка боксов, распределительных коробок, защитных полос, рамок с разделительными пружинами;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установка кабельных распределительных шкафов и кабельных ящиков;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11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кроссировка линий в кроссе и в шкафах;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муфт и оконечных устройств симметричных кабелей;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муфт и оконечных устройств коаксиальных кабелей;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проверка герметичности,</w:t>
            </w:r>
            <w:r w:rsidR="008F2A0D" w:rsidRPr="004D20F1">
              <w:rPr>
                <w:sz w:val="24"/>
                <w:szCs w:val="24"/>
              </w:rPr>
              <w:t xml:space="preserve"> </w:t>
            </w:r>
            <w:r w:rsidRPr="004D20F1">
              <w:rPr>
                <w:sz w:val="24"/>
                <w:szCs w:val="24"/>
              </w:rPr>
              <w:t>установка кабеля под постоянное давление.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2.2.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оборудования связи: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B24AA5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сборка и установка металлоконструкций </w:t>
            </w:r>
          </w:p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аппаратуры, каркасы, желоба, кабельросты, обшивки, рамы, шкафы, стойки, стативы, щиты, пульты, спецстолы,</w:t>
            </w:r>
            <w:r w:rsidR="008F2A0D" w:rsidRPr="004D20F1">
              <w:rPr>
                <w:sz w:val="24"/>
                <w:szCs w:val="24"/>
              </w:rPr>
              <w:t xml:space="preserve"> </w:t>
            </w:r>
            <w:r w:rsidRPr="004D20F1">
              <w:rPr>
                <w:sz w:val="24"/>
                <w:szCs w:val="24"/>
              </w:rPr>
              <w:t>коммутаторы;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13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установка приборов и деталей (платы, приборы, табло, блоки, рамки, трансформаторы, сопротивления, телефонные аппараты, громкоговорители и т.</w:t>
            </w:r>
            <w:r w:rsidR="00B24AA5" w:rsidRPr="004D20F1">
              <w:rPr>
                <w:sz w:val="24"/>
                <w:szCs w:val="24"/>
              </w:rPr>
              <w:t xml:space="preserve"> </w:t>
            </w:r>
            <w:r w:rsidRPr="004D20F1">
              <w:rPr>
                <w:sz w:val="24"/>
                <w:szCs w:val="24"/>
              </w:rPr>
              <w:t xml:space="preserve">п.);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разделка и включение кабелей;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шин и заземлений, экранировка помещений</w:t>
            </w:r>
            <w:r w:rsidR="00B24AA5" w:rsidRPr="004D20F1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фидеров из труб, жестких волноводов, трубопроводов и воздуховодов охлаждения;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узлов и оборудования, состоящего из валов, приводов и переключателей.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14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Монтаж приборов и средств автоматизации (КИП и А).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4D20F1">
        <w:trPr>
          <w:trHeight w:val="417"/>
        </w:trPr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Монтаж технологического оборудования: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4.1.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Предприятий нефтеперерабатывающей промышленности;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Зернохранилищ;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4.3.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Подъемно-транспортного оборудования;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4.4.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Тепловых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4.5.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Предприятий химической промышленности;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4.6.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Предприятий металлургической промышленности;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4.7.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Цементных заводов;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4.8.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Сахарных заводов;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11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4.9.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Предприятий целлюлозно-бумажной промышленности;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11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4.10.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Животноводческих и птицеводческих ферм;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4.11.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Гидротехнических сооружений;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4.12.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Гидравлических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4.13.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Атомных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4.14.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Электрических подъемников (лифтов):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оборудования (лифтов);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электромонтажные работы;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регулировочные работы.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4D20F1">
        <w:trPr>
          <w:trHeight w:val="390"/>
        </w:trPr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Монтаж технологических трубопроводов: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5.1.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Атомных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5.2.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Тепловых и гидравлических электростанций;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5.3.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Прочих предприятий и сооружений.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4D20F1">
        <w:trPr>
          <w:trHeight w:val="359"/>
        </w:trPr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Сварочные работы:</w:t>
            </w:r>
            <w:r w:rsidR="008F2A0D" w:rsidRPr="004D20F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6.1.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Резка металла и труб;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6.2.</w:t>
            </w:r>
          </w:p>
        </w:tc>
        <w:tc>
          <w:tcPr>
            <w:tcW w:w="5131" w:type="dxa"/>
            <w:shd w:val="clear" w:color="auto" w:fill="auto"/>
          </w:tcPr>
          <w:p w:rsidR="00B24AA5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Ручная газовая, электродуговая </w:t>
            </w:r>
          </w:p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аргонодуговая сварка в нижнем, горизонтальном и вертикальном положении швов:</w:t>
            </w:r>
            <w:r w:rsidR="008F2A0D" w:rsidRPr="004D20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на наружных работах и в помещениях;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в замкнутых сосудах;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6.3.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EB2611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то же</w:t>
            </w:r>
            <w:r w:rsidR="00F40B6C" w:rsidRPr="004D20F1">
              <w:rPr>
                <w:sz w:val="24"/>
                <w:szCs w:val="24"/>
              </w:rPr>
              <w:t xml:space="preserve"> в потолочном положении шва: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на наружных работах и в помещениях;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в замкнутых сосудах.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6.4.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Автоматическая и полуавтоматическая сварка;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6.5.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Сварка арматуры на контактных машинах;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6.6.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Контроль качества сварных соединений: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рентгеногаммаграфирование, цветная</w:t>
            </w:r>
            <w:r w:rsidR="00521CE2" w:rsidRPr="004D20F1">
              <w:rPr>
                <w:sz w:val="24"/>
                <w:szCs w:val="24"/>
              </w:rPr>
              <w:t xml:space="preserve"> </w:t>
            </w:r>
            <w:r w:rsidRPr="004D20F1">
              <w:rPr>
                <w:sz w:val="24"/>
                <w:szCs w:val="24"/>
              </w:rPr>
              <w:t>дефектоскопия;</w:t>
            </w:r>
            <w:r w:rsidR="008F2A0D" w:rsidRPr="004D20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прочие виды контроля</w:t>
            </w:r>
            <w:r w:rsidR="00C62927" w:rsidRPr="004D20F1">
              <w:rPr>
                <w:sz w:val="24"/>
                <w:szCs w:val="24"/>
              </w:rPr>
              <w:t>.</w:t>
            </w:r>
            <w:r w:rsidRPr="004D20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6.7.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Термическая обработка сварных стыков;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6.8.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Электр</w:t>
            </w:r>
            <w:r w:rsidR="00C62927" w:rsidRPr="004D20F1">
              <w:rPr>
                <w:sz w:val="24"/>
                <w:szCs w:val="24"/>
              </w:rPr>
              <w:t>одуговая сварка ванным способом.</w:t>
            </w:r>
            <w:r w:rsidRPr="004D20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4D20F1">
        <w:trPr>
          <w:trHeight w:val="410"/>
        </w:trPr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Такелажные и транспортные работы: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7.1.</w:t>
            </w:r>
          </w:p>
        </w:tc>
        <w:tc>
          <w:tcPr>
            <w:tcW w:w="5131" w:type="dxa"/>
            <w:shd w:val="clear" w:color="auto" w:fill="auto"/>
          </w:tcPr>
          <w:p w:rsidR="00C62927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Погрузка и выгрузка грузов, конструкций </w:t>
            </w:r>
          </w:p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и оборудования при помощи крана;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7.2.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Погрузка, выгрузка и перемещение грузов вручную;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7.3.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Погрузка и выгрузка путевых строительных материалов: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автокраном;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автопогрузчиком или рельс-транспортером;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C62927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вручную.</w:t>
            </w:r>
            <w:r w:rsidR="008F2A0D" w:rsidRPr="004D20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7.4.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Подача материалов пневмотранспортером. 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</w:tr>
      <w:tr w:rsidR="00BD2C8C" w:rsidRPr="004D20F1" w:rsidTr="004D20F1">
        <w:trPr>
          <w:trHeight w:val="411"/>
        </w:trPr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Электромонтажные работы: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8.1.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Зарядка светильников;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Зарядка проводов и кабелей на стенде;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8.3.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вторичных цепей;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8.4.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Кабельные линии напряжением до 35 кВ: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кабельных конструкций;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прокладка кабеля;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C62927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муфт и концевых заделок.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8.5.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Маслонаполненные кабельные линии напряжением свыше 35 кВ: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кабельных конструкций;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прокладка кабеля;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C62927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муфт и концевых заделок.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8.6.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ОРУ напряжением 35 кВ и выше: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сборка и установка конструкций ОРУ;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заземления конструкций ОРУ;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tabs>
                <w:tab w:val="center" w:pos="742"/>
              </w:tabs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электрооборудования ОРУ: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до 330 кВ;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1" w:type="dxa"/>
            <w:shd w:val="clear" w:color="auto" w:fill="auto"/>
          </w:tcPr>
          <w:p w:rsidR="00F40B6C" w:rsidRPr="004D20F1" w:rsidRDefault="00C62927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свыше 330 кВ.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15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8.7.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b/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электрического освещения и проводок сильного тока;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8.8.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шинопроводов и троллей</w:t>
            </w:r>
            <w:r w:rsidR="00C62927" w:rsidRPr="004D20F1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8.9.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Устройство СЦБ на железнодорожном транспорте и в метрополитенах;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8.10.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закрытых распределительных устройств;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BD2C8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8.11.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пускорегулирующей аппаратуры;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</w:t>
            </w:r>
          </w:p>
        </w:tc>
      </w:tr>
      <w:tr w:rsidR="00F40B6C" w:rsidRPr="004D20F1" w:rsidTr="007768E9">
        <w:tc>
          <w:tcPr>
            <w:tcW w:w="993" w:type="dxa"/>
            <w:shd w:val="clear" w:color="auto" w:fill="auto"/>
            <w:vAlign w:val="center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8.12.</w:t>
            </w:r>
          </w:p>
        </w:tc>
        <w:tc>
          <w:tcPr>
            <w:tcW w:w="5131" w:type="dxa"/>
            <w:shd w:val="clear" w:color="auto" w:fill="auto"/>
          </w:tcPr>
          <w:p w:rsidR="00F40B6C" w:rsidRPr="004D20F1" w:rsidRDefault="00F40B6C" w:rsidP="00DF6C24">
            <w:pPr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Монтаж силового электрооборудования, агрегатов и электромашин.</w:t>
            </w:r>
          </w:p>
        </w:tc>
        <w:tc>
          <w:tcPr>
            <w:tcW w:w="1701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B6C" w:rsidRPr="004D20F1" w:rsidRDefault="00F40B6C" w:rsidP="00DF6C24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12</w:t>
            </w:r>
          </w:p>
        </w:tc>
      </w:tr>
    </w:tbl>
    <w:p w:rsidR="00B06B48" w:rsidRPr="004D20F1" w:rsidRDefault="00B06B48" w:rsidP="00DF6C24">
      <w:pPr>
        <w:jc w:val="right"/>
        <w:rPr>
          <w:b/>
        </w:rPr>
      </w:pPr>
    </w:p>
    <w:p w:rsidR="00D4275B" w:rsidRPr="004D20F1" w:rsidRDefault="00C62927" w:rsidP="00D4275B">
      <w:pPr>
        <w:ind w:left="1560" w:right="-1" w:hanging="1560"/>
        <w:jc w:val="both"/>
        <w:rPr>
          <w:sz w:val="24"/>
          <w:szCs w:val="24"/>
        </w:rPr>
      </w:pPr>
      <w:r w:rsidRPr="004D20F1">
        <w:rPr>
          <w:sz w:val="24"/>
          <w:szCs w:val="24"/>
        </w:rPr>
        <w:t xml:space="preserve">Примечания. </w:t>
      </w:r>
      <w:r w:rsidR="00071699" w:rsidRPr="004D20F1">
        <w:rPr>
          <w:sz w:val="24"/>
          <w:szCs w:val="24"/>
        </w:rPr>
        <w:t>1. Настоящая таблица подготовлена на основе Сборника нормативов на подготовительно-заключительную работу и отдых для применения при проектировании норм труда в строительстве, разработанных ВНИПИ труда в строительстве в 1988</w:t>
      </w:r>
      <w:r w:rsidRPr="004D20F1">
        <w:rPr>
          <w:sz w:val="24"/>
          <w:szCs w:val="24"/>
        </w:rPr>
        <w:t xml:space="preserve"> году</w:t>
      </w:r>
      <w:r w:rsidR="00071699" w:rsidRPr="004D20F1">
        <w:rPr>
          <w:sz w:val="24"/>
          <w:szCs w:val="24"/>
        </w:rPr>
        <w:t xml:space="preserve"> и рекомендованных к изданию решением НТС ЦБТНС при Госстрое СССР.</w:t>
      </w:r>
      <w:r w:rsidR="00D4275B" w:rsidRPr="004D20F1">
        <w:rPr>
          <w:sz w:val="24"/>
          <w:szCs w:val="24"/>
        </w:rPr>
        <w:t xml:space="preserve"> </w:t>
      </w:r>
    </w:p>
    <w:p w:rsidR="00D4275B" w:rsidRPr="004D20F1" w:rsidRDefault="00D4275B" w:rsidP="00D4275B">
      <w:pPr>
        <w:pStyle w:val="ConsPlusNormal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2. Затраты рабочего времени на подготовительно-заключительную работу применительно к принципиально новым машинам определяются методами технического нормирования.</w:t>
      </w:r>
    </w:p>
    <w:p w:rsidR="00D4275B" w:rsidRPr="004D20F1" w:rsidRDefault="00D4275B" w:rsidP="00D4275B">
      <w:pPr>
        <w:jc w:val="right"/>
        <w:rPr>
          <w:b/>
        </w:rPr>
        <w:sectPr w:rsidR="00D4275B" w:rsidRPr="004D20F1" w:rsidSect="00CF562E">
          <w:pgSz w:w="11906" w:h="16838"/>
          <w:pgMar w:top="1134" w:right="707" w:bottom="1134" w:left="1418" w:header="709" w:footer="544" w:gutter="0"/>
          <w:cols w:space="708"/>
          <w:titlePg/>
          <w:docGrid w:linePitch="360"/>
        </w:sectPr>
      </w:pPr>
    </w:p>
    <w:p w:rsidR="00D4275B" w:rsidRPr="004D20F1" w:rsidRDefault="00D4275B" w:rsidP="00D4275B">
      <w:pPr>
        <w:pStyle w:val="ConsPlusNormal"/>
        <w:ind w:left="4395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Приложение № 1</w:t>
      </w:r>
      <w:r w:rsidR="00F1261B" w:rsidRPr="004D20F1">
        <w:rPr>
          <w:rFonts w:ascii="Times New Roman" w:hAnsi="Times New Roman" w:cs="Times New Roman"/>
          <w:sz w:val="24"/>
          <w:szCs w:val="24"/>
        </w:rPr>
        <w:t>2</w:t>
      </w:r>
    </w:p>
    <w:p w:rsidR="00D4275B" w:rsidRPr="004D20F1" w:rsidRDefault="00D4275B" w:rsidP="00D4275B">
      <w:pPr>
        <w:autoSpaceDE w:val="0"/>
        <w:autoSpaceDN w:val="0"/>
        <w:adjustRightInd w:val="0"/>
        <w:ind w:left="4395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«___»________20__г. № ______</w:t>
      </w:r>
    </w:p>
    <w:p w:rsidR="00D4275B" w:rsidRPr="004D20F1" w:rsidRDefault="00D4275B" w:rsidP="00D4275B">
      <w:pPr>
        <w:ind w:left="1560" w:right="-1" w:hanging="1418"/>
        <w:jc w:val="both"/>
        <w:rPr>
          <w:sz w:val="24"/>
          <w:szCs w:val="24"/>
        </w:rPr>
      </w:pPr>
    </w:p>
    <w:p w:rsidR="00D4275B" w:rsidRPr="004D20F1" w:rsidRDefault="00D4275B" w:rsidP="00D4275B">
      <w:pPr>
        <w:ind w:left="1560" w:right="-1" w:hanging="1418"/>
        <w:jc w:val="both"/>
        <w:rPr>
          <w:sz w:val="24"/>
          <w:szCs w:val="24"/>
        </w:rPr>
      </w:pPr>
    </w:p>
    <w:p w:rsidR="00D4275B" w:rsidRPr="004D20F1" w:rsidRDefault="00D4275B" w:rsidP="00D4275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КОЭФФИЦИЕНТЫ К НОРМАМ ВРЕМЕНИ НА РАБОТЫ, ВЫПОЛНЯЕМЫЕ В ЗИМНИХ УСЛОВИЯХ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2"/>
        <w:gridCol w:w="1062"/>
        <w:gridCol w:w="1836"/>
        <w:gridCol w:w="1870"/>
        <w:gridCol w:w="1942"/>
        <w:gridCol w:w="1695"/>
      </w:tblGrid>
      <w:tr w:rsidR="00D4275B" w:rsidRPr="004D20F1" w:rsidTr="00D4275B">
        <w:tc>
          <w:tcPr>
            <w:tcW w:w="1595" w:type="dxa"/>
            <w:vMerge w:val="restart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Группа работ</w:t>
            </w:r>
          </w:p>
        </w:tc>
        <w:tc>
          <w:tcPr>
            <w:tcW w:w="8436" w:type="dxa"/>
            <w:gridSpan w:val="5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Коэффициенты при температуре воздуха на рабочем месте, </w:t>
            </w:r>
            <w:r w:rsidRPr="004D20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D4275B" w:rsidRPr="004D20F1" w:rsidTr="00D4275B">
        <w:tc>
          <w:tcPr>
            <w:tcW w:w="1595" w:type="dxa"/>
            <w:vMerge/>
            <w:shd w:val="clear" w:color="auto" w:fill="auto"/>
          </w:tcPr>
          <w:p w:rsidR="00D4275B" w:rsidRPr="004D20F1" w:rsidRDefault="00D4275B" w:rsidP="00D4275B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auto"/>
          </w:tcPr>
          <w:p w:rsidR="00D4275B" w:rsidRPr="004D20F1" w:rsidRDefault="00D4275B" w:rsidP="00D4275B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до -10</w:t>
            </w:r>
          </w:p>
        </w:tc>
        <w:tc>
          <w:tcPr>
            <w:tcW w:w="1843" w:type="dxa"/>
            <w:shd w:val="clear" w:color="auto" w:fill="auto"/>
          </w:tcPr>
          <w:p w:rsidR="00D4275B" w:rsidRPr="004D20F1" w:rsidRDefault="00D4275B" w:rsidP="00D4275B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ниже -10 до -20</w:t>
            </w:r>
          </w:p>
        </w:tc>
        <w:tc>
          <w:tcPr>
            <w:tcW w:w="1877" w:type="dxa"/>
            <w:shd w:val="clear" w:color="auto" w:fill="auto"/>
          </w:tcPr>
          <w:p w:rsidR="00D4275B" w:rsidRPr="004D20F1" w:rsidRDefault="00D4275B" w:rsidP="00D4275B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ниже -20 до -30</w:t>
            </w:r>
          </w:p>
        </w:tc>
        <w:tc>
          <w:tcPr>
            <w:tcW w:w="1950" w:type="dxa"/>
            <w:shd w:val="clear" w:color="auto" w:fill="auto"/>
          </w:tcPr>
          <w:p w:rsidR="00D4275B" w:rsidRPr="004D20F1" w:rsidRDefault="00D4275B" w:rsidP="00D4275B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ниже -30 до -40</w:t>
            </w:r>
          </w:p>
        </w:tc>
        <w:tc>
          <w:tcPr>
            <w:tcW w:w="1701" w:type="dxa"/>
            <w:shd w:val="clear" w:color="auto" w:fill="auto"/>
          </w:tcPr>
          <w:p w:rsidR="00D4275B" w:rsidRPr="004D20F1" w:rsidRDefault="00D4275B" w:rsidP="00D4275B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Ниже -40</w:t>
            </w:r>
          </w:p>
        </w:tc>
      </w:tr>
      <w:tr w:rsidR="00D4275B" w:rsidRPr="004D20F1" w:rsidTr="00D4275B">
        <w:tc>
          <w:tcPr>
            <w:tcW w:w="1595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D4275B" w:rsidRPr="004D20F1" w:rsidTr="00D4275B">
        <w:tc>
          <w:tcPr>
            <w:tcW w:w="1595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</w:tr>
      <w:tr w:rsidR="00D4275B" w:rsidRPr="004D20F1" w:rsidTr="00D4275B">
        <w:tc>
          <w:tcPr>
            <w:tcW w:w="1595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275B" w:rsidRPr="004D20F1" w:rsidRDefault="00D4275B" w:rsidP="00D4275B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275B" w:rsidRPr="004D20F1" w:rsidRDefault="00D4275B" w:rsidP="00D4275B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Распределение строительных и монтажных работ по группам</w:t>
      </w:r>
    </w:p>
    <w:p w:rsidR="00D4275B" w:rsidRPr="004D20F1" w:rsidRDefault="00D4275B" w:rsidP="00D4275B">
      <w:pPr>
        <w:pStyle w:val="ConsPlusNormal"/>
        <w:ind w:firstLine="540"/>
        <w:jc w:val="center"/>
        <w:rPr>
          <w:rFonts w:ascii="Times New Roman" w:hAnsi="Times New Roman" w:cs="Times New Roman"/>
          <w:b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для начисления коэффициентов к нормам времени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4275B" w:rsidRPr="004D20F1" w:rsidRDefault="00D4275B" w:rsidP="00D4275B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I группа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  <w:spacing w:val="-4"/>
        </w:rPr>
      </w:pPr>
      <w:r w:rsidRPr="004D20F1">
        <w:rPr>
          <w:rFonts w:ascii="Times New Roman" w:hAnsi="Times New Roman" w:cs="Times New Roman"/>
          <w:spacing w:val="-4"/>
          <w:sz w:val="24"/>
          <w:szCs w:val="24"/>
        </w:rPr>
        <w:t>Берегоукрепительные и выправительные работы – все разновидности берегоукрепительных, выправительных, дноуглубительных и дноочистительных работ, в том числе: укрепление откосов земляных гидротехнических сооружений, укрепление и очистка берегов рек и водоемов, устройство выправительных сооружений.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Буровые работы – все разновидности буровых работ, в том числе: бурение скважин, крепление скважин, сборка и разборка вышек, монтаж и демонтаж бурового, насосного и холодильного оборудования, извлечение труб.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Внутренние сети водоснабжения, газоснабжения, теплоснабжения и канализации - все разновидности заготовки деталей и узлов трубопроводов, в том числе для центрального отопления, водопровода, газоснабжения и канализации.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Устройство монолитных железобетонных конструкций – все разновидности работ по устройству железобетонных и бетонных монолитных конструкций, в том числе: установка и вязка арматуры, приготовление бетонной смеси, укладка бетонной смеси в гражданские и промышленные здания, в мостовые опоры, гидротехнические сооружения, сооружения тоннелей и метрополитенов а также изготовление полуфабрикатов, деталей, конструкций.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Жилищные печи и жилищная вентиляция - все разновидности работ, кроме кладки печных труб и установки вентиляционных труб сверх крыши.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Земляные и буровзрывные работы – разработка немерзлых и скальных грунтов.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Изоляционные работы – все разновидности.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Кузнечно-слесарные работы – все разновидности кузнечно – слесарных работ, в том числе: изготовление всякого рода лестниц, решеток, площадок, стальных креплений и тому подобное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Отделочные работы – все разновидности отделочных работ (в том числе штукатурные).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Плотничные работы – все разновидности плотничных работ, в том числе: устройство и разборка наружных лесов, устройство и разборка подмостей, сборка деревянных зданий из готовых деталей и конструктивных элементов, рубка стен из бревен и пластин, устройство деревянных пролетных строений мостов, заготовка свай, устройство и разборка опалубки жилых и промышленных зданий, гидротехнических и мостовых сооружений, устройство деревянных опор линий электропередачи, устройство перемычек, изготовление конструкций гидротехнических сооружений.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  <w:spacing w:val="-4"/>
        </w:rPr>
      </w:pPr>
      <w:r w:rsidRPr="004D20F1">
        <w:rPr>
          <w:rFonts w:ascii="Times New Roman" w:hAnsi="Times New Roman" w:cs="Times New Roman"/>
          <w:spacing w:val="-4"/>
          <w:sz w:val="24"/>
          <w:szCs w:val="24"/>
        </w:rPr>
        <w:t>Промышленная вентиляция – все разновидности работ по заготовке деталей и узлов для систем промышленной вентиляции, кондиционирования воздуха, пневмотранспорта и аспирации.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Путевые работы – все разновидности путевых работ, в том числе: укладка, передвижка и разборка железнодорожных путей и стрелочных переводов, балластировка пути и стрелочных переводов.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Свайные работы – все разновидности свайных работ, в том числе: забивка и погружение свай, сборка, оснастка и разборка копров, погружение сборных оболочек.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Сварочные работы – все разновидности сварки и резки металла и труб при заготовке конструктивных частей и деталей конструкций, которые допускается производить при отрицательных температурах.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Стекольные работы – все разновидности.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Столярные работы – все разновидности.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Транспортные и такелажные работы – все разновидности.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Электромонтажные работы – монтаж проводок осветительных и сигнальных приборов, аппаратов и групповых щитков.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4275B" w:rsidRPr="004D20F1" w:rsidRDefault="00D4275B" w:rsidP="00D4275B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II группа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Внешние сети водоснабжения и канализации, газоснабжения, теплоснабжения, магистральные нефтепродуктопроводы – укладка стальных, чугунных, асбестоцементных, керамических, полимерных, бетонных и железобетонных труб, кладка бутовых и кирпичных колодцев, устройство оснований и сборка готовых частей бетонных и железобетонных колодцев, устройство кирпичных, бетонных и набивных коллекторов, установка задвижек и фасонных частей, гидравлические испытания.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Внутренние сети водоснабжения, газоснабжения, теплоснабжения и канализации - все разновидности работ по устройству внутренней сети водопровода, газоснабжения, канализации и центрального отопления, в том числе: укладка трубопроводов дворовой сети, установка санитарных и газовых приборов, установка и разборка стальных и чугунных котлов, установка гарнитуры и приспособлений к котлам, установка запорной, измерительной и прочей арматуры, установка бойлеров, грязевиков, расширительных и конденсационных баков.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Изготовление металлических конструкций – все разновидности изготовления металлических конструкций и котельного вспомогательного оборудования, в том числе: разметка и наметка, сборка и клепка конструкций, обработка металла.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Каменные работы – все разновидности каменных работ, в том числе: кирпичная, блочная и бутовая кладка, облицовка колонн, балок, мостовых опор, каменных мостов и гидротехнических сооружений, искусственными блоками и естественным камнем, установка опорных карнизных плит.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Кровельные работы - все разновидности заготовки при кровельных работах.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Монтаж, демонтаж и ремонт строительных машин – монтаж, демонтаж и ремонт строительных и дорожно-строительных машин и оборудования (кроме монтажа и демонтажа кранов, применяемых при монтаже строительных конструкций).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Монтаж и демонтаж технологического оборудования – монтаж, наладка, испытание и демонтаж технологического, энергетического и электрического оборудования черной металлургии, электростанций, подстанций, радиосооружений, угольной, химической, нефтяной, пищевой, бумажной и других отраслей промышленности, в том числе: котельного оборудования, турбин и генераторов, контрольно-измерительных приборов, подъемно-транспортного оборудования, оборудования для очистки газов.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Промышленная вентиляция – все разновидности работ по монтажу воздуховодов, фасонных частей и оборудования систем вентиляции, кондиционирования воздуха, пневмотранспорта и аспирации.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Промышленные печи – разборка кладки, демонтаж каркасов и гарнитуры, просеивание порошкообразных материалов, маркировка и теска кирпича.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Сварочные работы – все разновидности сварки и резки металла и труб (которые допускается производить при отрицательных температурах), выполняемые при укладке трубопроводов, санитарно-технических и монтажных работах, отнесенных ко II группе.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Электромонтажные работы – монтаж шинопроводов электрических машин, пускорегулирующей и распределительной аппаратуры, мостовых и крановых троллеев, распределительных устройств, прокладка кабельных линий электропередачи и связи, работы по связи, сигнализации, централизации, блокировке.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4275B" w:rsidRPr="004D20F1" w:rsidRDefault="00D4275B" w:rsidP="00D4275B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III группа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Внешние сети водоснабжения и канализации, газоснабжения, теплоснабжения, магистральные нефтепродуктопроводы – укладка через реки и водоемы трубопроводов, установка водозаборных и канализационных оголовков на подводное основание.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Жилищные печи и жилищная вентиляция – кладка печных труб и установка вентиляционных труб сверх крыши.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Кровельные работы – все виды устройства покрытий и навеска труб.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Монтаж строительных конструкций – сборка, подъем и установка железобетонных, бетонных, крупноблочных и металлических конструкций промышленных, жилых и гражданских зданий, пролетных строений мостов, гидротехнических сооружений, радиомачт и башен, клепка и надвижка пролетных строений, установка металлических конструкций емкостей, открытых подстанций, заделка стыков между сборными железобетонными элементами конструкций, а также монтаж, демонтаж и передвижка кранов, применяемых при монтаже.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Промышленные печи – сборка каркасов, установка печной гарнитуры, приготовление растворов, расшивка поверхности кладки, кладка нагревательных электропечей, кладка из красного тугоплавкого и трепельного кирпича при облицовке водотрубных котлов, кладка камерных печей и шахтных без кожуха, кладка боровов и каналов воздухо- и газопроводов, кладка из красного и тугоплавкого кирпича для всех видов печей на цементных или сложных растворах, установка воздухо- и газопроводов, кладка и ремонт заводских дымовых труб.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Сварочные работы – все разновидности сварки и резки металла и труб (которые допускается производить при отрицательных температурах), выполняемые при укладке трубопроводов, санитарно-технических и монтажных работах, отнесенных к III группе.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D20F1">
        <w:rPr>
          <w:rFonts w:ascii="Times New Roman" w:hAnsi="Times New Roman" w:cs="Times New Roman"/>
          <w:sz w:val="24"/>
          <w:szCs w:val="24"/>
        </w:rPr>
        <w:t>Электромонтажные работы – все виды электромонтажных работ по монтажу воздушных линий электропередачи и связи, радиосооружений, а также укладка через реки и водоемы кабельных линий электропередачи и связи.</w:t>
      </w: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4275B" w:rsidRPr="004D20F1" w:rsidRDefault="00D4275B" w:rsidP="00D4275B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Примечание. Строительные и монтажные работы, не перечисленные в Распределение строительных и монтажных работ по группам для начисления коэффициентов к нормам времени определяются по аналогии с приведенными видами и разновидностями работ.</w:t>
      </w:r>
    </w:p>
    <w:p w:rsidR="00D4275B" w:rsidRPr="004D20F1" w:rsidRDefault="00D4275B" w:rsidP="00D4275B">
      <w:pPr>
        <w:pStyle w:val="ConsPlusNormal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071699" w:rsidRPr="004D20F1" w:rsidRDefault="00071699" w:rsidP="00DF6C24">
      <w:pPr>
        <w:ind w:left="1560" w:right="-1" w:hanging="1418"/>
        <w:jc w:val="both"/>
        <w:rPr>
          <w:sz w:val="24"/>
          <w:szCs w:val="24"/>
        </w:rPr>
      </w:pPr>
    </w:p>
    <w:p w:rsidR="00152E08" w:rsidRPr="004D20F1" w:rsidRDefault="00152E08" w:rsidP="00DF6C24">
      <w:pPr>
        <w:jc w:val="right"/>
        <w:rPr>
          <w:b/>
        </w:rPr>
        <w:sectPr w:rsidR="00152E08" w:rsidRPr="004D20F1" w:rsidSect="00CF562E">
          <w:headerReference w:type="default" r:id="rId10"/>
          <w:pgSz w:w="11906" w:h="16838"/>
          <w:pgMar w:top="1134" w:right="707" w:bottom="1134" w:left="1418" w:header="709" w:footer="544" w:gutter="0"/>
          <w:cols w:space="708"/>
          <w:titlePg/>
          <w:docGrid w:linePitch="360"/>
        </w:sectPr>
      </w:pPr>
    </w:p>
    <w:p w:rsidR="00D4275B" w:rsidRPr="004D20F1" w:rsidRDefault="00D4275B" w:rsidP="00D4275B">
      <w:pPr>
        <w:pStyle w:val="ConsPlusNormal"/>
        <w:ind w:left="9639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Приложение № 1</w:t>
      </w:r>
      <w:r w:rsidR="00F1261B" w:rsidRPr="004D20F1">
        <w:rPr>
          <w:rFonts w:ascii="Times New Roman" w:hAnsi="Times New Roman" w:cs="Times New Roman"/>
          <w:sz w:val="24"/>
          <w:szCs w:val="24"/>
        </w:rPr>
        <w:t>3</w:t>
      </w:r>
    </w:p>
    <w:p w:rsidR="00D4275B" w:rsidRPr="004D20F1" w:rsidRDefault="00D4275B" w:rsidP="00D4275B">
      <w:pPr>
        <w:autoSpaceDE w:val="0"/>
        <w:autoSpaceDN w:val="0"/>
        <w:adjustRightInd w:val="0"/>
        <w:ind w:left="9639"/>
        <w:jc w:val="center"/>
        <w:rPr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</w:t>
      </w:r>
      <w:r w:rsidRPr="004D20F1">
        <w:rPr>
          <w:sz w:val="24"/>
          <w:szCs w:val="24"/>
        </w:rPr>
        <w:t xml:space="preserve">й Федерации </w:t>
      </w:r>
      <w:r w:rsidRPr="004D20F1">
        <w:rPr>
          <w:sz w:val="24"/>
          <w:szCs w:val="24"/>
        </w:rPr>
        <w:br/>
        <w:t>от «___»________20__г. № ______</w:t>
      </w:r>
    </w:p>
    <w:p w:rsidR="00311291" w:rsidRPr="004D20F1" w:rsidRDefault="00311291" w:rsidP="00311291">
      <w:pPr>
        <w:autoSpaceDE w:val="0"/>
        <w:autoSpaceDN w:val="0"/>
        <w:adjustRightInd w:val="0"/>
        <w:ind w:left="9639"/>
        <w:jc w:val="center"/>
        <w:rPr>
          <w:sz w:val="24"/>
        </w:rPr>
      </w:pPr>
      <w:r w:rsidRPr="004D20F1">
        <w:rPr>
          <w:sz w:val="24"/>
        </w:rPr>
        <w:t xml:space="preserve">(рекомендуемые образцы) </w:t>
      </w:r>
    </w:p>
    <w:p w:rsidR="00D4275B" w:rsidRPr="004D20F1" w:rsidRDefault="00D4275B" w:rsidP="00DF6C24">
      <w:pPr>
        <w:jc w:val="center"/>
        <w:rPr>
          <w:szCs w:val="28"/>
        </w:rPr>
      </w:pPr>
    </w:p>
    <w:p w:rsidR="00311291" w:rsidRPr="004D20F1" w:rsidRDefault="00311291" w:rsidP="0031129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РЕКОМЕНДУЕМЫЕ ОБРАЗЦЫ ФИКСАЦИИ НОРМАТИВНЫХ НАБЛЮДЕНИЙ</w:t>
      </w:r>
    </w:p>
    <w:p w:rsidR="00311291" w:rsidRPr="004D20F1" w:rsidRDefault="00311291" w:rsidP="0031129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 xml:space="preserve"> Образец 1. ФС «Фотоучет смешанный»</w:t>
      </w:r>
    </w:p>
    <w:p w:rsidR="00311291" w:rsidRPr="004D20F1" w:rsidRDefault="00311291" w:rsidP="0031129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noProof/>
        </w:rPr>
        <w:drawing>
          <wp:inline distT="0" distB="0" distL="0" distR="0" wp14:anchorId="262D2F40" wp14:editId="2E7A79FA">
            <wp:extent cx="9753600" cy="4419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4D20F1">
        <w:rPr>
          <w:noProof/>
        </w:rPr>
        <w:drawing>
          <wp:inline distT="0" distB="0" distL="0" distR="0" wp14:anchorId="2BA6297D" wp14:editId="209266B2">
            <wp:extent cx="9439275" cy="2895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>
      <w:pPr>
        <w:pStyle w:val="ConsPlusNormal"/>
        <w:ind w:firstLine="567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Примечание: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Перечень организаций может быть дополнен другими организациями-участниками нормативных наблюдений;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*без учета времени на подготовительно-заключительную работу, на отдых и личные надобности;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**в случае наличия.</w:t>
      </w:r>
    </w:p>
    <w:p w:rsidR="00311291" w:rsidRPr="004D20F1" w:rsidRDefault="00311291" w:rsidP="00311291">
      <w:r w:rsidRPr="004D20F1">
        <w:br w:type="page"/>
      </w:r>
    </w:p>
    <w:p w:rsidR="00311291" w:rsidRPr="004D20F1" w:rsidRDefault="00311291" w:rsidP="0031129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Образец 2. ФГ «Фотоучет графический»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noProof/>
        </w:rPr>
        <w:drawing>
          <wp:inline distT="0" distB="0" distL="0" distR="0" wp14:anchorId="2B7A7CAD" wp14:editId="150DD3AA">
            <wp:extent cx="9105900" cy="5753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noProof/>
        </w:rPr>
        <w:drawing>
          <wp:inline distT="0" distB="0" distL="0" distR="0" wp14:anchorId="4E7DD9ED" wp14:editId="4D1E49A4">
            <wp:extent cx="9105900" cy="2505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Примечание:</w:t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Образец ФГ используется при определении затрат времени по элементам технологического процесса при индивидуальном учете времени и продукции с точностью учета времени от 30 до 60 с.</w:t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Перечень организаций может быть дополнен другими организациями-участниками нормативных наблюдений;</w:t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*без учета времени на подготовительно-заключительную работу, на отдых и личные надобности;</w:t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**в случае наличия.</w:t>
      </w:r>
    </w:p>
    <w:p w:rsidR="00311291" w:rsidRPr="004D20F1" w:rsidRDefault="00311291" w:rsidP="00311291">
      <w:pPr>
        <w:sectPr w:rsidR="00311291" w:rsidRPr="004D20F1" w:rsidSect="00E87E36">
          <w:pgSz w:w="16838" w:h="11905" w:orient="landscape"/>
          <w:pgMar w:top="851" w:right="1134" w:bottom="851" w:left="851" w:header="0" w:footer="0" w:gutter="0"/>
          <w:cols w:space="720"/>
        </w:sectPr>
      </w:pPr>
    </w:p>
    <w:p w:rsidR="00311291" w:rsidRPr="004D20F1" w:rsidRDefault="00311291" w:rsidP="0031129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Образец 3. Ц «Цифровой учет»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noProof/>
        </w:rPr>
        <w:drawing>
          <wp:inline distT="0" distB="0" distL="0" distR="0" wp14:anchorId="1DFBEBAD" wp14:editId="648D102E">
            <wp:extent cx="6353175" cy="9239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noProof/>
        </w:rPr>
        <w:drawing>
          <wp:inline distT="0" distB="0" distL="0" distR="0" wp14:anchorId="12B2A7BB" wp14:editId="6AD95D70">
            <wp:extent cx="6486525" cy="981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Примечание:</w:t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Образец 3 используется при определении затрат времени по элементам технологического процесса с точностью учета времени до 1 с.</w:t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Перечень организаций может быть дополнен другими организациями-участниками нормативных наблюдений;</w:t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*без учета времени на подготовительно-заключительную работу, на отдых и личные надобности;</w:t>
      </w: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**в случае наличия.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/>
        </w:rPr>
        <w:sectPr w:rsidR="00311291" w:rsidRPr="004D20F1" w:rsidSect="00E87E36">
          <w:pgSz w:w="11905" w:h="16838"/>
          <w:pgMar w:top="1134" w:right="851" w:bottom="851" w:left="851" w:header="0" w:footer="0" w:gutter="0"/>
          <w:cols w:space="720"/>
          <w:docGrid w:linePitch="326"/>
        </w:sectPr>
      </w:pPr>
    </w:p>
    <w:p w:rsidR="00311291" w:rsidRPr="004D20F1" w:rsidRDefault="00311291" w:rsidP="00311291"/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Образец 4 </w:t>
      </w:r>
      <w:r w:rsidRPr="004D20F1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 wp14:anchorId="2FE28DD8" wp14:editId="21687090">
            <wp:extent cx="2343150" cy="466725"/>
            <wp:effectExtent l="0" t="0" r="0" b="9525"/>
            <wp:docPr id="14" name="Рисунок 14" descr="base_1_212803_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1_212803_10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567"/>
        <w:gridCol w:w="310"/>
        <w:gridCol w:w="257"/>
        <w:gridCol w:w="425"/>
        <w:gridCol w:w="426"/>
        <w:gridCol w:w="360"/>
        <w:gridCol w:w="63"/>
        <w:gridCol w:w="427"/>
        <w:gridCol w:w="425"/>
        <w:gridCol w:w="426"/>
        <w:gridCol w:w="127"/>
        <w:gridCol w:w="298"/>
        <w:gridCol w:w="425"/>
        <w:gridCol w:w="425"/>
        <w:gridCol w:w="320"/>
        <w:gridCol w:w="106"/>
        <w:gridCol w:w="425"/>
        <w:gridCol w:w="425"/>
        <w:gridCol w:w="425"/>
        <w:gridCol w:w="387"/>
        <w:gridCol w:w="464"/>
        <w:gridCol w:w="444"/>
        <w:gridCol w:w="832"/>
        <w:gridCol w:w="1275"/>
        <w:gridCol w:w="1418"/>
        <w:gridCol w:w="1417"/>
      </w:tblGrid>
      <w:tr w:rsidR="00311291" w:rsidRPr="004D20F1" w:rsidTr="00E87E36">
        <w:tc>
          <w:tcPr>
            <w:tcW w:w="709" w:type="dxa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gridSpan w:val="3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Строительная организация и объект</w:t>
            </w:r>
          </w:p>
        </w:tc>
        <w:tc>
          <w:tcPr>
            <w:tcW w:w="1468" w:type="dxa"/>
            <w:gridSpan w:val="4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20__ г.</w:t>
            </w:r>
          </w:p>
        </w:tc>
        <w:tc>
          <w:tcPr>
            <w:tcW w:w="1468" w:type="dxa"/>
            <w:gridSpan w:val="5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468" w:type="dxa"/>
            <w:gridSpan w:val="4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2676" w:type="dxa"/>
            <w:gridSpan w:val="7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Продолж.</w:t>
            </w:r>
          </w:p>
        </w:tc>
        <w:tc>
          <w:tcPr>
            <w:tcW w:w="3525" w:type="dxa"/>
            <w:gridSpan w:val="3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4D20F1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</w:rPr>
              <w:drawing>
                <wp:inline distT="0" distB="0" distL="0" distR="0" wp14:anchorId="3EB2F6AA" wp14:editId="72ADB3FE">
                  <wp:extent cx="533400" cy="419100"/>
                  <wp:effectExtent l="0" t="0" r="0" b="0"/>
                  <wp:docPr id="13" name="Рисунок 13" descr="base_1_212803_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1_212803_1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</w:rPr>
              <w:drawing>
                <wp:inline distT="0" distB="0" distL="0" distR="0" wp14:anchorId="0CDF081E" wp14:editId="63472F81">
                  <wp:extent cx="361950" cy="466725"/>
                  <wp:effectExtent l="0" t="0" r="0" b="9525"/>
                  <wp:docPr id="12" name="Рисунок 12" descr="base_1_212803_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base_1_212803_12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291" w:rsidRPr="004D20F1" w:rsidTr="00E87E36">
        <w:tc>
          <w:tcPr>
            <w:tcW w:w="709" w:type="dxa"/>
            <w:vMerge/>
          </w:tcPr>
          <w:p w:rsidR="00311291" w:rsidRPr="004D20F1" w:rsidRDefault="00311291" w:rsidP="00E87E36"/>
        </w:tc>
        <w:tc>
          <w:tcPr>
            <w:tcW w:w="2578" w:type="dxa"/>
            <w:gridSpan w:val="3"/>
            <w:vMerge/>
          </w:tcPr>
          <w:p w:rsidR="00311291" w:rsidRPr="004D20F1" w:rsidRDefault="00311291" w:rsidP="00E87E36"/>
        </w:tc>
        <w:tc>
          <w:tcPr>
            <w:tcW w:w="1468" w:type="dxa"/>
            <w:gridSpan w:val="4"/>
            <w:vMerge/>
          </w:tcPr>
          <w:p w:rsidR="00311291" w:rsidRPr="004D20F1" w:rsidRDefault="00311291" w:rsidP="00E87E36"/>
        </w:tc>
        <w:tc>
          <w:tcPr>
            <w:tcW w:w="1468" w:type="dxa"/>
            <w:gridSpan w:val="5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gridSpan w:val="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7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5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11291" w:rsidRPr="004D20F1" w:rsidRDefault="00311291" w:rsidP="00E87E36"/>
        </w:tc>
      </w:tr>
      <w:tr w:rsidR="00311291" w:rsidRPr="004D20F1" w:rsidTr="00E87E36">
        <w:tc>
          <w:tcPr>
            <w:tcW w:w="13892" w:type="dxa"/>
            <w:gridSpan w:val="27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процесса:</w:t>
            </w:r>
          </w:p>
        </w:tc>
        <w:tc>
          <w:tcPr>
            <w:tcW w:w="1417" w:type="dxa"/>
            <w:vMerge/>
          </w:tcPr>
          <w:p w:rsidR="00311291" w:rsidRPr="004D20F1" w:rsidRDefault="00311291" w:rsidP="00E87E36"/>
        </w:tc>
      </w:tr>
      <w:tr w:rsidR="00311291" w:rsidRPr="004D20F1" w:rsidTr="00E87E36">
        <w:tc>
          <w:tcPr>
            <w:tcW w:w="709" w:type="dxa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№№ элементов</w:t>
            </w:r>
          </w:p>
        </w:tc>
        <w:tc>
          <w:tcPr>
            <w:tcW w:w="1701" w:type="dxa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элементов</w:t>
            </w:r>
          </w:p>
        </w:tc>
        <w:tc>
          <w:tcPr>
            <w:tcW w:w="1134" w:type="dxa"/>
            <w:gridSpan w:val="3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Сумма затрат времени или труда</w:t>
            </w:r>
          </w:p>
        </w:tc>
        <w:tc>
          <w:tcPr>
            <w:tcW w:w="6379" w:type="dxa"/>
            <w:gridSpan w:val="18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Затраты времени в сек. или труда в ___ на</w:t>
            </w:r>
          </w:p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________________________________</w:t>
            </w:r>
          </w:p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(измеритель цикла)</w:t>
            </w:r>
          </w:p>
        </w:tc>
        <w:tc>
          <w:tcPr>
            <w:tcW w:w="2551" w:type="dxa"/>
            <w:gridSpan w:val="3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Сводка по улучшенному ряду</w:t>
            </w:r>
          </w:p>
        </w:tc>
        <w:tc>
          <w:tcPr>
            <w:tcW w:w="1418" w:type="dxa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Среднее число циклов за 60 мин. </w:t>
            </w:r>
            <w:r w:rsidRPr="004D20F1">
              <w:rPr>
                <w:rFonts w:ascii="Times New Roman" w:hAnsi="Times New Roman" w:cs="Times New Roman"/>
                <w:noProof/>
                <w:position w:val="-28"/>
                <w:sz w:val="20"/>
                <w:szCs w:val="24"/>
              </w:rPr>
              <w:drawing>
                <wp:inline distT="0" distB="0" distL="0" distR="0" wp14:anchorId="3CF64214" wp14:editId="4E51C76A">
                  <wp:extent cx="514350" cy="361950"/>
                  <wp:effectExtent l="0" t="0" r="0" b="0"/>
                  <wp:docPr id="11" name="Рисунок 11" descr="base_1_212803_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base_1_212803_13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311291" w:rsidRPr="004D20F1" w:rsidTr="00E87E36">
        <w:tc>
          <w:tcPr>
            <w:tcW w:w="709" w:type="dxa"/>
            <w:vMerge/>
          </w:tcPr>
          <w:p w:rsidR="00311291" w:rsidRPr="004D20F1" w:rsidRDefault="00311291" w:rsidP="00E87E36"/>
        </w:tc>
        <w:tc>
          <w:tcPr>
            <w:tcW w:w="1701" w:type="dxa"/>
            <w:vMerge/>
          </w:tcPr>
          <w:p w:rsidR="00311291" w:rsidRPr="004D20F1" w:rsidRDefault="00311291" w:rsidP="00E87E36"/>
        </w:tc>
        <w:tc>
          <w:tcPr>
            <w:tcW w:w="567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 сек</w:t>
            </w:r>
          </w:p>
        </w:tc>
        <w:tc>
          <w:tcPr>
            <w:tcW w:w="567" w:type="dxa"/>
            <w:gridSpan w:val="2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</w:p>
        </w:tc>
        <w:tc>
          <w:tcPr>
            <w:tcW w:w="425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" w:type="dxa"/>
            <w:gridSpan w:val="2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gridSpan w:val="2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dxa"/>
            <w:gridSpan w:val="2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7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4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gridSpan w:val="2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Сумма затрат времени или труда в сек.</w:t>
            </w:r>
          </w:p>
        </w:tc>
        <w:tc>
          <w:tcPr>
            <w:tcW w:w="1275" w:type="dxa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Число циклов</w:t>
            </w:r>
          </w:p>
        </w:tc>
        <w:tc>
          <w:tcPr>
            <w:tcW w:w="1418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</w:tr>
      <w:tr w:rsidR="00311291" w:rsidRPr="004D20F1" w:rsidTr="00E87E36"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gridSpan w:val="18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11291" w:rsidRPr="004D20F1" w:rsidTr="00E87E36"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18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18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1701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18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  <w:sectPr w:rsidR="00311291" w:rsidRPr="004D20F1" w:rsidSect="00E87E36">
          <w:pgSz w:w="16838" w:h="11905" w:orient="landscape"/>
          <w:pgMar w:top="851" w:right="1134" w:bottom="851" w:left="851" w:header="0" w:footer="0" w:gutter="0"/>
          <w:cols w:space="720"/>
          <w:docGrid w:linePitch="326"/>
        </w:sectPr>
      </w:pPr>
      <w:r w:rsidRPr="004D20F1">
        <w:rPr>
          <w:rFonts w:ascii="Times New Roman" w:hAnsi="Times New Roman" w:cs="Times New Roman"/>
          <w:sz w:val="20"/>
        </w:rPr>
        <w:t>Примечание. Образец 4 используется при определении затрат времени по элементам технологического процесса выборочно по отдельным элементам процесса при цикличных процессах.</w:t>
      </w:r>
    </w:p>
    <w:p w:rsidR="00311291" w:rsidRPr="004D20F1" w:rsidRDefault="00311291" w:rsidP="0031129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Образец 5. ТГ «Техноучет графический»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48"/>
        <w:gridCol w:w="280"/>
        <w:gridCol w:w="285"/>
        <w:gridCol w:w="280"/>
        <w:gridCol w:w="284"/>
        <w:gridCol w:w="283"/>
        <w:gridCol w:w="284"/>
        <w:gridCol w:w="142"/>
        <w:gridCol w:w="141"/>
        <w:gridCol w:w="284"/>
        <w:gridCol w:w="283"/>
        <w:gridCol w:w="284"/>
        <w:gridCol w:w="283"/>
        <w:gridCol w:w="284"/>
        <w:gridCol w:w="283"/>
        <w:gridCol w:w="284"/>
        <w:gridCol w:w="142"/>
        <w:gridCol w:w="148"/>
        <w:gridCol w:w="279"/>
        <w:gridCol w:w="283"/>
        <w:gridCol w:w="286"/>
        <w:gridCol w:w="283"/>
        <w:gridCol w:w="284"/>
        <w:gridCol w:w="283"/>
        <w:gridCol w:w="258"/>
        <w:gridCol w:w="24"/>
        <w:gridCol w:w="245"/>
        <w:gridCol w:w="328"/>
        <w:gridCol w:w="138"/>
        <w:gridCol w:w="712"/>
        <w:gridCol w:w="567"/>
        <w:gridCol w:w="1276"/>
      </w:tblGrid>
      <w:tr w:rsidR="00311291" w:rsidRPr="004D20F1" w:rsidTr="00E87E36">
        <w:trPr>
          <w:trHeight w:val="342"/>
        </w:trPr>
        <w:tc>
          <w:tcPr>
            <w:tcW w:w="2686" w:type="dxa"/>
            <w:gridSpan w:val="8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</w:p>
        </w:tc>
        <w:tc>
          <w:tcPr>
            <w:tcW w:w="4114" w:type="dxa"/>
            <w:gridSpan w:val="16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Строительная организация и объект</w:t>
            </w:r>
          </w:p>
        </w:tc>
        <w:tc>
          <w:tcPr>
            <w:tcW w:w="1705" w:type="dxa"/>
            <w:gridSpan w:val="6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</w:p>
        </w:tc>
      </w:tr>
      <w:tr w:rsidR="00311291" w:rsidRPr="004D20F1" w:rsidTr="00E87E36">
        <w:trPr>
          <w:trHeight w:val="200"/>
        </w:trPr>
        <w:tc>
          <w:tcPr>
            <w:tcW w:w="2686" w:type="dxa"/>
            <w:gridSpan w:val="8"/>
            <w:vMerge w:val="restart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4" w:type="dxa"/>
            <w:gridSpan w:val="16"/>
            <w:vMerge w:val="restart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gridSpan w:val="6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311291" w:rsidRPr="004D20F1" w:rsidRDefault="00311291" w:rsidP="00E87E36"/>
        </w:tc>
      </w:tr>
      <w:tr w:rsidR="00311291" w:rsidRPr="004D20F1" w:rsidTr="00E87E36">
        <w:trPr>
          <w:trHeight w:val="20"/>
        </w:trPr>
        <w:tc>
          <w:tcPr>
            <w:tcW w:w="2686" w:type="dxa"/>
            <w:gridSpan w:val="8"/>
            <w:vMerge/>
          </w:tcPr>
          <w:p w:rsidR="00311291" w:rsidRPr="004D20F1" w:rsidRDefault="00311291" w:rsidP="00E87E36"/>
        </w:tc>
        <w:tc>
          <w:tcPr>
            <w:tcW w:w="4114" w:type="dxa"/>
            <w:gridSpan w:val="16"/>
            <w:vMerge/>
          </w:tcPr>
          <w:p w:rsidR="00311291" w:rsidRPr="004D20F1" w:rsidRDefault="00311291" w:rsidP="00E87E36"/>
        </w:tc>
        <w:tc>
          <w:tcPr>
            <w:tcW w:w="1705" w:type="dxa"/>
            <w:gridSpan w:val="6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311291" w:rsidRPr="004D20F1" w:rsidRDefault="00311291" w:rsidP="00E87E36"/>
        </w:tc>
      </w:tr>
      <w:tr w:rsidR="00311291" w:rsidRPr="004D20F1" w:rsidTr="00E87E36">
        <w:tc>
          <w:tcPr>
            <w:tcW w:w="2686" w:type="dxa"/>
            <w:gridSpan w:val="8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процесса</w:t>
            </w:r>
          </w:p>
        </w:tc>
        <w:tc>
          <w:tcPr>
            <w:tcW w:w="5819" w:type="dxa"/>
            <w:gridSpan w:val="2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311291" w:rsidRPr="004D20F1" w:rsidRDefault="00311291" w:rsidP="00E87E36"/>
        </w:tc>
      </w:tr>
      <w:tr w:rsidR="00311291" w:rsidRPr="004D20F1" w:rsidTr="00E87E36">
        <w:tc>
          <w:tcPr>
            <w:tcW w:w="10348" w:type="dxa"/>
            <w:gridSpan w:val="32"/>
          </w:tcPr>
          <w:p w:rsidR="00311291" w:rsidRPr="004D20F1" w:rsidRDefault="00311291" w:rsidP="00E87E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I. Данные о работников в строительстве (рабочих-строителей, рабочих-реставраторов, художников-реставраторов)</w:t>
            </w:r>
          </w:p>
        </w:tc>
      </w:tr>
      <w:tr w:rsidR="00311291" w:rsidRPr="004D20F1" w:rsidTr="00E87E36">
        <w:tc>
          <w:tcPr>
            <w:tcW w:w="4245" w:type="dxa"/>
            <w:gridSpan w:val="14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Бригада (звено), профессия, фамилия бригадира или звеньевого</w:t>
            </w:r>
          </w:p>
        </w:tc>
        <w:tc>
          <w:tcPr>
            <w:tcW w:w="6103" w:type="dxa"/>
            <w:gridSpan w:val="18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Число работников в строительстве (рабочих-строителей, рабочих-реставраторов, художников-реставраторов)</w:t>
            </w:r>
          </w:p>
        </w:tc>
      </w:tr>
      <w:tr w:rsidR="00311291" w:rsidRPr="004D20F1" w:rsidTr="00E87E36">
        <w:tc>
          <w:tcPr>
            <w:tcW w:w="4245" w:type="dxa"/>
            <w:gridSpan w:val="14"/>
            <w:vMerge/>
          </w:tcPr>
          <w:p w:rsidR="00311291" w:rsidRPr="004D20F1" w:rsidRDefault="00311291" w:rsidP="00E87E36"/>
        </w:tc>
        <w:tc>
          <w:tcPr>
            <w:tcW w:w="4260" w:type="dxa"/>
            <w:gridSpan w:val="16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разрядам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11291" w:rsidRPr="004D20F1" w:rsidTr="00E87E36">
        <w:tc>
          <w:tcPr>
            <w:tcW w:w="4245" w:type="dxa"/>
            <w:gridSpan w:val="14"/>
            <w:vMerge/>
          </w:tcPr>
          <w:p w:rsidR="00311291" w:rsidRPr="004D20F1" w:rsidRDefault="00311291" w:rsidP="00E87E36"/>
        </w:tc>
        <w:tc>
          <w:tcPr>
            <w:tcW w:w="709" w:type="dxa"/>
            <w:gridSpan w:val="3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gridSpan w:val="3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9" w:type="dxa"/>
            <w:gridSpan w:val="4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gridSpan w:val="3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vMerge/>
          </w:tcPr>
          <w:p w:rsidR="00311291" w:rsidRPr="004D20F1" w:rsidRDefault="00311291" w:rsidP="00E87E36"/>
        </w:tc>
      </w:tr>
      <w:tr w:rsidR="00311291" w:rsidRPr="004D20F1" w:rsidTr="00E87E36">
        <w:tc>
          <w:tcPr>
            <w:tcW w:w="4245" w:type="dxa"/>
            <w:gridSpan w:val="14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3" w:type="dxa"/>
            <w:gridSpan w:val="18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291" w:rsidRPr="004D20F1" w:rsidTr="00E87E36">
        <w:tc>
          <w:tcPr>
            <w:tcW w:w="4245" w:type="dxa"/>
            <w:gridSpan w:val="1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4245" w:type="dxa"/>
            <w:gridSpan w:val="1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4245" w:type="dxa"/>
            <w:gridSpan w:val="1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4245" w:type="dxa"/>
            <w:gridSpan w:val="1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4245" w:type="dxa"/>
            <w:gridSpan w:val="1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4245" w:type="dxa"/>
            <w:gridSpan w:val="1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gridSpan w:val="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8" w:type="dxa"/>
            <w:gridSpan w:val="32"/>
          </w:tcPr>
          <w:p w:rsidR="00311291" w:rsidRPr="004D20F1" w:rsidRDefault="00311291" w:rsidP="00E87E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II. График наблюдения</w:t>
            </w:r>
          </w:p>
        </w:tc>
      </w:tr>
      <w:tr w:rsidR="00311291" w:rsidRPr="004D20F1" w:rsidTr="00E87E36">
        <w:tc>
          <w:tcPr>
            <w:tcW w:w="848" w:type="dxa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шифр</w:t>
            </w:r>
          </w:p>
        </w:tc>
        <w:tc>
          <w:tcPr>
            <w:tcW w:w="6807" w:type="dxa"/>
            <w:gridSpan w:val="27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График записи времени</w:t>
            </w:r>
          </w:p>
        </w:tc>
        <w:tc>
          <w:tcPr>
            <w:tcW w:w="2693" w:type="dxa"/>
            <w:gridSpan w:val="4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Сумма затрат труда</w:t>
            </w:r>
          </w:p>
        </w:tc>
      </w:tr>
      <w:tr w:rsidR="00311291" w:rsidRPr="004D20F1" w:rsidTr="00E87E36">
        <w:trPr>
          <w:trHeight w:val="517"/>
        </w:trPr>
        <w:tc>
          <w:tcPr>
            <w:tcW w:w="848" w:type="dxa"/>
            <w:vMerge/>
          </w:tcPr>
          <w:p w:rsidR="00311291" w:rsidRPr="004D20F1" w:rsidRDefault="00311291" w:rsidP="00E87E36"/>
        </w:tc>
        <w:tc>
          <w:tcPr>
            <w:tcW w:w="6807" w:type="dxa"/>
            <w:gridSpan w:val="27"/>
            <w:vMerge/>
          </w:tcPr>
          <w:p w:rsidR="00311291" w:rsidRPr="004D20F1" w:rsidRDefault="00311291" w:rsidP="00E87E36"/>
        </w:tc>
        <w:tc>
          <w:tcPr>
            <w:tcW w:w="1417" w:type="dxa"/>
            <w:gridSpan w:val="3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Всего чел.-ч</w:t>
            </w:r>
          </w:p>
        </w:tc>
      </w:tr>
      <w:tr w:rsidR="00311291" w:rsidRPr="004D20F1" w:rsidTr="00E87E36">
        <w:tc>
          <w:tcPr>
            <w:tcW w:w="848" w:type="dxa"/>
            <w:vMerge/>
          </w:tcPr>
          <w:p w:rsidR="00311291" w:rsidRPr="004D20F1" w:rsidRDefault="00311291" w:rsidP="00E87E36"/>
        </w:tc>
        <w:tc>
          <w:tcPr>
            <w:tcW w:w="6807" w:type="dxa"/>
            <w:gridSpan w:val="27"/>
            <w:vMerge/>
          </w:tcPr>
          <w:p w:rsidR="00311291" w:rsidRPr="004D20F1" w:rsidRDefault="00311291" w:rsidP="00E87E36"/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Чел.-час</w:t>
            </w:r>
          </w:p>
        </w:tc>
        <w:tc>
          <w:tcPr>
            <w:tcW w:w="567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311291" w:rsidRPr="004D20F1" w:rsidRDefault="00311291" w:rsidP="00E87E36"/>
        </w:tc>
      </w:tr>
      <w:tr w:rsidR="00311291" w:rsidRPr="004D20F1" w:rsidTr="00E87E36"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7" w:type="dxa"/>
            <w:gridSpan w:val="27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291" w:rsidRPr="004D20F1" w:rsidTr="00E87E36"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br w:type="page"/>
        <w:t>Продолжение Образец 5. ТГ «Техноучет графический»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Примечания: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789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349"/>
      </w:tblGrid>
      <w:tr w:rsidR="00311291" w:rsidRPr="004D20F1" w:rsidTr="00E87E36">
        <w:tc>
          <w:tcPr>
            <w:tcW w:w="10349" w:type="dxa"/>
            <w:tcBorders>
              <w:top w:val="nil"/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III. Подсчет объемов выполненных работ</w:t>
            </w: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Формулы подсчета</w:t>
            </w: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19"/>
        <w:rPr>
          <w:b w:val="0"/>
          <w:sz w:val="24"/>
          <w:szCs w:val="24"/>
        </w:rPr>
      </w:pPr>
      <w:r w:rsidRPr="004D20F1">
        <w:rPr>
          <w:b w:val="0"/>
          <w:sz w:val="24"/>
          <w:szCs w:val="24"/>
        </w:rPr>
        <w:t>IV. Отклонения от нормали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78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2127"/>
        <w:gridCol w:w="2126"/>
        <w:gridCol w:w="1843"/>
      </w:tblGrid>
      <w:tr w:rsidR="00311291" w:rsidRPr="004D20F1" w:rsidTr="00E87E36">
        <w:tc>
          <w:tcPr>
            <w:tcW w:w="2127" w:type="dxa"/>
            <w:tcBorders>
              <w:left w:val="nil"/>
            </w:tcBorders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машинам, приспособлениям и инструментам</w:t>
            </w: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материалам и продукции</w:t>
            </w:r>
          </w:p>
        </w:tc>
        <w:tc>
          <w:tcPr>
            <w:tcW w:w="2127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организации труда и производства</w:t>
            </w: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составу работ</w:t>
            </w:r>
          </w:p>
        </w:tc>
        <w:tc>
          <w:tcPr>
            <w:tcW w:w="1843" w:type="dxa"/>
            <w:tcBorders>
              <w:right w:val="nil"/>
            </w:tcBorders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</w:tr>
      <w:tr w:rsidR="00311291" w:rsidRPr="004D20F1" w:rsidTr="00E87E36">
        <w:tc>
          <w:tcPr>
            <w:tcW w:w="2127" w:type="dxa"/>
            <w:tcBorders>
              <w:left w:val="nil"/>
            </w:tcBorders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right w:val="nil"/>
            </w:tcBorders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291" w:rsidRPr="004D20F1" w:rsidTr="00E87E36">
        <w:tc>
          <w:tcPr>
            <w:tcW w:w="2127" w:type="dxa"/>
            <w:tcBorders>
              <w:lef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2127" w:type="dxa"/>
            <w:tcBorders>
              <w:lef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2127" w:type="dxa"/>
            <w:tcBorders>
              <w:lef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2127" w:type="dxa"/>
            <w:tcBorders>
              <w:lef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gridSpan w:val="5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291" w:rsidRPr="004D20F1" w:rsidRDefault="00311291" w:rsidP="00311291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br w:type="page"/>
        <w:t>Продолжение Образец 5. ТГ «Техноучет графический»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19"/>
        <w:rPr>
          <w:b w:val="0"/>
          <w:sz w:val="24"/>
          <w:szCs w:val="24"/>
        </w:rPr>
      </w:pPr>
      <w:r w:rsidRPr="004D20F1">
        <w:rPr>
          <w:b w:val="0"/>
          <w:sz w:val="24"/>
          <w:szCs w:val="24"/>
        </w:rPr>
        <w:t>V. Результаты наблюдения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76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18"/>
        <w:gridCol w:w="720"/>
        <w:gridCol w:w="1129"/>
        <w:gridCol w:w="912"/>
        <w:gridCol w:w="848"/>
        <w:gridCol w:w="853"/>
        <w:gridCol w:w="925"/>
        <w:gridCol w:w="1080"/>
        <w:gridCol w:w="1197"/>
        <w:gridCol w:w="794"/>
      </w:tblGrid>
      <w:tr w:rsidR="00311291" w:rsidRPr="004D20F1" w:rsidTr="00E87E36">
        <w:tc>
          <w:tcPr>
            <w:tcW w:w="1918" w:type="dxa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параграфа норм и разновидности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Измеритель</w:t>
            </w:r>
          </w:p>
        </w:tc>
        <w:tc>
          <w:tcPr>
            <w:tcW w:w="1129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Выполненный объем продукции</w:t>
            </w:r>
          </w:p>
        </w:tc>
        <w:tc>
          <w:tcPr>
            <w:tcW w:w="1760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нормам чел.-ч</w:t>
            </w:r>
          </w:p>
        </w:tc>
        <w:tc>
          <w:tcPr>
            <w:tcW w:w="1778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наблюдениям чел.-ч</w:t>
            </w:r>
          </w:p>
        </w:tc>
        <w:tc>
          <w:tcPr>
            <w:tcW w:w="2277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% выполнения норм</w:t>
            </w:r>
          </w:p>
        </w:tc>
        <w:tc>
          <w:tcPr>
            <w:tcW w:w="794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11291" w:rsidRPr="004D20F1" w:rsidTr="00E87E36">
        <w:trPr>
          <w:cantSplit/>
          <w:trHeight w:val="1134"/>
        </w:trPr>
        <w:tc>
          <w:tcPr>
            <w:tcW w:w="1918" w:type="dxa"/>
            <w:vMerge/>
          </w:tcPr>
          <w:p w:rsidR="00311291" w:rsidRPr="004D20F1" w:rsidRDefault="00311291" w:rsidP="00E87E36"/>
        </w:tc>
        <w:tc>
          <w:tcPr>
            <w:tcW w:w="720" w:type="dxa"/>
            <w:vMerge/>
          </w:tcPr>
          <w:p w:rsidR="00311291" w:rsidRPr="004D20F1" w:rsidRDefault="00311291" w:rsidP="00E87E36"/>
        </w:tc>
        <w:tc>
          <w:tcPr>
            <w:tcW w:w="1129" w:type="dxa"/>
            <w:vMerge/>
          </w:tcPr>
          <w:p w:rsidR="00311291" w:rsidRPr="004D20F1" w:rsidRDefault="00311291" w:rsidP="00E87E36"/>
        </w:tc>
        <w:tc>
          <w:tcPr>
            <w:tcW w:w="912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 единицу измерения</w:t>
            </w:r>
          </w:p>
        </w:tc>
        <w:tc>
          <w:tcPr>
            <w:tcW w:w="848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3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Нормируемые затраты (Н)</w:t>
            </w:r>
          </w:p>
        </w:tc>
        <w:tc>
          <w:tcPr>
            <w:tcW w:w="925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Всего по наблюдению</w:t>
            </w: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нормируемому процессу (без учета потерь и прочих затрат)</w:t>
            </w: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 наблюдению в целом (с учетом потерь и прочих затрат)</w:t>
            </w:r>
          </w:p>
        </w:tc>
        <w:tc>
          <w:tcPr>
            <w:tcW w:w="794" w:type="dxa"/>
            <w:vMerge/>
          </w:tcPr>
          <w:p w:rsidR="00311291" w:rsidRPr="004D20F1" w:rsidRDefault="00311291" w:rsidP="00E87E36"/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91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291" w:rsidRPr="004D20F1" w:rsidRDefault="00311291" w:rsidP="004D20F1"/>
    <w:p w:rsidR="00311291" w:rsidRPr="004D20F1" w:rsidRDefault="00311291" w:rsidP="004D20F1"/>
    <w:p w:rsidR="00311291" w:rsidRPr="004D20F1" w:rsidRDefault="00311291" w:rsidP="00311291">
      <w:pPr>
        <w:pStyle w:val="19"/>
        <w:rPr>
          <w:b w:val="0"/>
          <w:sz w:val="24"/>
          <w:szCs w:val="24"/>
        </w:rPr>
      </w:pPr>
      <w:r w:rsidRPr="004D20F1">
        <w:rPr>
          <w:b w:val="0"/>
          <w:sz w:val="24"/>
          <w:szCs w:val="24"/>
        </w:rPr>
        <w:t>VI. Выводы</w:t>
      </w:r>
    </w:p>
    <w:p w:rsidR="00311291" w:rsidRPr="004D20F1" w:rsidRDefault="00311291" w:rsidP="00311291">
      <w:pPr>
        <w:pStyle w:val="19"/>
        <w:rPr>
          <w:b w:val="0"/>
          <w:sz w:val="24"/>
          <w:szCs w:val="24"/>
        </w:rPr>
      </w:pPr>
    </w:p>
    <w:tbl>
      <w:tblPr>
        <w:tblW w:w="10349" w:type="dxa"/>
        <w:tblInd w:w="-78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349"/>
      </w:tblGrid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c>
          <w:tcPr>
            <w:tcW w:w="10349" w:type="dxa"/>
            <w:tcBorders>
              <w:left w:val="nil"/>
              <w:right w:val="nil"/>
            </w:tcBorders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Примечание. Образец ТГ используется при установлении фактического уровня выполнения производственных норм выработки.</w:t>
      </w: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11291" w:rsidRPr="004D20F1" w:rsidRDefault="00311291" w:rsidP="00311291">
      <w:pPr>
        <w:sectPr w:rsidR="00311291" w:rsidRPr="004D20F1" w:rsidSect="00E87E36">
          <w:pgSz w:w="11905" w:h="16838"/>
          <w:pgMar w:top="1134" w:right="850" w:bottom="1134" w:left="1701" w:header="0" w:footer="0" w:gutter="0"/>
          <w:cols w:space="720"/>
          <w:docGrid w:linePitch="326"/>
        </w:sectPr>
      </w:pPr>
    </w:p>
    <w:p w:rsidR="00311291" w:rsidRPr="004D20F1" w:rsidRDefault="00311291" w:rsidP="0031129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Образец 6.  З-О-М «Результаты замера расхода материальных ресурсов»</w:t>
      </w:r>
    </w:p>
    <w:tbl>
      <w:tblPr>
        <w:tblW w:w="1457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9"/>
        <w:gridCol w:w="2322"/>
        <w:gridCol w:w="434"/>
        <w:gridCol w:w="283"/>
        <w:gridCol w:w="142"/>
        <w:gridCol w:w="425"/>
        <w:gridCol w:w="120"/>
        <w:gridCol w:w="306"/>
        <w:gridCol w:w="425"/>
        <w:gridCol w:w="713"/>
        <w:gridCol w:w="34"/>
        <w:gridCol w:w="816"/>
        <w:gridCol w:w="709"/>
        <w:gridCol w:w="114"/>
        <w:gridCol w:w="736"/>
        <w:gridCol w:w="616"/>
        <w:gridCol w:w="235"/>
        <w:gridCol w:w="723"/>
        <w:gridCol w:w="694"/>
        <w:gridCol w:w="706"/>
        <w:gridCol w:w="145"/>
        <w:gridCol w:w="850"/>
        <w:gridCol w:w="709"/>
        <w:gridCol w:w="56"/>
        <w:gridCol w:w="511"/>
        <w:gridCol w:w="688"/>
        <w:gridCol w:w="702"/>
      </w:tblGrid>
      <w:tr w:rsidR="00311291" w:rsidRPr="004D20F1" w:rsidTr="00E87E36">
        <w:trPr>
          <w:trHeight w:val="468"/>
        </w:trPr>
        <w:tc>
          <w:tcPr>
            <w:tcW w:w="2681" w:type="dxa"/>
            <w:gridSpan w:val="2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 проводившей наблюдение</w:t>
            </w:r>
          </w:p>
        </w:tc>
        <w:tc>
          <w:tcPr>
            <w:tcW w:w="2882" w:type="dxa"/>
            <w:gridSpan w:val="9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наблюдения</w:t>
            </w:r>
          </w:p>
        </w:tc>
        <w:tc>
          <w:tcPr>
            <w:tcW w:w="1639" w:type="dxa"/>
            <w:gridSpan w:val="3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Количество наблюдений</w:t>
            </w:r>
          </w:p>
        </w:tc>
        <w:tc>
          <w:tcPr>
            <w:tcW w:w="3710" w:type="dxa"/>
            <w:gridSpan w:val="6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Затраты на проектирование норм в чел.-ч, в том числе:</w:t>
            </w:r>
          </w:p>
        </w:tc>
        <w:tc>
          <w:tcPr>
            <w:tcW w:w="1760" w:type="dxa"/>
            <w:gridSpan w:val="4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№ наблюдения</w:t>
            </w:r>
          </w:p>
        </w:tc>
        <w:tc>
          <w:tcPr>
            <w:tcW w:w="1901" w:type="dxa"/>
            <w:gridSpan w:val="3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Образец З-О-М</w:t>
            </w:r>
          </w:p>
        </w:tc>
      </w:tr>
      <w:tr w:rsidR="00311291" w:rsidRPr="004D20F1" w:rsidTr="00E87E36">
        <w:tc>
          <w:tcPr>
            <w:tcW w:w="2681" w:type="dxa"/>
            <w:gridSpan w:val="2"/>
            <w:vMerge/>
          </w:tcPr>
          <w:p w:rsidR="00311291" w:rsidRPr="004D20F1" w:rsidRDefault="00311291" w:rsidP="00E87E36"/>
        </w:tc>
        <w:tc>
          <w:tcPr>
            <w:tcW w:w="1404" w:type="dxa"/>
            <w:gridSpan w:val="5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478" w:type="dxa"/>
            <w:gridSpan w:val="4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1639" w:type="dxa"/>
            <w:gridSpan w:val="3"/>
            <w:vMerge/>
          </w:tcPr>
          <w:p w:rsidR="00311291" w:rsidRPr="004D20F1" w:rsidRDefault="00311291" w:rsidP="00E87E36"/>
        </w:tc>
        <w:tc>
          <w:tcPr>
            <w:tcW w:w="1352" w:type="dxa"/>
            <w:gridSpan w:val="2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 подготовку</w:t>
            </w:r>
          </w:p>
        </w:tc>
        <w:tc>
          <w:tcPr>
            <w:tcW w:w="958" w:type="dxa"/>
            <w:gridSpan w:val="2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 замеры</w:t>
            </w:r>
          </w:p>
        </w:tc>
        <w:tc>
          <w:tcPr>
            <w:tcW w:w="1400" w:type="dxa"/>
            <w:gridSpan w:val="2"/>
            <w:vMerge w:val="restart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 оформление</w:t>
            </w:r>
          </w:p>
        </w:tc>
        <w:tc>
          <w:tcPr>
            <w:tcW w:w="1760" w:type="dxa"/>
            <w:gridSpan w:val="4"/>
            <w:vMerge/>
          </w:tcPr>
          <w:p w:rsidR="00311291" w:rsidRPr="004D20F1" w:rsidRDefault="00311291" w:rsidP="00E87E36"/>
        </w:tc>
        <w:tc>
          <w:tcPr>
            <w:tcW w:w="1901" w:type="dxa"/>
            <w:gridSpan w:val="3"/>
            <w:vMerge/>
          </w:tcPr>
          <w:p w:rsidR="00311291" w:rsidRPr="004D20F1" w:rsidRDefault="00311291" w:rsidP="00E87E36"/>
        </w:tc>
      </w:tr>
      <w:tr w:rsidR="00311291" w:rsidRPr="004D20F1" w:rsidTr="00E87E36">
        <w:trPr>
          <w:trHeight w:val="74"/>
        </w:trPr>
        <w:tc>
          <w:tcPr>
            <w:tcW w:w="2681" w:type="dxa"/>
            <w:gridSpan w:val="2"/>
            <w:vMerge/>
          </w:tcPr>
          <w:p w:rsidR="00311291" w:rsidRPr="004D20F1" w:rsidRDefault="00311291" w:rsidP="00E87E36"/>
        </w:tc>
        <w:tc>
          <w:tcPr>
            <w:tcW w:w="717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87" w:type="dxa"/>
            <w:gridSpan w:val="3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731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47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1639" w:type="dxa"/>
            <w:gridSpan w:val="3"/>
            <w:vMerge/>
          </w:tcPr>
          <w:p w:rsidR="00311291" w:rsidRPr="004D20F1" w:rsidRDefault="00311291" w:rsidP="00E87E36"/>
        </w:tc>
        <w:tc>
          <w:tcPr>
            <w:tcW w:w="1352" w:type="dxa"/>
            <w:gridSpan w:val="2"/>
            <w:vMerge/>
          </w:tcPr>
          <w:p w:rsidR="00311291" w:rsidRPr="004D20F1" w:rsidRDefault="00311291" w:rsidP="00E87E36"/>
        </w:tc>
        <w:tc>
          <w:tcPr>
            <w:tcW w:w="958" w:type="dxa"/>
            <w:gridSpan w:val="2"/>
            <w:vMerge/>
          </w:tcPr>
          <w:p w:rsidR="00311291" w:rsidRPr="004D20F1" w:rsidRDefault="00311291" w:rsidP="00E87E36"/>
        </w:tc>
        <w:tc>
          <w:tcPr>
            <w:tcW w:w="1400" w:type="dxa"/>
            <w:gridSpan w:val="2"/>
            <w:vMerge/>
          </w:tcPr>
          <w:p w:rsidR="00311291" w:rsidRPr="004D20F1" w:rsidRDefault="00311291" w:rsidP="00E87E36"/>
        </w:tc>
        <w:tc>
          <w:tcPr>
            <w:tcW w:w="1760" w:type="dxa"/>
            <w:gridSpan w:val="4"/>
            <w:vMerge/>
          </w:tcPr>
          <w:p w:rsidR="00311291" w:rsidRPr="004D20F1" w:rsidRDefault="00311291" w:rsidP="00E87E36"/>
        </w:tc>
        <w:tc>
          <w:tcPr>
            <w:tcW w:w="1901" w:type="dxa"/>
            <w:gridSpan w:val="3"/>
            <w:vMerge/>
          </w:tcPr>
          <w:p w:rsidR="00311291" w:rsidRPr="004D20F1" w:rsidRDefault="00311291" w:rsidP="00E87E36"/>
        </w:tc>
      </w:tr>
      <w:tr w:rsidR="00311291" w:rsidRPr="004D20F1" w:rsidTr="00E87E36">
        <w:trPr>
          <w:trHeight w:val="20"/>
        </w:trPr>
        <w:tc>
          <w:tcPr>
            <w:tcW w:w="2681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717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687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731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747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639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352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958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40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760" w:type="dxa"/>
            <w:gridSpan w:val="4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901" w:type="dxa"/>
            <w:gridSpan w:val="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</w:tr>
      <w:tr w:rsidR="00311291" w:rsidRPr="004D20F1" w:rsidTr="00E87E36">
        <w:trPr>
          <w:trHeight w:val="539"/>
        </w:trPr>
        <w:tc>
          <w:tcPr>
            <w:tcW w:w="2681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процесса</w:t>
            </w:r>
          </w:p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4521" w:type="dxa"/>
            <w:gridSpan w:val="1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13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rPr>
          <w:trHeight w:val="1060"/>
        </w:trPr>
        <w:tc>
          <w:tcPr>
            <w:tcW w:w="359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№ замера</w:t>
            </w:r>
          </w:p>
        </w:tc>
        <w:tc>
          <w:tcPr>
            <w:tcW w:w="2322" w:type="dxa"/>
            <w:vMerge w:val="restart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материальных ресурсов</w:t>
            </w:r>
          </w:p>
        </w:tc>
        <w:tc>
          <w:tcPr>
            <w:tcW w:w="434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823" w:type="dxa"/>
            <w:gridSpan w:val="12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Количество материальных ресурсов</w:t>
            </w:r>
          </w:p>
        </w:tc>
        <w:tc>
          <w:tcPr>
            <w:tcW w:w="851" w:type="dxa"/>
            <w:gridSpan w:val="2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Чистый расход и трудноустранимые потери</w:t>
            </w:r>
          </w:p>
        </w:tc>
        <w:tc>
          <w:tcPr>
            <w:tcW w:w="1417" w:type="dxa"/>
            <w:gridSpan w:val="2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</w:p>
        </w:tc>
        <w:tc>
          <w:tcPr>
            <w:tcW w:w="851" w:type="dxa"/>
            <w:gridSpan w:val="2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Расход материальных ресурсов единицу продукции</w:t>
            </w:r>
          </w:p>
        </w:tc>
        <w:tc>
          <w:tcPr>
            <w:tcW w:w="2814" w:type="dxa"/>
            <w:gridSpan w:val="5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Количество отходов и потерь материальных ресурсов в %</w:t>
            </w:r>
          </w:p>
        </w:tc>
        <w:tc>
          <w:tcPr>
            <w:tcW w:w="702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11291" w:rsidRPr="004D20F1" w:rsidTr="00E87E36">
        <w:trPr>
          <w:trHeight w:val="839"/>
        </w:trPr>
        <w:tc>
          <w:tcPr>
            <w:tcW w:w="359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2322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434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425" w:type="dxa"/>
            <w:gridSpan w:val="2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поступившего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оставшегося</w:t>
            </w:r>
          </w:p>
        </w:tc>
        <w:tc>
          <w:tcPr>
            <w:tcW w:w="426" w:type="dxa"/>
            <w:gridSpan w:val="2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затраченного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чистый расход</w:t>
            </w:r>
          </w:p>
        </w:tc>
        <w:tc>
          <w:tcPr>
            <w:tcW w:w="1563" w:type="dxa"/>
            <w:gridSpan w:val="3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Трудноустра-нимые</w:t>
            </w:r>
          </w:p>
        </w:tc>
        <w:tc>
          <w:tcPr>
            <w:tcW w:w="1559" w:type="dxa"/>
            <w:gridSpan w:val="3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устранимые</w:t>
            </w:r>
          </w:p>
        </w:tc>
        <w:tc>
          <w:tcPr>
            <w:tcW w:w="851" w:type="dxa"/>
            <w:gridSpan w:val="2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723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94" w:type="dxa"/>
            <w:vMerge w:val="restart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851" w:type="dxa"/>
            <w:gridSpan w:val="2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Трудноустра-нимые</w:t>
            </w:r>
          </w:p>
        </w:tc>
        <w:tc>
          <w:tcPr>
            <w:tcW w:w="1255" w:type="dxa"/>
            <w:gridSpan w:val="3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устранимые</w:t>
            </w:r>
          </w:p>
        </w:tc>
        <w:tc>
          <w:tcPr>
            <w:tcW w:w="702" w:type="dxa"/>
            <w:vMerge/>
          </w:tcPr>
          <w:p w:rsidR="00311291" w:rsidRPr="004D20F1" w:rsidRDefault="00311291" w:rsidP="00E87E36"/>
        </w:tc>
      </w:tr>
      <w:tr w:rsidR="00311291" w:rsidRPr="004D20F1" w:rsidTr="00E87E36">
        <w:trPr>
          <w:cantSplit/>
          <w:trHeight w:val="1134"/>
        </w:trPr>
        <w:tc>
          <w:tcPr>
            <w:tcW w:w="359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2322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434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425" w:type="dxa"/>
            <w:gridSpan w:val="2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425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426" w:type="dxa"/>
            <w:gridSpan w:val="2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425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713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</w:p>
        </w:tc>
        <w:tc>
          <w:tcPr>
            <w:tcW w:w="709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</w:tc>
        <w:tc>
          <w:tcPr>
            <w:tcW w:w="850" w:type="dxa"/>
            <w:gridSpan w:val="2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</w:p>
        </w:tc>
        <w:tc>
          <w:tcPr>
            <w:tcW w:w="851" w:type="dxa"/>
            <w:gridSpan w:val="2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723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694" w:type="dxa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851" w:type="dxa"/>
            <w:gridSpan w:val="2"/>
            <w:vMerge/>
            <w:vAlign w:val="center"/>
          </w:tcPr>
          <w:p w:rsidR="00311291" w:rsidRPr="004D20F1" w:rsidRDefault="00311291" w:rsidP="00E87E36">
            <w:pPr>
              <w:jc w:val="center"/>
            </w:pPr>
          </w:p>
        </w:tc>
        <w:tc>
          <w:tcPr>
            <w:tcW w:w="850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</w:tc>
        <w:tc>
          <w:tcPr>
            <w:tcW w:w="709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отходы</w:t>
            </w:r>
          </w:p>
        </w:tc>
        <w:tc>
          <w:tcPr>
            <w:tcW w:w="688" w:type="dxa"/>
            <w:textDirection w:val="btLr"/>
            <w:vAlign w:val="center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</w:p>
        </w:tc>
        <w:tc>
          <w:tcPr>
            <w:tcW w:w="702" w:type="dxa"/>
            <w:vMerge/>
          </w:tcPr>
          <w:p w:rsidR="00311291" w:rsidRPr="004D20F1" w:rsidRDefault="00311291" w:rsidP="00E87E36"/>
        </w:tc>
      </w:tr>
      <w:tr w:rsidR="00311291" w:rsidRPr="004D20F1" w:rsidTr="00E87E36">
        <w:trPr>
          <w:trHeight w:val="218"/>
        </w:trPr>
        <w:tc>
          <w:tcPr>
            <w:tcW w:w="359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3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3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4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gridSpan w:val="2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8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2" w:type="dxa"/>
          </w:tcPr>
          <w:p w:rsidR="00311291" w:rsidRPr="004D20F1" w:rsidRDefault="00311291" w:rsidP="00E87E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1291" w:rsidRPr="004D20F1" w:rsidTr="00E87E36">
        <w:trPr>
          <w:trHeight w:val="282"/>
        </w:trPr>
        <w:tc>
          <w:tcPr>
            <w:tcW w:w="35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2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rPr>
          <w:trHeight w:val="217"/>
        </w:trPr>
        <w:tc>
          <w:tcPr>
            <w:tcW w:w="35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32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291" w:rsidRPr="004D20F1" w:rsidTr="00E87E36">
        <w:trPr>
          <w:trHeight w:val="153"/>
        </w:trPr>
        <w:tc>
          <w:tcPr>
            <w:tcW w:w="35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2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311291" w:rsidRPr="004D20F1" w:rsidRDefault="00311291" w:rsidP="00E87E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1291" w:rsidRPr="004D20F1" w:rsidRDefault="00311291" w:rsidP="00311291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4D20F1">
        <w:rPr>
          <w:rFonts w:ascii="Times New Roman" w:hAnsi="Times New Roman" w:cs="Times New Roman"/>
          <w:sz w:val="20"/>
        </w:rPr>
        <w:t>Примечание. Образец З-О-М используется при проектировании производственных норм расхода материальных ресурсов (замер материальных ресурсов, сводка и обработка полученных данных).</w:t>
      </w:r>
    </w:p>
    <w:p w:rsidR="00311291" w:rsidRPr="004D20F1" w:rsidRDefault="00311291" w:rsidP="00311291">
      <w:pPr>
        <w:sectPr w:rsidR="00311291" w:rsidRPr="004D20F1" w:rsidSect="00E87E36">
          <w:pgSz w:w="16838" w:h="11905" w:orient="landscape"/>
          <w:pgMar w:top="1135" w:right="1134" w:bottom="850" w:left="1134" w:header="0" w:footer="0" w:gutter="0"/>
          <w:cols w:space="720"/>
        </w:sectPr>
      </w:pPr>
    </w:p>
    <w:p w:rsidR="00311291" w:rsidRPr="004D20F1" w:rsidRDefault="00311291" w:rsidP="00311291">
      <w:pPr>
        <w:pStyle w:val="ConsPlusNormal"/>
        <w:ind w:left="9639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Приложение № 1</w:t>
      </w:r>
      <w:r w:rsidR="00F1261B" w:rsidRPr="004D20F1">
        <w:rPr>
          <w:rFonts w:ascii="Times New Roman" w:hAnsi="Times New Roman" w:cs="Times New Roman"/>
          <w:sz w:val="24"/>
          <w:szCs w:val="24"/>
        </w:rPr>
        <w:t>4</w:t>
      </w:r>
    </w:p>
    <w:p w:rsidR="00311291" w:rsidRPr="004D20F1" w:rsidRDefault="00311291" w:rsidP="00311291">
      <w:pPr>
        <w:autoSpaceDE w:val="0"/>
        <w:autoSpaceDN w:val="0"/>
        <w:adjustRightInd w:val="0"/>
        <w:ind w:left="9639"/>
        <w:jc w:val="center"/>
        <w:rPr>
          <w:sz w:val="24"/>
          <w:szCs w:val="24"/>
        </w:rPr>
      </w:pPr>
      <w:r w:rsidRPr="004D20F1">
        <w:rPr>
          <w:rFonts w:eastAsia="Times New Roman" w:cs="Times New Roman"/>
          <w:sz w:val="24"/>
          <w:szCs w:val="24"/>
        </w:rPr>
        <w:t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</w:t>
      </w:r>
      <w:r w:rsidRPr="004D20F1">
        <w:rPr>
          <w:sz w:val="24"/>
          <w:szCs w:val="24"/>
        </w:rPr>
        <w:t xml:space="preserve">й Федерации </w:t>
      </w:r>
      <w:r w:rsidRPr="004D20F1">
        <w:rPr>
          <w:sz w:val="24"/>
          <w:szCs w:val="24"/>
        </w:rPr>
        <w:br/>
        <w:t>от «___»________20__г. № ______</w:t>
      </w:r>
    </w:p>
    <w:p w:rsidR="00311291" w:rsidRPr="004D20F1" w:rsidRDefault="00311291" w:rsidP="00311291">
      <w:pPr>
        <w:autoSpaceDE w:val="0"/>
        <w:autoSpaceDN w:val="0"/>
        <w:adjustRightInd w:val="0"/>
        <w:ind w:left="9639"/>
        <w:jc w:val="center"/>
      </w:pPr>
    </w:p>
    <w:p w:rsidR="00311291" w:rsidRPr="004D20F1" w:rsidRDefault="00311291" w:rsidP="00311291">
      <w:pPr>
        <w:autoSpaceDE w:val="0"/>
        <w:autoSpaceDN w:val="0"/>
        <w:adjustRightInd w:val="0"/>
        <w:ind w:left="9639"/>
        <w:jc w:val="center"/>
        <w:rPr>
          <w:sz w:val="24"/>
        </w:rPr>
      </w:pPr>
      <w:r w:rsidRPr="004D20F1">
        <w:rPr>
          <w:sz w:val="24"/>
        </w:rPr>
        <w:t xml:space="preserve">(рекомендуемый образец) </w:t>
      </w:r>
    </w:p>
    <w:p w:rsidR="00311291" w:rsidRPr="004D20F1" w:rsidRDefault="00311291" w:rsidP="00311291">
      <w:pPr>
        <w:pStyle w:val="ConsPlusNormal"/>
        <w:widowControl/>
        <w:ind w:right="-31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noProof/>
        </w:rPr>
        <w:drawing>
          <wp:inline distT="0" distB="0" distL="0" distR="0" wp14:anchorId="325C18A8" wp14:editId="122AB522">
            <wp:extent cx="9591675" cy="4857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r="972" b="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/>
    <w:p w:rsidR="00311291" w:rsidRPr="004D20F1" w:rsidRDefault="00311291" w:rsidP="00311291">
      <w:r w:rsidRPr="004D20F1">
        <w:rPr>
          <w:noProof/>
        </w:rPr>
        <w:drawing>
          <wp:inline distT="0" distB="0" distL="0" distR="0" wp14:anchorId="0B739380" wp14:editId="6BEE472D">
            <wp:extent cx="9467850" cy="5229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t="1418" r="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91" w:rsidRPr="004D20F1" w:rsidRDefault="00311291" w:rsidP="00311291"/>
    <w:p w:rsidR="00311291" w:rsidRPr="004D20F1" w:rsidRDefault="00311291" w:rsidP="00311291">
      <w:pPr>
        <w:sectPr w:rsidR="00311291" w:rsidRPr="004D20F1" w:rsidSect="00E87E36">
          <w:pgSz w:w="16838" w:h="11905" w:orient="landscape"/>
          <w:pgMar w:top="851" w:right="1134" w:bottom="850" w:left="1134" w:header="0" w:footer="0" w:gutter="0"/>
          <w:cols w:space="720"/>
          <w:titlePg/>
        </w:sectPr>
      </w:pPr>
    </w:p>
    <w:p w:rsidR="00BF41A8" w:rsidRPr="004D20F1" w:rsidRDefault="00BF41A8" w:rsidP="004D20F1">
      <w:pPr>
        <w:pStyle w:val="ConsPlusNormal"/>
        <w:ind w:left="4395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Приложение № 1</w:t>
      </w:r>
      <w:r w:rsidR="00F1261B" w:rsidRPr="004D20F1">
        <w:rPr>
          <w:rFonts w:ascii="Times New Roman" w:hAnsi="Times New Roman" w:cs="Times New Roman"/>
          <w:sz w:val="24"/>
          <w:szCs w:val="24"/>
        </w:rPr>
        <w:t>5</w:t>
      </w:r>
    </w:p>
    <w:p w:rsidR="00BF41A8" w:rsidRPr="004D20F1" w:rsidRDefault="00BF41A8" w:rsidP="00BF41A8">
      <w:pPr>
        <w:autoSpaceDE w:val="0"/>
        <w:autoSpaceDN w:val="0"/>
        <w:adjustRightInd w:val="0"/>
        <w:ind w:left="4536" w:right="142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«___»________20__г. № ______</w:t>
      </w:r>
    </w:p>
    <w:p w:rsidR="00065BE0" w:rsidRPr="004D20F1" w:rsidRDefault="00065BE0" w:rsidP="00DF6C24">
      <w:pPr>
        <w:ind w:firstLine="284"/>
        <w:jc w:val="center"/>
        <w:rPr>
          <w:b/>
          <w:szCs w:val="28"/>
        </w:rPr>
      </w:pPr>
    </w:p>
    <w:p w:rsidR="00F2124A" w:rsidRPr="004D20F1" w:rsidRDefault="00F2124A" w:rsidP="00DF6C24">
      <w:pPr>
        <w:ind w:firstLine="284"/>
        <w:jc w:val="center"/>
        <w:rPr>
          <w:b/>
          <w:szCs w:val="28"/>
        </w:rPr>
      </w:pPr>
    </w:p>
    <w:p w:rsidR="00BF41A8" w:rsidRPr="004D20F1" w:rsidRDefault="00311291" w:rsidP="00311291">
      <w:pPr>
        <w:jc w:val="center"/>
        <w:rPr>
          <w:b/>
          <w:szCs w:val="28"/>
        </w:rPr>
      </w:pPr>
      <w:r w:rsidRPr="004D20F1">
        <w:rPr>
          <w:b/>
          <w:szCs w:val="28"/>
        </w:rPr>
        <w:t xml:space="preserve">ПРАВИЛА ОКРУГЛЕНИЯ ЗНАЧЕНИЙ ЗАМЕРОВ ЗАТРАТ РАБОЧЕГО, МАШИННОГО ВРЕМЕНИ, РАСХОДА МАТЕРИАЛЬНЫХ РЕСУРСОВ </w:t>
      </w:r>
    </w:p>
    <w:p w:rsidR="00065BE0" w:rsidRPr="004D20F1" w:rsidRDefault="00311291" w:rsidP="00311291">
      <w:pPr>
        <w:jc w:val="center"/>
        <w:rPr>
          <w:b/>
          <w:szCs w:val="28"/>
        </w:rPr>
      </w:pPr>
      <w:r w:rsidRPr="004D20F1">
        <w:rPr>
          <w:b/>
          <w:szCs w:val="28"/>
        </w:rPr>
        <w:t>ПРИ ОБРАБОТКЕ РЕЗУЛЬТАТОВ</w:t>
      </w:r>
      <w:r w:rsidR="00BF41A8" w:rsidRPr="004D20F1">
        <w:rPr>
          <w:b/>
          <w:szCs w:val="28"/>
        </w:rPr>
        <w:t xml:space="preserve"> </w:t>
      </w:r>
      <w:r w:rsidRPr="004D20F1">
        <w:rPr>
          <w:b/>
          <w:szCs w:val="28"/>
        </w:rPr>
        <w:t>НОРМАТИВНЫХ НАБЛЮДЕНИЙ И ПРИ ФОРМИРОВАНИИ СМЕТНЫХ НОРМ</w:t>
      </w:r>
    </w:p>
    <w:p w:rsidR="00680954" w:rsidRPr="004D20F1" w:rsidRDefault="00680954" w:rsidP="00DF6C24">
      <w:pPr>
        <w:ind w:firstLine="851"/>
        <w:jc w:val="center"/>
        <w:rPr>
          <w:b/>
          <w:szCs w:val="28"/>
        </w:rPr>
      </w:pPr>
    </w:p>
    <w:p w:rsidR="00680954" w:rsidRPr="004D20F1" w:rsidRDefault="00680954" w:rsidP="004D20F1">
      <w:pPr>
        <w:pStyle w:val="a7"/>
        <w:numPr>
          <w:ilvl w:val="1"/>
          <w:numId w:val="108"/>
        </w:numPr>
        <w:ind w:left="0" w:firstLine="851"/>
        <w:jc w:val="both"/>
        <w:rPr>
          <w:b/>
          <w:szCs w:val="28"/>
        </w:rPr>
      </w:pPr>
      <w:r w:rsidRPr="004D20F1">
        <w:rPr>
          <w:szCs w:val="28"/>
        </w:rPr>
        <w:t xml:space="preserve">При </w:t>
      </w:r>
      <w:r w:rsidR="000B7C78" w:rsidRPr="004D20F1">
        <w:rPr>
          <w:szCs w:val="28"/>
        </w:rPr>
        <w:t xml:space="preserve">обработке материалов нормативных наблюдений и при </w:t>
      </w:r>
      <w:r w:rsidRPr="004D20F1">
        <w:rPr>
          <w:szCs w:val="28"/>
        </w:rPr>
        <w:t>формировании проектов сметных норм действуют следующие правила округления:</w:t>
      </w:r>
    </w:p>
    <w:p w:rsidR="00680954" w:rsidRPr="004D20F1" w:rsidRDefault="00680954" w:rsidP="004D20F1">
      <w:pPr>
        <w:pStyle w:val="a7"/>
        <w:numPr>
          <w:ilvl w:val="0"/>
          <w:numId w:val="105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затраты рабочего времени и машинного времени округляются до второй значащей цифры после запятой;</w:t>
      </w:r>
    </w:p>
    <w:p w:rsidR="00680954" w:rsidRPr="004D20F1" w:rsidRDefault="00680954" w:rsidP="004D20F1">
      <w:pPr>
        <w:pStyle w:val="a7"/>
        <w:numPr>
          <w:ilvl w:val="0"/>
          <w:numId w:val="105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расходы материальных ресурсов округляются до четвертой значащей цифры после запятой;</w:t>
      </w:r>
    </w:p>
    <w:p w:rsidR="00680954" w:rsidRPr="004D20F1" w:rsidRDefault="00680954" w:rsidP="004D20F1">
      <w:pPr>
        <w:pStyle w:val="a7"/>
        <w:numPr>
          <w:ilvl w:val="0"/>
          <w:numId w:val="105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общее количество знаков, включая запятую, не должно превышать семи.</w:t>
      </w:r>
    </w:p>
    <w:p w:rsidR="00BF41A8" w:rsidRPr="004D20F1" w:rsidRDefault="00BF41A8" w:rsidP="004D20F1">
      <w:pPr>
        <w:tabs>
          <w:tab w:val="left" w:pos="1276"/>
        </w:tabs>
        <w:jc w:val="both"/>
        <w:rPr>
          <w:szCs w:val="28"/>
        </w:rPr>
      </w:pPr>
    </w:p>
    <w:p w:rsidR="00680954" w:rsidRPr="004D20F1" w:rsidRDefault="00680954" w:rsidP="004D20F1">
      <w:pPr>
        <w:pStyle w:val="a7"/>
        <w:numPr>
          <w:ilvl w:val="1"/>
          <w:numId w:val="108"/>
        </w:numPr>
        <w:ind w:left="0" w:firstLine="851"/>
        <w:jc w:val="both"/>
        <w:rPr>
          <w:szCs w:val="28"/>
        </w:rPr>
      </w:pPr>
      <w:r w:rsidRPr="004D20F1">
        <w:rPr>
          <w:szCs w:val="28"/>
        </w:rPr>
        <w:t>Чтобы обеспечить наибольшую близость округленного значения округляемому, соблюдаются следующие правила:</w:t>
      </w:r>
    </w:p>
    <w:p w:rsidR="00680954" w:rsidRPr="004D20F1" w:rsidRDefault="00680954" w:rsidP="004D20F1">
      <w:pPr>
        <w:pStyle w:val="a7"/>
        <w:numPr>
          <w:ilvl w:val="0"/>
          <w:numId w:val="106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если первая незначащая цифра менее 5, то при округлении эта цифра отбрасывается</w:t>
      </w:r>
      <w:r w:rsidR="00E26FF0" w:rsidRPr="004D20F1">
        <w:rPr>
          <w:szCs w:val="28"/>
        </w:rPr>
        <w:t>,</w:t>
      </w:r>
      <w:r w:rsidRPr="004D20F1">
        <w:rPr>
          <w:szCs w:val="28"/>
        </w:rPr>
        <w:t xml:space="preserve"> </w:t>
      </w:r>
      <w:r w:rsidR="00E26FF0" w:rsidRPr="004D20F1">
        <w:rPr>
          <w:szCs w:val="28"/>
        </w:rPr>
        <w:t>н</w:t>
      </w:r>
      <w:r w:rsidRPr="004D20F1">
        <w:rPr>
          <w:szCs w:val="28"/>
        </w:rPr>
        <w:t>апример</w:t>
      </w:r>
      <w:r w:rsidR="00EE6EE8" w:rsidRPr="004D20F1">
        <w:rPr>
          <w:szCs w:val="28"/>
        </w:rPr>
        <w:t>,</w:t>
      </w:r>
    </w:p>
    <w:p w:rsidR="00680954" w:rsidRPr="004D20F1" w:rsidRDefault="00680954" w:rsidP="00BF41A8">
      <w:pPr>
        <w:tabs>
          <w:tab w:val="left" w:pos="1276"/>
        </w:tabs>
        <w:ind w:firstLine="851"/>
        <w:jc w:val="both"/>
        <w:rPr>
          <w:szCs w:val="28"/>
        </w:rPr>
      </w:pPr>
      <w:r w:rsidRPr="004D20F1">
        <w:rPr>
          <w:szCs w:val="28"/>
        </w:rPr>
        <w:t>до округления: 45,454; 1,36511</w:t>
      </w:r>
      <w:r w:rsidR="004A340D" w:rsidRPr="004D20F1">
        <w:rPr>
          <w:szCs w:val="28"/>
        </w:rPr>
        <w:t>,</w:t>
      </w:r>
    </w:p>
    <w:p w:rsidR="00680954" w:rsidRPr="004D20F1" w:rsidRDefault="004A340D" w:rsidP="00BF41A8">
      <w:pPr>
        <w:tabs>
          <w:tab w:val="left" w:pos="1276"/>
        </w:tabs>
        <w:ind w:firstLine="851"/>
        <w:jc w:val="both"/>
        <w:rPr>
          <w:szCs w:val="28"/>
        </w:rPr>
      </w:pPr>
      <w:r w:rsidRPr="004D20F1">
        <w:rPr>
          <w:szCs w:val="28"/>
        </w:rPr>
        <w:t>после округления: 45,45; 1,3651</w:t>
      </w:r>
      <w:r w:rsidR="00EE6EE8" w:rsidRPr="004D20F1">
        <w:rPr>
          <w:szCs w:val="28"/>
        </w:rPr>
        <w:t>;</w:t>
      </w:r>
    </w:p>
    <w:p w:rsidR="00680954" w:rsidRPr="004D20F1" w:rsidRDefault="00680954" w:rsidP="004D20F1">
      <w:pPr>
        <w:pStyle w:val="a7"/>
        <w:numPr>
          <w:ilvl w:val="0"/>
          <w:numId w:val="106"/>
        </w:numPr>
        <w:tabs>
          <w:tab w:val="left" w:pos="1276"/>
        </w:tabs>
        <w:ind w:left="0" w:firstLine="851"/>
        <w:jc w:val="both"/>
        <w:rPr>
          <w:szCs w:val="28"/>
        </w:rPr>
      </w:pPr>
      <w:r w:rsidRPr="004D20F1">
        <w:rPr>
          <w:szCs w:val="28"/>
        </w:rPr>
        <w:t>если первая незначащая цифра больше или равна 5, то при округлении последняя значащая цифра увеличивается на единицу, например</w:t>
      </w:r>
      <w:r w:rsidR="00E26FF0" w:rsidRPr="004D20F1">
        <w:rPr>
          <w:szCs w:val="28"/>
        </w:rPr>
        <w:t>,</w:t>
      </w:r>
    </w:p>
    <w:p w:rsidR="00680954" w:rsidRPr="004D20F1" w:rsidRDefault="00680954" w:rsidP="00DF6C24">
      <w:pPr>
        <w:ind w:firstLine="851"/>
        <w:jc w:val="both"/>
        <w:rPr>
          <w:szCs w:val="28"/>
        </w:rPr>
      </w:pPr>
      <w:r w:rsidRPr="004D20F1">
        <w:rPr>
          <w:szCs w:val="28"/>
        </w:rPr>
        <w:t>до округления: 45,458; 1,36517</w:t>
      </w:r>
      <w:r w:rsidR="004A340D" w:rsidRPr="004D20F1">
        <w:rPr>
          <w:szCs w:val="28"/>
        </w:rPr>
        <w:t>,</w:t>
      </w:r>
      <w:r w:rsidRPr="004D20F1">
        <w:rPr>
          <w:szCs w:val="28"/>
        </w:rPr>
        <w:t xml:space="preserve"> </w:t>
      </w:r>
    </w:p>
    <w:p w:rsidR="00680954" w:rsidRPr="004D20F1" w:rsidRDefault="00680954" w:rsidP="00DF6C24">
      <w:pPr>
        <w:ind w:firstLine="851"/>
        <w:jc w:val="both"/>
        <w:rPr>
          <w:szCs w:val="28"/>
        </w:rPr>
      </w:pPr>
      <w:r w:rsidRPr="004D20F1">
        <w:rPr>
          <w:szCs w:val="28"/>
        </w:rPr>
        <w:t>после округления: 45,46; 1,3652.</w:t>
      </w:r>
    </w:p>
    <w:p w:rsidR="00BF41A8" w:rsidRPr="004D20F1" w:rsidRDefault="00BF41A8" w:rsidP="00DF6C24">
      <w:pPr>
        <w:ind w:firstLine="851"/>
        <w:jc w:val="both"/>
        <w:rPr>
          <w:szCs w:val="28"/>
        </w:rPr>
      </w:pPr>
    </w:p>
    <w:p w:rsidR="00BF41A8" w:rsidRPr="004D20F1" w:rsidRDefault="00BF41A8" w:rsidP="004D20F1">
      <w:pPr>
        <w:pStyle w:val="a7"/>
        <w:numPr>
          <w:ilvl w:val="1"/>
          <w:numId w:val="108"/>
        </w:numPr>
        <w:ind w:left="0" w:firstLine="851"/>
        <w:jc w:val="both"/>
        <w:rPr>
          <w:szCs w:val="28"/>
        </w:rPr>
      </w:pPr>
      <w:r w:rsidRPr="004D20F1">
        <w:rPr>
          <w:szCs w:val="28"/>
        </w:rPr>
        <w:t>В случае, если затраты машинного времени при округлении до двух знаков после запятой равны 0,00, округление осуществляется до первой значащей цифры, но не более 4-х знаков после запятой.</w:t>
      </w:r>
    </w:p>
    <w:p w:rsidR="00BF41A8" w:rsidRPr="004D20F1" w:rsidRDefault="00BF41A8" w:rsidP="00DF6C24">
      <w:pPr>
        <w:ind w:firstLine="851"/>
        <w:jc w:val="both"/>
        <w:rPr>
          <w:szCs w:val="28"/>
        </w:rPr>
      </w:pPr>
    </w:p>
    <w:p w:rsidR="00B25FFF" w:rsidRPr="004D20F1" w:rsidRDefault="00B25FFF" w:rsidP="00DF6C24">
      <w:pPr>
        <w:jc w:val="right"/>
        <w:rPr>
          <w:szCs w:val="28"/>
        </w:rPr>
      </w:pPr>
      <w:r w:rsidRPr="004D20F1">
        <w:rPr>
          <w:szCs w:val="28"/>
        </w:rPr>
        <w:br w:type="page"/>
      </w:r>
    </w:p>
    <w:p w:rsidR="00D05BE9" w:rsidRPr="004D20F1" w:rsidRDefault="00D05BE9" w:rsidP="00D05BE9">
      <w:pPr>
        <w:pStyle w:val="ConsPlusNormal"/>
        <w:ind w:left="4395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2" w:name="TABLE_0_AFTER_TABLES"/>
      <w:bookmarkStart w:id="3" w:name="lastPage"/>
      <w:bookmarkEnd w:id="2"/>
      <w:bookmarkEnd w:id="3"/>
      <w:r w:rsidRPr="004D20F1">
        <w:rPr>
          <w:rFonts w:ascii="Times New Roman" w:hAnsi="Times New Roman" w:cs="Times New Roman"/>
          <w:sz w:val="24"/>
          <w:szCs w:val="24"/>
        </w:rPr>
        <w:t>Приложение № 16</w:t>
      </w:r>
    </w:p>
    <w:p w:rsidR="00D05BE9" w:rsidRPr="004D20F1" w:rsidRDefault="00D05BE9" w:rsidP="00D05BE9">
      <w:pPr>
        <w:autoSpaceDE w:val="0"/>
        <w:autoSpaceDN w:val="0"/>
        <w:adjustRightInd w:val="0"/>
        <w:ind w:left="4536" w:right="142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«___»________20__г. № ______</w:t>
      </w:r>
    </w:p>
    <w:p w:rsidR="00611992" w:rsidRPr="004D20F1" w:rsidRDefault="00611992" w:rsidP="00921C9E">
      <w:pPr>
        <w:ind w:left="5670"/>
        <w:jc w:val="center"/>
        <w:rPr>
          <w:szCs w:val="28"/>
        </w:rPr>
      </w:pPr>
    </w:p>
    <w:p w:rsidR="00611992" w:rsidRPr="004D20F1" w:rsidRDefault="00611992" w:rsidP="00921C9E">
      <w:pPr>
        <w:ind w:left="5670"/>
        <w:jc w:val="center"/>
        <w:rPr>
          <w:szCs w:val="28"/>
        </w:rPr>
      </w:pPr>
    </w:p>
    <w:p w:rsidR="00611992" w:rsidRPr="004D20F1" w:rsidRDefault="00611992" w:rsidP="0061199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ПРИМЕР</w:t>
      </w:r>
    </w:p>
    <w:p w:rsidR="00611992" w:rsidRPr="004D20F1" w:rsidRDefault="00611992" w:rsidP="0061199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 xml:space="preserve">РАЗРАБОТКИ СМЕТНОЙ НОРМЫ </w:t>
      </w:r>
    </w:p>
    <w:p w:rsidR="00611992" w:rsidRPr="004D20F1" w:rsidRDefault="00611992" w:rsidP="0061199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 xml:space="preserve">НА МОНТАЖ МУФТЫ СОЕДИНИТЕЛЬНОЙ ДЛЯ ОДНОЖИЛЬНОГО КАБЕЛЯ </w:t>
      </w:r>
    </w:p>
    <w:p w:rsidR="00611992" w:rsidRPr="004D20F1" w:rsidRDefault="00611992" w:rsidP="0061199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С ИЗОЛЯЦИЕЙ ИЗ СШИТОГО ПОЛИЭТИЛЕНА НАПРЯЖЕНИЕМ 220 КВ</w:t>
      </w:r>
    </w:p>
    <w:p w:rsidR="00611992" w:rsidRPr="004D20F1" w:rsidRDefault="00611992" w:rsidP="006119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11992" w:rsidRPr="004D20F1" w:rsidRDefault="00611992" w:rsidP="006119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11992" w:rsidRPr="004D20F1" w:rsidRDefault="00611992" w:rsidP="00611992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Таблица № 1</w:t>
      </w:r>
    </w:p>
    <w:p w:rsidR="00611992" w:rsidRPr="004D20F1" w:rsidRDefault="00611992" w:rsidP="006119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11992" w:rsidRPr="004D20F1" w:rsidRDefault="00611992" w:rsidP="0061199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611992" w:rsidRPr="004D20F1" w:rsidRDefault="00611992" w:rsidP="0061199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рабочих операций и объемов работ к калькуляции затрат</w:t>
      </w:r>
    </w:p>
    <w:p w:rsidR="00611992" w:rsidRPr="004D20F1" w:rsidRDefault="00611992" w:rsidP="0061199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строительных ресурсов № 1</w:t>
      </w:r>
    </w:p>
    <w:p w:rsidR="00611992" w:rsidRPr="004D20F1" w:rsidRDefault="00611992" w:rsidP="0061199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«Монтаж муфты соединительной для одножильного кабеля с изоляцией из сшитого полиэтилена напряжением 220 кВ»</w:t>
      </w:r>
    </w:p>
    <w:p w:rsidR="00611992" w:rsidRPr="004D20F1" w:rsidRDefault="00611992" w:rsidP="0061199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11992" w:rsidRPr="004D20F1" w:rsidRDefault="00611992" w:rsidP="0061199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Измеритель технологического процесса: 1 муфта</w:t>
      </w:r>
    </w:p>
    <w:p w:rsidR="00611992" w:rsidRPr="004D20F1" w:rsidRDefault="00611992" w:rsidP="0061199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1"/>
        <w:gridCol w:w="3669"/>
        <w:gridCol w:w="1489"/>
        <w:gridCol w:w="2948"/>
        <w:gridCol w:w="1448"/>
      </w:tblGrid>
      <w:tr w:rsidR="00611992" w:rsidRPr="004D20F1" w:rsidTr="00C94A67">
        <w:trPr>
          <w:trHeight w:val="315"/>
          <w:tblHeader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 xml:space="preserve">№ </w:t>
            </w:r>
            <w:r w:rsidRPr="004D20F1">
              <w:rPr>
                <w:bCs/>
              </w:rPr>
              <w:t>п/п</w:t>
            </w:r>
          </w:p>
        </w:tc>
        <w:tc>
          <w:tcPr>
            <w:tcW w:w="3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>Перечень рабочих операций и строительных ресурсов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>Ед. изм.</w:t>
            </w:r>
          </w:p>
        </w:tc>
        <w:tc>
          <w:tcPr>
            <w:tcW w:w="4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 xml:space="preserve">Подсчет </w:t>
            </w:r>
            <w:r w:rsidRPr="004D20F1">
              <w:rPr>
                <w:bCs/>
              </w:rPr>
              <w:t>объемов</w:t>
            </w:r>
            <w:r w:rsidRPr="004D20F1">
              <w:t xml:space="preserve"> работ</w:t>
            </w:r>
          </w:p>
        </w:tc>
      </w:tr>
      <w:tr w:rsidR="00611992" w:rsidRPr="004D20F1" w:rsidTr="00C94A67">
        <w:trPr>
          <w:trHeight w:val="705"/>
          <w:tblHeader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92" w:rsidRPr="004D20F1" w:rsidRDefault="00611992" w:rsidP="00C94A67"/>
        </w:tc>
        <w:tc>
          <w:tcPr>
            <w:tcW w:w="3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92" w:rsidRPr="004D20F1" w:rsidRDefault="00611992" w:rsidP="00C94A67"/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992" w:rsidRPr="004D20F1" w:rsidRDefault="00611992" w:rsidP="00C94A67"/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rPr>
                <w:bCs/>
              </w:rPr>
              <w:t>Формула</w:t>
            </w:r>
            <w:r w:rsidRPr="004D20F1">
              <w:t xml:space="preserve"> подсчета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rPr>
                <w:bCs/>
              </w:rPr>
              <w:t>Объем</w:t>
            </w:r>
            <w:r w:rsidRPr="004D20F1">
              <w:t xml:space="preserve"> работ</w:t>
            </w:r>
          </w:p>
        </w:tc>
      </w:tr>
      <w:tr w:rsidR="00611992" w:rsidRPr="004D20F1" w:rsidTr="00C94A67">
        <w:trPr>
          <w:trHeight w:val="240"/>
          <w:tblHeader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>1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>3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>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992" w:rsidRPr="004D20F1" w:rsidRDefault="00611992" w:rsidP="00C94A67">
            <w:pPr>
              <w:jc w:val="center"/>
            </w:pPr>
            <w:r w:rsidRPr="004D20F1">
              <w:t>5</w:t>
            </w:r>
          </w:p>
        </w:tc>
      </w:tr>
      <w:tr w:rsidR="00611992" w:rsidRPr="004D20F1" w:rsidTr="00C94A67">
        <w:trPr>
          <w:trHeight w:val="1469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 xml:space="preserve">Выгрузка материалов </w:t>
            </w:r>
            <w:r w:rsidRPr="004D20F1">
              <w:rPr>
                <w:bCs/>
              </w:rPr>
              <w:t xml:space="preserve">краном на </w:t>
            </w:r>
            <w:r w:rsidRPr="004D20F1">
              <w:t>автомобильном ходу грузоподъемностью 16</w:t>
            </w:r>
            <w:r w:rsidRPr="004D20F1">
              <w:rPr>
                <w:bCs/>
              </w:rPr>
              <w:t xml:space="preserve"> на приобъектном складе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т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Муфта = 260 кг + комплект материалов для монтажа 97 кг + инструмент 75 кг + комплектующие 273 кг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0,705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Краны на автомобильном ходу, грузоподъемность 16 т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1112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2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Погрузка материалов краном на автомобильном ходу грузоподъемностью 16 т в грузовой автомобиль грузоподъемностью 5 т на приобъектном складе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т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то же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0,705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Краны на автомобильном ходу, грузоподъемность 16 т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Автомобили бортовые, грузоподъемность до 5 т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3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Транспортировка материалов грузовым автомобилем на расстояние 1,5 км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тк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то же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0,705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Автомобили бортовые, грузоподъемность до 5 т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Выгрузка материалов краном на автомобильном ходу, грузоподъемностью 16 т</w:t>
            </w:r>
            <w:r w:rsidRPr="004D20F1">
              <w:rPr>
                <w:bCs/>
              </w:rPr>
              <w:t xml:space="preserve"> с грузового автомобиля грузоподъемностью 5 т </w:t>
            </w:r>
            <w:r w:rsidRPr="004D20F1">
              <w:t xml:space="preserve">на </w:t>
            </w:r>
            <w:r w:rsidRPr="004D20F1">
              <w:rPr>
                <w:bCs/>
              </w:rPr>
              <w:t>месте производства работ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т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то же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0,705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Краны на автомобильном ходу, грузоподъемность 16 т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Автомобили бортовые, грузоподъемность до 5 т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5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 xml:space="preserve">Переноска материалов </w:t>
            </w:r>
          </w:p>
          <w:p w:rsidR="00611992" w:rsidRPr="004D20F1" w:rsidRDefault="00611992" w:rsidP="00C94A67">
            <w:r w:rsidRPr="004D20F1">
              <w:t>на расстояние до 20 м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 т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то же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0,705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6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Подготовка кабеля к прогреву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 операция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7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Монтаж комплекта для прогрева кабеля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 комплект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386"/>
        </w:trPr>
        <w:tc>
          <w:tcPr>
            <w:tcW w:w="1009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ind w:firstLine="630"/>
            </w:pPr>
            <w:r w:rsidRPr="004D20F1">
              <w:t>…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40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Стыковка кабельных концов внутри изолятора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 стык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Прессы гидравлические с электроприводом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41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Удаление излишков силиконовой смазки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 операция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277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42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r w:rsidRPr="004D20F1">
              <w:t>Установка корпуса муфты вокруг изолятора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 корпус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569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43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r w:rsidRPr="004D20F1">
              <w:t>Соединение элементов корпуса муфты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 соединение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569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44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r w:rsidRPr="004D20F1">
              <w:t>Монтаж защитных силиконовых профилей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 операция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569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45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r w:rsidRPr="004D20F1">
              <w:t xml:space="preserve">Обрезка заземляющего экрана </w:t>
            </w:r>
          </w:p>
          <w:p w:rsidR="00611992" w:rsidRPr="004D20F1" w:rsidRDefault="00611992" w:rsidP="00C94A67">
            <w:r w:rsidRPr="004D20F1">
              <w:t>до проектного размера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 операция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569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46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r w:rsidRPr="004D20F1">
              <w:t>Соединение заземляющего экрана с корпусом муфты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 соединение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47</w:t>
            </w:r>
          </w:p>
        </w:tc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r w:rsidRPr="004D20F1">
              <w:t>Обмотка корпуса муфты двумя слоями изоляционной липкой ленты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 слой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2 слоя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2,00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48</w:t>
            </w:r>
          </w:p>
        </w:tc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r w:rsidRPr="004D20F1">
              <w:t>Монтаж двух коротких термоусаживаемых трубок в местах стыковки кабеля и изолятора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 шт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2 термоусаживаемые трубки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2,00</w:t>
            </w:r>
          </w:p>
        </w:tc>
      </w:tr>
      <w:tr w:rsidR="00611992" w:rsidRPr="004D20F1" w:rsidTr="00C94A67">
        <w:trPr>
          <w:trHeight w:val="7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49</w:t>
            </w:r>
          </w:p>
        </w:tc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r w:rsidRPr="004D20F1">
              <w:t>Монтаж термоусаживаемой трубки поверх коротких термоусаживаемых трубок на концах изолятора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 шт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992" w:rsidRPr="004D20F1" w:rsidRDefault="00611992" w:rsidP="00C94A67">
            <w:pPr>
              <w:jc w:val="center"/>
            </w:pPr>
            <w:r w:rsidRPr="004D20F1">
              <w:t>1,00</w:t>
            </w:r>
          </w:p>
        </w:tc>
      </w:tr>
    </w:tbl>
    <w:p w:rsidR="00611992" w:rsidRPr="004D20F1" w:rsidRDefault="00611992" w:rsidP="004D20F1">
      <w:pPr>
        <w:pStyle w:val="ConsPlusNormal"/>
        <w:ind w:left="709"/>
        <w:jc w:val="both"/>
        <w:rPr>
          <w:rFonts w:ascii="Times New Roman" w:hAnsi="Times New Roman" w:cs="Times New Roman"/>
          <w:sz w:val="24"/>
        </w:rPr>
      </w:pPr>
      <w:r w:rsidRPr="004D20F1">
        <w:rPr>
          <w:rFonts w:ascii="Times New Roman" w:hAnsi="Times New Roman" w:cs="Times New Roman"/>
          <w:sz w:val="24"/>
        </w:rPr>
        <w:t>Примечание: Образец № 1 приводится не в полном объеме из-за большого объема рабочих операций.</w:t>
      </w:r>
    </w:p>
    <w:p w:rsidR="00611992" w:rsidRPr="004D20F1" w:rsidRDefault="00611992" w:rsidP="00611992">
      <w:pPr>
        <w:jc w:val="right"/>
        <w:rPr>
          <w:b/>
        </w:rPr>
        <w:sectPr w:rsidR="00611992" w:rsidRPr="004D20F1" w:rsidSect="00CF562E">
          <w:headerReference w:type="even" r:id="rId23"/>
          <w:headerReference w:type="default" r:id="rId24"/>
          <w:footerReference w:type="default" r:id="rId25"/>
          <w:pgSz w:w="11906" w:h="16838"/>
          <w:pgMar w:top="1134" w:right="707" w:bottom="1134" w:left="1418" w:header="709" w:footer="544" w:gutter="0"/>
          <w:cols w:space="708"/>
          <w:titlePg/>
          <w:docGrid w:linePitch="360"/>
        </w:sectPr>
      </w:pPr>
    </w:p>
    <w:p w:rsidR="00611992" w:rsidRPr="004D20F1" w:rsidRDefault="00611992" w:rsidP="00611992">
      <w:pPr>
        <w:ind w:firstLine="284"/>
        <w:jc w:val="center"/>
        <w:rPr>
          <w:b/>
          <w:noProof/>
          <w:szCs w:val="28"/>
        </w:rPr>
      </w:pPr>
      <w:r w:rsidRPr="004D20F1">
        <w:rPr>
          <w:b/>
          <w:noProof/>
          <w:szCs w:val="28"/>
        </w:rPr>
        <w:t>Формы фиксации нормативных наблюдений</w:t>
      </w:r>
    </w:p>
    <w:p w:rsidR="00611992" w:rsidRPr="004D20F1" w:rsidRDefault="00611992" w:rsidP="00611992">
      <w:pPr>
        <w:ind w:firstLine="284"/>
        <w:jc w:val="center"/>
        <w:rPr>
          <w:b/>
          <w:szCs w:val="28"/>
        </w:rPr>
      </w:pPr>
      <w:r w:rsidRPr="004D20F1">
        <w:rPr>
          <w:b/>
          <w:noProof/>
          <w:szCs w:val="28"/>
        </w:rPr>
        <w:drawing>
          <wp:inline distT="0" distB="0" distL="0" distR="0" wp14:anchorId="76DDAF1A" wp14:editId="31936791">
            <wp:extent cx="9233740" cy="565785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DF45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t="21713" r="34809" b="11069"/>
                    <a:stretch/>
                  </pic:blipFill>
                  <pic:spPr bwMode="auto">
                    <a:xfrm>
                      <a:off x="0" y="0"/>
                      <a:ext cx="9240084" cy="566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ind w:firstLine="284"/>
        <w:jc w:val="center"/>
        <w:rPr>
          <w:b/>
          <w:szCs w:val="28"/>
        </w:rPr>
      </w:pPr>
    </w:p>
    <w:p w:rsidR="00611992" w:rsidRPr="004D20F1" w:rsidRDefault="00611992" w:rsidP="00611992">
      <w:pPr>
        <w:jc w:val="center"/>
        <w:rPr>
          <w:b/>
          <w:noProof/>
          <w:szCs w:val="28"/>
        </w:rPr>
      </w:pPr>
    </w:p>
    <w:p w:rsidR="00611992" w:rsidRPr="004D20F1" w:rsidRDefault="00611992" w:rsidP="00611992">
      <w:pPr>
        <w:jc w:val="center"/>
        <w:rPr>
          <w:b/>
          <w:noProof/>
          <w:szCs w:val="28"/>
        </w:rPr>
      </w:pPr>
      <w:r w:rsidRPr="004D20F1">
        <w:rPr>
          <w:b/>
          <w:noProof/>
          <w:szCs w:val="28"/>
        </w:rPr>
        <w:drawing>
          <wp:inline distT="0" distB="0" distL="0" distR="0" wp14:anchorId="7EF8E789" wp14:editId="2DD76603">
            <wp:extent cx="9572625" cy="522801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C178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0" t="22469" r="25747" b="9370"/>
                    <a:stretch/>
                  </pic:blipFill>
                  <pic:spPr bwMode="auto">
                    <a:xfrm>
                      <a:off x="0" y="0"/>
                      <a:ext cx="9583541" cy="523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ind w:firstLine="284"/>
        <w:jc w:val="center"/>
        <w:rPr>
          <w:b/>
          <w:szCs w:val="28"/>
        </w:rPr>
      </w:pPr>
    </w:p>
    <w:p w:rsidR="00611992" w:rsidRPr="004D20F1" w:rsidRDefault="00611992" w:rsidP="00611992">
      <w:pPr>
        <w:jc w:val="center"/>
        <w:rPr>
          <w:b/>
          <w:noProof/>
          <w:szCs w:val="28"/>
        </w:rPr>
      </w:pPr>
      <w:r w:rsidRPr="004D20F1">
        <w:rPr>
          <w:b/>
          <w:noProof/>
          <w:szCs w:val="28"/>
        </w:rPr>
        <w:drawing>
          <wp:inline distT="0" distB="0" distL="0" distR="0" wp14:anchorId="3B714281" wp14:editId="0311184C">
            <wp:extent cx="9576190" cy="539115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E8C3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22092" r="25850" b="7858"/>
                    <a:stretch/>
                  </pic:blipFill>
                  <pic:spPr bwMode="auto">
                    <a:xfrm>
                      <a:off x="0" y="0"/>
                      <a:ext cx="9580196" cy="539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ind w:firstLine="284"/>
        <w:jc w:val="center"/>
        <w:rPr>
          <w:b/>
          <w:szCs w:val="28"/>
        </w:rPr>
      </w:pPr>
    </w:p>
    <w:p w:rsidR="00611992" w:rsidRPr="004D20F1" w:rsidRDefault="00611992" w:rsidP="00611992">
      <w:pPr>
        <w:ind w:firstLine="284"/>
        <w:jc w:val="center"/>
        <w:rPr>
          <w:b/>
          <w:szCs w:val="28"/>
        </w:rPr>
        <w:sectPr w:rsidR="00611992" w:rsidRPr="004D20F1" w:rsidSect="00C94A6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11992" w:rsidRPr="004D20F1" w:rsidRDefault="00611992" w:rsidP="00611992">
      <w:pPr>
        <w:spacing w:after="160" w:line="259" w:lineRule="auto"/>
      </w:pPr>
      <w:r w:rsidRPr="004D20F1">
        <w:rPr>
          <w:noProof/>
          <w:bdr w:val="single" w:sz="4" w:space="0" w:color="auto"/>
        </w:rPr>
        <w:drawing>
          <wp:inline distT="0" distB="0" distL="0" distR="0" wp14:anchorId="41DDCF63" wp14:editId="2500F434">
            <wp:extent cx="9547860" cy="5257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86" t="900" r="793" b="1619"/>
                    <a:stretch/>
                  </pic:blipFill>
                  <pic:spPr bwMode="auto">
                    <a:xfrm>
                      <a:off x="0" y="0"/>
                      <a:ext cx="9563679" cy="526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spacing w:after="160" w:line="259" w:lineRule="auto"/>
      </w:pPr>
    </w:p>
    <w:p w:rsidR="00611992" w:rsidRPr="004D20F1" w:rsidRDefault="00611992" w:rsidP="00611992">
      <w:pPr>
        <w:spacing w:after="160" w:line="259" w:lineRule="auto"/>
        <w:sectPr w:rsidR="00611992" w:rsidRPr="004D20F1" w:rsidSect="00C94A6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611992" w:rsidRPr="004D20F1" w:rsidRDefault="00611992" w:rsidP="00611992">
      <w:pPr>
        <w:spacing w:after="160" w:line="259" w:lineRule="auto"/>
      </w:pPr>
      <w:r w:rsidRPr="004D20F1">
        <w:rPr>
          <w:noProof/>
          <w:bdr w:val="single" w:sz="4" w:space="0" w:color="auto"/>
        </w:rPr>
        <w:drawing>
          <wp:inline distT="0" distB="0" distL="0" distR="0" wp14:anchorId="776321B6" wp14:editId="5C3AA8D7">
            <wp:extent cx="9570720" cy="60806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17" t="1090" r="915" b="1045"/>
                    <a:stretch/>
                  </pic:blipFill>
                  <pic:spPr bwMode="auto">
                    <a:xfrm>
                      <a:off x="0" y="0"/>
                      <a:ext cx="9563835" cy="607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spacing w:after="160" w:line="259" w:lineRule="auto"/>
        <w:sectPr w:rsidR="00611992" w:rsidRPr="004D20F1" w:rsidSect="00C94A6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611992" w:rsidRPr="004D20F1" w:rsidRDefault="00611992" w:rsidP="00611992">
      <w:pPr>
        <w:spacing w:after="160" w:line="259" w:lineRule="auto"/>
      </w:pPr>
      <w:r w:rsidRPr="004D20F1">
        <w:rPr>
          <w:noProof/>
          <w:bdr w:val="single" w:sz="4" w:space="0" w:color="auto"/>
        </w:rPr>
        <w:drawing>
          <wp:inline distT="0" distB="0" distL="0" distR="0" wp14:anchorId="7B7093A4" wp14:editId="37015CC4">
            <wp:extent cx="9555480" cy="5918673"/>
            <wp:effectExtent l="0" t="0" r="762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240" t="1234" r="776" b="789"/>
                    <a:stretch/>
                  </pic:blipFill>
                  <pic:spPr bwMode="auto">
                    <a:xfrm>
                      <a:off x="0" y="0"/>
                      <a:ext cx="9567915" cy="592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spacing w:after="160" w:line="259" w:lineRule="auto"/>
        <w:sectPr w:rsidR="00611992" w:rsidRPr="004D20F1" w:rsidSect="00C94A6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611992" w:rsidRPr="004D20F1" w:rsidRDefault="00611992" w:rsidP="00611992">
      <w:pPr>
        <w:spacing w:after="160" w:line="259" w:lineRule="auto"/>
      </w:pPr>
      <w:r w:rsidRPr="004D20F1">
        <w:rPr>
          <w:noProof/>
          <w:bdr w:val="single" w:sz="4" w:space="0" w:color="auto"/>
        </w:rPr>
        <w:drawing>
          <wp:inline distT="0" distB="0" distL="0" distR="0" wp14:anchorId="3EA7D22F" wp14:editId="64CD455C">
            <wp:extent cx="9570720" cy="59740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766" t="1417" r="683" b="1102"/>
                    <a:stretch/>
                  </pic:blipFill>
                  <pic:spPr bwMode="auto">
                    <a:xfrm>
                      <a:off x="0" y="0"/>
                      <a:ext cx="9566681" cy="597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spacing w:after="160" w:line="259" w:lineRule="auto"/>
        <w:sectPr w:rsidR="00611992" w:rsidRPr="004D20F1" w:rsidSect="00C94A6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611992" w:rsidRPr="004D20F1" w:rsidRDefault="00611992" w:rsidP="00611992">
      <w:pPr>
        <w:spacing w:after="160" w:line="259" w:lineRule="auto"/>
      </w:pPr>
      <w:r w:rsidRPr="004D20F1">
        <w:rPr>
          <w:noProof/>
          <w:bdr w:val="single" w:sz="4" w:space="0" w:color="auto"/>
        </w:rPr>
        <w:drawing>
          <wp:inline distT="0" distB="0" distL="0" distR="0" wp14:anchorId="2BE16F3E" wp14:editId="0EE8A369">
            <wp:extent cx="9570720" cy="5867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089" t="1309" r="967" b="1309"/>
                    <a:stretch/>
                  </pic:blipFill>
                  <pic:spPr bwMode="auto">
                    <a:xfrm>
                      <a:off x="0" y="0"/>
                      <a:ext cx="9572356" cy="586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spacing w:after="160" w:line="259" w:lineRule="auto"/>
        <w:sectPr w:rsidR="00611992" w:rsidRPr="004D20F1" w:rsidSect="00C94A6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611992" w:rsidRPr="004D20F1" w:rsidRDefault="00611992" w:rsidP="00611992">
      <w:pPr>
        <w:spacing w:after="160" w:line="259" w:lineRule="auto"/>
      </w:pPr>
      <w:r w:rsidRPr="004D20F1">
        <w:rPr>
          <w:noProof/>
          <w:bdr w:val="single" w:sz="4" w:space="0" w:color="auto"/>
        </w:rPr>
        <w:drawing>
          <wp:inline distT="0" distB="0" distL="0" distR="0" wp14:anchorId="6A88D4F8" wp14:editId="705FC972">
            <wp:extent cx="9578340" cy="600075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400" t="1385" r="1164" b="1693"/>
                    <a:stretch/>
                  </pic:blipFill>
                  <pic:spPr bwMode="auto">
                    <a:xfrm>
                      <a:off x="0" y="0"/>
                      <a:ext cx="9577352" cy="600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spacing w:after="160" w:line="259" w:lineRule="auto"/>
        <w:sectPr w:rsidR="00611992" w:rsidRPr="004D20F1" w:rsidSect="00C94A6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611992" w:rsidRPr="004D20F1" w:rsidRDefault="00611992" w:rsidP="00611992">
      <w:pPr>
        <w:spacing w:after="160" w:line="259" w:lineRule="auto"/>
      </w:pPr>
      <w:r w:rsidRPr="004D20F1">
        <w:rPr>
          <w:noProof/>
          <w:bdr w:val="single" w:sz="4" w:space="0" w:color="auto"/>
        </w:rPr>
        <w:drawing>
          <wp:inline distT="0" distB="0" distL="0" distR="0" wp14:anchorId="441B66D0" wp14:editId="4FEC9E51">
            <wp:extent cx="9563100" cy="50596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289" t="1715" r="1883" b="1"/>
                    <a:stretch/>
                  </pic:blipFill>
                  <pic:spPr bwMode="auto">
                    <a:xfrm>
                      <a:off x="0" y="0"/>
                      <a:ext cx="9562066" cy="505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992" w:rsidRPr="004D20F1" w:rsidRDefault="00611992" w:rsidP="00611992">
      <w:pPr>
        <w:spacing w:after="160" w:line="259" w:lineRule="auto"/>
      </w:pPr>
    </w:p>
    <w:p w:rsidR="00611992" w:rsidRPr="004D20F1" w:rsidRDefault="00611992" w:rsidP="00611992">
      <w:pPr>
        <w:spacing w:after="160" w:line="259" w:lineRule="auto"/>
        <w:sectPr w:rsidR="00611992" w:rsidRPr="004D20F1" w:rsidSect="00C94A6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C94A67" w:rsidRPr="004D20F1" w:rsidRDefault="00C94A67" w:rsidP="00C94A67">
      <w:pPr>
        <w:spacing w:after="160" w:line="259" w:lineRule="auto"/>
        <w:sectPr w:rsidR="00C94A67" w:rsidRPr="004D20F1" w:rsidSect="00C94A6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C94A67" w:rsidRPr="004D20F1" w:rsidRDefault="00C94A67" w:rsidP="004D20F1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Таблица № 2</w:t>
      </w: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Калькуляция затрат строительных ресурсов № 1</w:t>
      </w: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«Монтаж муфты соединительной для одножильного кабеля с изоляцией из сшитого полиэтилена напряжением 220 кВ»</w:t>
      </w:r>
    </w:p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A67" w:rsidRPr="004D20F1" w:rsidRDefault="00C94A67" w:rsidP="00C94A67">
      <w:pPr>
        <w:pStyle w:val="ConsPlusNormal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Измеритель технологического процесса: 1 муфта</w:t>
      </w:r>
    </w:p>
    <w:tbl>
      <w:tblPr>
        <w:tblW w:w="1460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540"/>
        <w:gridCol w:w="2017"/>
        <w:gridCol w:w="3714"/>
        <w:gridCol w:w="1389"/>
        <w:gridCol w:w="1417"/>
        <w:gridCol w:w="1418"/>
        <w:gridCol w:w="1843"/>
        <w:gridCol w:w="2268"/>
      </w:tblGrid>
      <w:tr w:rsidR="00C94A67" w:rsidRPr="004D20F1" w:rsidTr="00C94A67">
        <w:trPr>
          <w:trHeight w:val="639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№ п/п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Обоснование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Наименование работ и затрат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94A67" w:rsidRPr="004D20F1" w:rsidRDefault="00C94A67" w:rsidP="00C94A67">
            <w:pPr>
              <w:jc w:val="center"/>
            </w:pPr>
            <w:r w:rsidRPr="004D20F1">
              <w:t>Кол-во рабочих, чел.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Объем рабочих операций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Потребность в ресурсах</w:t>
            </w:r>
          </w:p>
        </w:tc>
      </w:tr>
      <w:tr w:rsidR="00C94A67" w:rsidRPr="004D20F1" w:rsidTr="004D20F1">
        <w:trPr>
          <w:trHeight w:val="255"/>
          <w:tblHeader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0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37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3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67" w:rsidRPr="004D20F1" w:rsidRDefault="00C94A67" w:rsidP="00C94A67">
            <w:pPr>
              <w:jc w:val="center"/>
            </w:pPr>
            <w:r w:rsidRPr="004D20F1">
              <w:t>на единицу измерения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A67" w:rsidRPr="004D20F1" w:rsidRDefault="00C94A67" w:rsidP="00C94A67">
            <w:pPr>
              <w:jc w:val="center"/>
            </w:pPr>
            <w:r w:rsidRPr="004D20F1">
              <w:t>всего, гр. 6 х гр. 7</w:t>
            </w:r>
          </w:p>
        </w:tc>
      </w:tr>
      <w:tr w:rsidR="004D20F1" w:rsidRPr="004D20F1" w:rsidTr="004D20F1">
        <w:trPr>
          <w:trHeight w:val="255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jc w:val="center"/>
            </w:pPr>
            <w:r w:rsidRPr="004D20F1"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bookmarkStart w:id="4" w:name="P4053"/>
            <w:bookmarkEnd w:id="4"/>
            <w:r w:rsidRPr="004D20F1"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bookmarkStart w:id="5" w:name="P4054"/>
            <w:bookmarkEnd w:id="5"/>
            <w:r w:rsidRPr="004D20F1"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8</w:t>
            </w:r>
          </w:p>
        </w:tc>
      </w:tr>
      <w:tr w:rsidR="004D20F1" w:rsidRPr="004D20F1" w:rsidTr="004D20F1">
        <w:trPr>
          <w:trHeight w:val="9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</w:rPr>
              <w:t>1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§Е1-5, т.2,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п. 1а, б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 xml:space="preserve">Выгрузка материалов </w:t>
            </w:r>
            <w:r w:rsidRPr="004D20F1">
              <w:rPr>
                <w:b/>
                <w:bCs/>
              </w:rPr>
              <w:t xml:space="preserve">краном на </w:t>
            </w:r>
            <w:r w:rsidRPr="004D20F1">
              <w:rPr>
                <w:b/>
              </w:rPr>
              <w:t>автомобильном ходу грузоподъемностью 16</w:t>
            </w:r>
            <w:r w:rsidRPr="004D20F1">
              <w:rPr>
                <w:b/>
                <w:bCs/>
              </w:rPr>
              <w:t xml:space="preserve"> на приобъектном складе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100 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0,007</w:t>
            </w:r>
          </w:p>
          <w:p w:rsidR="00C94A67" w:rsidRPr="004D20F1" w:rsidRDefault="00C94A67" w:rsidP="00C94A67">
            <w:pPr>
              <w:jc w:val="center"/>
            </w:pPr>
          </w:p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</w:tr>
      <w:tr w:rsidR="004D20F1" w:rsidRPr="004D20F1" w:rsidTr="004D20F1"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 ЕТКС вып. 1,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272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2-го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22,00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0,15</w:t>
            </w:r>
          </w:p>
        </w:tc>
      </w:tr>
      <w:tr w:rsidR="004D20F1" w:rsidRPr="004D20F1" w:rsidTr="004D20F1">
        <w:trPr>
          <w:trHeight w:val="375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i/>
              </w:rPr>
            </w:pP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i/>
              </w:rPr>
            </w:pPr>
            <w:r w:rsidRPr="004D20F1">
              <w:rPr>
                <w:i/>
              </w:rPr>
              <w:t>машины и механизмы: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375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91.05.05-015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Краны на автомобильном ходу, грузоподъемность 16 т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маш.-ч.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11,00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0,08</w:t>
            </w:r>
          </w:p>
        </w:tc>
      </w:tr>
      <w:tr w:rsidR="004D20F1" w:rsidRPr="004D20F1" w:rsidTr="004D20F1">
        <w:trPr>
          <w:trHeight w:val="7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</w:rPr>
              <w:t>2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§Е1-5, т.2,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п. 1а, б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Погрузка материалов в грузовой автомобиль грузоподъемностью 5 т вручную на приобъектном складе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100 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0,007</w:t>
            </w:r>
          </w:p>
          <w:p w:rsidR="00C94A67" w:rsidRPr="004D20F1" w:rsidRDefault="00C94A67" w:rsidP="00C94A67">
            <w:pPr>
              <w:jc w:val="center"/>
            </w:pPr>
          </w:p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</w:tr>
      <w:tr w:rsidR="00C94A67" w:rsidRPr="004D20F1" w:rsidTr="00C94A67">
        <w:trPr>
          <w:trHeight w:val="523"/>
        </w:trPr>
        <w:tc>
          <w:tcPr>
            <w:tcW w:w="54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 ЕТКС вып. 1,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272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2-го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22,00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0,15</w:t>
            </w:r>
          </w:p>
        </w:tc>
      </w:tr>
      <w:tr w:rsidR="00C94A67" w:rsidRPr="004D20F1" w:rsidTr="00C94A67">
        <w:trPr>
          <w:trHeight w:val="317"/>
        </w:trPr>
        <w:tc>
          <w:tcPr>
            <w:tcW w:w="54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механизмы: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</w:tr>
      <w:tr w:rsidR="00C94A67" w:rsidRPr="004D20F1" w:rsidTr="00C94A67">
        <w:trPr>
          <w:trHeight w:val="409"/>
        </w:trPr>
        <w:tc>
          <w:tcPr>
            <w:tcW w:w="540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91.05.05-015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Краны на автомобильном ходу, грузоподъемность 16 т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маш.-ч.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11,00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0,08</w:t>
            </w:r>
          </w:p>
        </w:tc>
      </w:tr>
      <w:tr w:rsidR="00C94A67" w:rsidRPr="004D20F1" w:rsidTr="00C94A67">
        <w:trPr>
          <w:trHeight w:val="465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91.14.02-001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sz w:val="22"/>
              </w:rPr>
            </w:pPr>
            <w:r w:rsidRPr="004D20F1">
              <w:rPr>
                <w:sz w:val="22"/>
              </w:rPr>
              <w:t>Автомобили бортовые, грузоподъемность до 5 т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маш.-ч.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11,00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0,08</w:t>
            </w:r>
          </w:p>
        </w:tc>
      </w:tr>
      <w:tr w:rsidR="00C94A67" w:rsidRPr="004D20F1" w:rsidTr="00C94A67">
        <w:trPr>
          <w:trHeight w:val="72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</w:rPr>
              <w:t>3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Расчет на основании подпункта _) пункта__ Методики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Транспортировка материалов грузовым автомобилем на расстояние 1,5 км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0,705</w:t>
            </w:r>
          </w:p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C94A67" w:rsidRPr="004D20F1" w:rsidTr="004D20F1">
        <w:trPr>
          <w:trHeight w:val="248"/>
        </w:trPr>
        <w:tc>
          <w:tcPr>
            <w:tcW w:w="540" w:type="dxa"/>
            <w:tcBorders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механизмы: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</w:tr>
      <w:tr w:rsidR="00C94A67" w:rsidRPr="004D20F1" w:rsidTr="004D20F1">
        <w:trPr>
          <w:trHeight w:val="556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 91.14.02-001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Автомобили грузовые бортовые, грузоподъемность до 5 т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маш.-ч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0,03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0,02</w:t>
            </w:r>
          </w:p>
          <w:p w:rsidR="00C94A67" w:rsidRPr="004D20F1" w:rsidRDefault="00C94A67" w:rsidP="00C94A67">
            <w:pPr>
              <w:jc w:val="center"/>
            </w:pPr>
          </w:p>
        </w:tc>
      </w:tr>
      <w:tr w:rsidR="00C94A67" w:rsidRPr="004D20F1" w:rsidTr="00C94A67">
        <w:trPr>
          <w:trHeight w:val="11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</w:rPr>
              <w:t>4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§Е1-5, т.2,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п. 1а, б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r w:rsidRPr="004D20F1">
              <w:t>Выгрузка материалов краном на автомобильном ходу, грузоподъемностью 16 т</w:t>
            </w:r>
            <w:r w:rsidRPr="004D20F1">
              <w:rPr>
                <w:bCs/>
              </w:rPr>
              <w:t xml:space="preserve"> с грузового автомобиля грузоподъемностью 5 т </w:t>
            </w:r>
            <w:r w:rsidRPr="004D20F1">
              <w:t xml:space="preserve">на </w:t>
            </w:r>
            <w:r w:rsidRPr="004D20F1">
              <w:rPr>
                <w:bCs/>
              </w:rPr>
              <w:t>месте производства работ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100 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0,007</w:t>
            </w:r>
          </w:p>
          <w:p w:rsidR="00C94A67" w:rsidRPr="004D20F1" w:rsidRDefault="00C94A67" w:rsidP="00C94A67">
            <w:pPr>
              <w:jc w:val="center"/>
            </w:pPr>
          </w:p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</w:tr>
      <w:tr w:rsidR="004D20F1" w:rsidRPr="004D20F1" w:rsidTr="004D20F1">
        <w:trPr>
          <w:trHeight w:val="26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 ЕТКС вып. 1,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272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r w:rsidRPr="004D20F1">
              <w:t>Рабочий 2-го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чел.-ч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22,00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0,15</w:t>
            </w:r>
          </w:p>
        </w:tc>
      </w:tr>
      <w:tr w:rsidR="004D20F1" w:rsidRPr="004D20F1" w:rsidTr="004D20F1">
        <w:trPr>
          <w:trHeight w:val="23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механизмы: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</w:tr>
      <w:tr w:rsidR="004D20F1" w:rsidRPr="004D20F1" w:rsidTr="004D20F1">
        <w:trPr>
          <w:trHeight w:val="5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91.05.05-015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r w:rsidRPr="004D20F1">
              <w:t>Краны на автомобильном ходу, грузоподъемность 16 т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маш.-ч.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11,00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0,08</w:t>
            </w:r>
          </w:p>
        </w:tc>
      </w:tr>
      <w:tr w:rsidR="004D20F1" w:rsidRPr="004D20F1" w:rsidTr="004D20F1">
        <w:trPr>
          <w:trHeight w:val="553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91.14.02-001</w:t>
            </w:r>
          </w:p>
        </w:tc>
        <w:tc>
          <w:tcPr>
            <w:tcW w:w="371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sz w:val="22"/>
              </w:rPr>
            </w:pPr>
            <w:r w:rsidRPr="004D20F1">
              <w:rPr>
                <w:sz w:val="22"/>
              </w:rPr>
              <w:t>Автомобили бортовые, грузоподъемность до 5 т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маш.-ч.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11,00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0,08</w:t>
            </w:r>
          </w:p>
        </w:tc>
      </w:tr>
      <w:tr w:rsidR="004D20F1" w:rsidRPr="004D20F1" w:rsidTr="004D20F1">
        <w:trPr>
          <w:trHeight w:val="66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  <w:szCs w:val="22"/>
              </w:rPr>
              <w:t>5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§Е1-19, п.2  а, б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 xml:space="preserve">Переноска материалов </w:t>
            </w:r>
          </w:p>
          <w:p w:rsidR="00C94A67" w:rsidRPr="004D20F1" w:rsidRDefault="00C94A67" w:rsidP="00C94A67">
            <w:r w:rsidRPr="004D20F1">
              <w:rPr>
                <w:b/>
              </w:rPr>
              <w:t>на расстояние до 20 м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0,766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</w:tr>
      <w:tr w:rsidR="004D20F1" w:rsidRPr="004D20F1" w:rsidTr="004D20F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 ЕТКС вып. 1,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273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r w:rsidRPr="004D20F1">
              <w:t>Рабочий 1-го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1,59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</w:pPr>
            <w:r w:rsidRPr="004D20F1">
              <w:t>1,22</w:t>
            </w:r>
          </w:p>
          <w:p w:rsidR="00C94A67" w:rsidRPr="004D20F1" w:rsidRDefault="00C94A67" w:rsidP="00C94A67">
            <w:pPr>
              <w:jc w:val="center"/>
            </w:pPr>
          </w:p>
        </w:tc>
      </w:tr>
      <w:tr w:rsidR="00C94A67" w:rsidRPr="004D20F1" w:rsidTr="00C94A67">
        <w:trPr>
          <w:trHeight w:val="372"/>
        </w:trPr>
        <w:tc>
          <w:tcPr>
            <w:tcW w:w="146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ВЫПРЯМЛЕНИЕ КАБЕЛЯ</w:t>
            </w:r>
          </w:p>
        </w:tc>
      </w:tr>
      <w:tr w:rsidR="00C94A67" w:rsidRPr="004D20F1" w:rsidTr="00C94A67">
        <w:trPr>
          <w:trHeight w:val="455"/>
        </w:trPr>
        <w:tc>
          <w:tcPr>
            <w:tcW w:w="540" w:type="dxa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1</w:t>
            </w:r>
          </w:p>
        </w:tc>
        <w:tc>
          <w:tcPr>
            <w:tcW w:w="371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  <w:bCs/>
              </w:rPr>
            </w:pPr>
            <w:r w:rsidRPr="004D20F1">
              <w:rPr>
                <w:b/>
                <w:bCs/>
              </w:rPr>
              <w:t xml:space="preserve">Подготовка кабеля </w:t>
            </w:r>
          </w:p>
          <w:p w:rsidR="00C94A67" w:rsidRPr="004D20F1" w:rsidRDefault="00C94A67" w:rsidP="00C94A67">
            <w:pPr>
              <w:rPr>
                <w:bCs/>
              </w:rPr>
            </w:pPr>
            <w:r w:rsidRPr="004D20F1">
              <w:rPr>
                <w:b/>
                <w:bCs/>
              </w:rPr>
              <w:t>к прогреву.</w:t>
            </w:r>
          </w:p>
        </w:tc>
        <w:tc>
          <w:tcPr>
            <w:tcW w:w="138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1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операция</w:t>
            </w:r>
          </w:p>
        </w:tc>
        <w:tc>
          <w:tcPr>
            <w:tcW w:w="141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28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 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4A67" w:rsidRPr="004D20F1" w:rsidRDefault="00C94A67" w:rsidP="00C94A67">
            <w:pPr>
              <w:jc w:val="center"/>
            </w:pPr>
            <w:r w:rsidRPr="004D20F1">
              <w:t>0,12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0,12</w:t>
            </w:r>
          </w:p>
        </w:tc>
      </w:tr>
      <w:tr w:rsidR="004D20F1" w:rsidRPr="004D20F1" w:rsidTr="004D20F1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0,24</w:t>
            </w:r>
          </w:p>
        </w:tc>
      </w:tr>
      <w:tr w:rsidR="004D20F1" w:rsidRPr="004D20F1" w:rsidTr="004D20F1">
        <w:trPr>
          <w:trHeight w:val="360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0,12</w:t>
            </w:r>
          </w:p>
        </w:tc>
      </w:tr>
      <w:tr w:rsidR="004D20F1" w:rsidRPr="004D20F1" w:rsidTr="004D20F1">
        <w:trPr>
          <w:trHeight w:val="4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  <w:bCs/>
              </w:rPr>
            </w:pPr>
            <w:r w:rsidRPr="004D20F1">
              <w:rPr>
                <w:b/>
              </w:rPr>
              <w:t>Монтаж комплекта для прогрева кабеля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1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C94A67" w:rsidRPr="004D20F1" w:rsidTr="004D20F1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 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0,48</w:t>
            </w:r>
          </w:p>
        </w:tc>
      </w:tr>
      <w:tr w:rsidR="00C94A67" w:rsidRPr="004D20F1" w:rsidTr="004D20F1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0,96</w:t>
            </w:r>
          </w:p>
        </w:tc>
      </w:tr>
      <w:tr w:rsidR="00C94A67" w:rsidRPr="004D20F1" w:rsidTr="004D20F1">
        <w:trPr>
          <w:trHeight w:val="360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0,48</w:t>
            </w:r>
          </w:p>
        </w:tc>
      </w:tr>
      <w:tr w:rsidR="00C94A67" w:rsidRPr="004D20F1" w:rsidTr="00C94A67">
        <w:trPr>
          <w:trHeight w:val="164"/>
        </w:trPr>
        <w:tc>
          <w:tcPr>
            <w:tcW w:w="14606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</w:rPr>
            </w:pPr>
            <w:r w:rsidRPr="004D20F1">
              <w:rPr>
                <w:sz w:val="36"/>
              </w:rPr>
              <w:t>…</w:t>
            </w:r>
          </w:p>
        </w:tc>
      </w:tr>
      <w:tr w:rsidR="004D20F1" w:rsidRPr="004D20F1" w:rsidTr="004D20F1">
        <w:trPr>
          <w:trHeight w:val="453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44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37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  <w:bCs/>
              </w:rPr>
            </w:pPr>
            <w:r w:rsidRPr="004D20F1">
              <w:rPr>
                <w:b/>
                <w:bCs/>
              </w:rPr>
              <w:t>Стыковка кабельных концов внутри изолятора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1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стык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C94A67" w:rsidRPr="004D20F1" w:rsidTr="00C94A67">
        <w:trPr>
          <w:trHeight w:val="41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 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</w:tr>
      <w:tr w:rsidR="004D20F1" w:rsidRPr="004D20F1" w:rsidTr="004D20F1">
        <w:trPr>
          <w:trHeight w:val="32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0,58</w:t>
            </w:r>
          </w:p>
        </w:tc>
      </w:tr>
      <w:tr w:rsidR="004D20F1" w:rsidRPr="004D20F1" w:rsidTr="004D20F1">
        <w:trPr>
          <w:trHeight w:val="31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  <w:hideMark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 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rPr>
                <w:i/>
                <w:iCs/>
              </w:rPr>
              <w:t>машины</w:t>
            </w:r>
            <w:r w:rsidRPr="004D20F1">
              <w:rPr>
                <w:i/>
              </w:rPr>
              <w:t xml:space="preserve"> и механизмы: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C94A67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91.21.16-012</w:t>
            </w:r>
          </w:p>
        </w:tc>
        <w:tc>
          <w:tcPr>
            <w:tcW w:w="3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Прессы гидравлические с электроприводом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маш.-ч.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</w:tr>
      <w:tr w:rsidR="004D20F1" w:rsidRPr="004D20F1" w:rsidTr="004D20F1">
        <w:trPr>
          <w:trHeight w:val="391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45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38</w:t>
            </w:r>
          </w:p>
          <w:p w:rsidR="00C94A67" w:rsidRPr="004D20F1" w:rsidRDefault="00C94A67" w:rsidP="00C94A67">
            <w:pPr>
              <w:jc w:val="center"/>
            </w:pPr>
            <w:r w:rsidRPr="004D20F1">
              <w:t xml:space="preserve"> 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Удаление излишков силиконовой смазки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 1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операция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C94A67" w:rsidRPr="004D20F1" w:rsidTr="004D20F1">
        <w:trPr>
          <w:trHeight w:val="341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0,41</w:t>
            </w:r>
          </w:p>
        </w:tc>
      </w:tr>
      <w:tr w:rsidR="00C94A67" w:rsidRPr="004D20F1" w:rsidTr="004D20F1">
        <w:trPr>
          <w:trHeight w:val="263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0,83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0,83</w:t>
            </w:r>
          </w:p>
        </w:tc>
      </w:tr>
      <w:tr w:rsidR="00C94A67" w:rsidRPr="004D20F1" w:rsidTr="004D20F1">
        <w:trPr>
          <w:trHeight w:val="39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0,41</w:t>
            </w:r>
          </w:p>
        </w:tc>
      </w:tr>
      <w:tr w:rsidR="00C94A67" w:rsidRPr="004D20F1" w:rsidTr="00C94A67">
        <w:trPr>
          <w:trHeight w:val="348"/>
        </w:trPr>
        <w:tc>
          <w:tcPr>
            <w:tcW w:w="146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МОНТАЖ КОРПУСА МУФТЫ</w:t>
            </w:r>
          </w:p>
        </w:tc>
      </w:tr>
      <w:tr w:rsidR="00C94A67" w:rsidRPr="004D20F1" w:rsidTr="00C94A67">
        <w:trPr>
          <w:trHeight w:val="39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46</w:t>
            </w:r>
          </w:p>
        </w:tc>
        <w:tc>
          <w:tcPr>
            <w:tcW w:w="20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39</w:t>
            </w:r>
          </w:p>
        </w:tc>
        <w:tc>
          <w:tcPr>
            <w:tcW w:w="3714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Установка корпуса муфты вокруг изолятора</w:t>
            </w:r>
          </w:p>
        </w:tc>
        <w:tc>
          <w:tcPr>
            <w:tcW w:w="138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 корпус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329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1,13</w:t>
            </w:r>
          </w:p>
        </w:tc>
      </w:tr>
      <w:tr w:rsidR="004D20F1" w:rsidRPr="004D20F1" w:rsidTr="004D20F1">
        <w:trPr>
          <w:trHeight w:val="294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2,25</w:t>
            </w:r>
          </w:p>
        </w:tc>
      </w:tr>
      <w:tr w:rsidR="004D20F1" w:rsidRPr="004D20F1" w:rsidTr="004D20F1">
        <w:trPr>
          <w:trHeight w:val="25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1,13</w:t>
            </w:r>
          </w:p>
        </w:tc>
      </w:tr>
      <w:tr w:rsidR="004D20F1" w:rsidRPr="004D20F1" w:rsidTr="004D20F1">
        <w:trPr>
          <w:trHeight w:val="49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47</w:t>
            </w:r>
          </w:p>
        </w:tc>
        <w:tc>
          <w:tcPr>
            <w:tcW w:w="2017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40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Соединение элементов корпуса муфты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 соединение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583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1,12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2,24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1,12</w:t>
            </w:r>
          </w:p>
        </w:tc>
      </w:tr>
      <w:tr w:rsidR="004D20F1" w:rsidRPr="004D20F1" w:rsidTr="004D20F1">
        <w:trPr>
          <w:trHeight w:val="490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48</w:t>
            </w: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41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Монтаж защитных силиконовых профилей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0,56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1,13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0,56</w:t>
            </w:r>
          </w:p>
        </w:tc>
      </w:tr>
      <w:tr w:rsidR="00C94A67" w:rsidRPr="004D20F1" w:rsidTr="00C94A67">
        <w:trPr>
          <w:trHeight w:val="291"/>
        </w:trPr>
        <w:tc>
          <w:tcPr>
            <w:tcW w:w="14606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СОЕДИНЕНИЕ ЗАЗЕМЛЯЮЩЕГО ЭКРАНА С КОРПУСОМ МУФТЫ</w:t>
            </w:r>
          </w:p>
        </w:tc>
      </w:tr>
      <w:tr w:rsidR="004D20F1" w:rsidRPr="004D20F1" w:rsidTr="004D20F1">
        <w:trPr>
          <w:trHeight w:val="565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49</w:t>
            </w: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42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Обрезка заземляющего экрана до проектного размера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1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операция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0,32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0,64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0,32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50</w:t>
            </w: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43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Соединение заземляющего экрана с корпусом муфты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 соединение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0,66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1,32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0,66</w:t>
            </w:r>
          </w:p>
        </w:tc>
      </w:tr>
      <w:tr w:rsidR="00C94A67" w:rsidRPr="004D20F1" w:rsidTr="00C94A67">
        <w:trPr>
          <w:trHeight w:val="208"/>
        </w:trPr>
        <w:tc>
          <w:tcPr>
            <w:tcW w:w="14606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ГЕРМЕТИЗАЦИЯ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51</w:t>
            </w: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44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Обмотка корпуса муфты двумя слоями изоляционной липкой ленты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 слой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0,86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1,72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0,43</w:t>
            </w:r>
          </w:p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0,86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52</w:t>
            </w: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45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Монтаж двух коротких термоусаживаемых трубок в местах стыковки кабеля и изолятора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 шт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C94A67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0,54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1,08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0,54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  <w:r w:rsidRPr="004D20F1">
              <w:rPr>
                <w:sz w:val="22"/>
                <w:szCs w:val="22"/>
              </w:rPr>
              <w:t>53</w:t>
            </w: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ТВН п. 46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rPr>
                <w:b/>
              </w:rPr>
            </w:pPr>
            <w:r w:rsidRPr="004D20F1">
              <w:rPr>
                <w:b/>
              </w:rPr>
              <w:t>Монтаж термоусаживаемой трубки поверх коротких термоусаживаемых трубок на концах изолятора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 шт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420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6-го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419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5-го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0,58</w:t>
            </w:r>
          </w:p>
        </w:tc>
      </w:tr>
      <w:tr w:rsidR="004D20F1" w:rsidRPr="004D20F1" w:rsidTr="004D20F1">
        <w:trPr>
          <w:trHeight w:val="208"/>
        </w:trPr>
        <w:tc>
          <w:tcPr>
            <w:tcW w:w="54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 xml:space="preserve">ЕТКС вып. 3, </w:t>
            </w:r>
          </w:p>
          <w:p w:rsidR="00C94A67" w:rsidRPr="004D20F1" w:rsidRDefault="00C94A67" w:rsidP="00C94A67">
            <w:pPr>
              <w:jc w:val="center"/>
            </w:pPr>
            <w:r w:rsidRPr="004D20F1">
              <w:t>§ 418</w:t>
            </w:r>
          </w:p>
        </w:tc>
        <w:tc>
          <w:tcPr>
            <w:tcW w:w="3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r w:rsidRPr="004D20F1">
              <w:t>Рабочий 4-го разряда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чел.-ч.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A67" w:rsidRPr="004D20F1" w:rsidRDefault="00C94A67" w:rsidP="00C94A67">
            <w:pPr>
              <w:jc w:val="center"/>
            </w:pPr>
            <w:r w:rsidRPr="004D20F1">
              <w:t>0,29</w:t>
            </w:r>
          </w:p>
        </w:tc>
      </w:tr>
    </w:tbl>
    <w:p w:rsidR="00C94A67" w:rsidRPr="004D20F1" w:rsidRDefault="00C94A67" w:rsidP="00C94A67">
      <w:pPr>
        <w:pStyle w:val="ConsPlusNormal"/>
        <w:rPr>
          <w:rFonts w:ascii="Times New Roman" w:hAnsi="Times New Roman" w:cs="Times New Roman"/>
          <w:sz w:val="24"/>
        </w:rPr>
        <w:sectPr w:rsidR="00C94A67" w:rsidRPr="004D20F1" w:rsidSect="00C94A67">
          <w:headerReference w:type="even" r:id="rId36"/>
          <w:headerReference w:type="default" r:id="rId37"/>
          <w:footerReference w:type="default" r:id="rId38"/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 w:rsidRPr="004D20F1">
        <w:rPr>
          <w:rFonts w:ascii="Times New Roman" w:hAnsi="Times New Roman" w:cs="Times New Roman"/>
          <w:sz w:val="24"/>
        </w:rPr>
        <w:t>Примечание: Таблица № 2 приводится не в полном объеме из-за большого объема рабочих операций</w:t>
      </w:r>
    </w:p>
    <w:p w:rsidR="00C94A67" w:rsidRPr="004D20F1" w:rsidRDefault="00C94A67" w:rsidP="00C94A67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Таблица № 3</w:t>
      </w:r>
    </w:p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Сводка затрат труда работников в строительстве</w:t>
      </w: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к калькуляции затрат строительных ресурсов № 1</w:t>
      </w: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«Монтаж муфты соединительной для одножильного кабеля с изоляцией из сшитого полиэтилена напряжением 220 кВ»</w:t>
      </w:r>
    </w:p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Измеритель ГЭСНм: шт</w:t>
      </w:r>
    </w:p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912"/>
        <w:gridCol w:w="2977"/>
        <w:gridCol w:w="2410"/>
      </w:tblGrid>
      <w:tr w:rsidR="00C94A67" w:rsidRPr="004D20F1" w:rsidTr="00C94A67">
        <w:tc>
          <w:tcPr>
            <w:tcW w:w="624" w:type="dxa"/>
            <w:vMerge w:val="restart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№ п/п.</w:t>
            </w:r>
          </w:p>
        </w:tc>
        <w:tc>
          <w:tcPr>
            <w:tcW w:w="3912" w:type="dxa"/>
            <w:vMerge w:val="restart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Разряды (категории) работников в строительстве</w:t>
            </w:r>
          </w:p>
        </w:tc>
        <w:tc>
          <w:tcPr>
            <w:tcW w:w="5387" w:type="dxa"/>
            <w:gridSpan w:val="2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Затраты труда работников в строительстве, чел.-ч.</w:t>
            </w:r>
          </w:p>
        </w:tc>
      </w:tr>
      <w:tr w:rsidR="00C94A67" w:rsidRPr="004D20F1" w:rsidTr="00C94A67">
        <w:trPr>
          <w:trHeight w:val="754"/>
        </w:trPr>
        <w:tc>
          <w:tcPr>
            <w:tcW w:w="624" w:type="dxa"/>
            <w:vMerge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3912" w:type="dxa"/>
            <w:vMerge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977" w:type="dxa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 измеритель технологического процесса</w:t>
            </w:r>
          </w:p>
        </w:tc>
        <w:tc>
          <w:tcPr>
            <w:tcW w:w="2410" w:type="dxa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 измеритель ГЭСНм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1-го р.</w:t>
            </w:r>
          </w:p>
        </w:tc>
        <w:tc>
          <w:tcPr>
            <w:tcW w:w="2977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410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2-го р.</w:t>
            </w:r>
          </w:p>
        </w:tc>
        <w:tc>
          <w:tcPr>
            <w:tcW w:w="2977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410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4-го р.</w:t>
            </w:r>
          </w:p>
        </w:tc>
        <w:tc>
          <w:tcPr>
            <w:tcW w:w="2977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29,42</w:t>
            </w:r>
          </w:p>
        </w:tc>
        <w:tc>
          <w:tcPr>
            <w:tcW w:w="2410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29,42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5-го р.</w:t>
            </w:r>
          </w:p>
        </w:tc>
        <w:tc>
          <w:tcPr>
            <w:tcW w:w="2977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73,84</w:t>
            </w:r>
          </w:p>
        </w:tc>
        <w:tc>
          <w:tcPr>
            <w:tcW w:w="2410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73,84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Рабочий 6-го р.</w:t>
            </w:r>
          </w:p>
        </w:tc>
        <w:tc>
          <w:tcPr>
            <w:tcW w:w="2977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23,45</w:t>
            </w:r>
          </w:p>
        </w:tc>
        <w:tc>
          <w:tcPr>
            <w:tcW w:w="2410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23,45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977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128,38</w:t>
            </w:r>
          </w:p>
        </w:tc>
        <w:tc>
          <w:tcPr>
            <w:tcW w:w="2410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128,38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коэффициента </w:t>
            </w:r>
            <w:r w:rsidRPr="004D20F1">
              <w:rPr>
                <w:rFonts w:ascii="Times New Roman" w:hAnsi="Times New Roman" w:cs="Times New Roman"/>
                <w:sz w:val="24"/>
                <w:szCs w:val="24"/>
              </w:rPr>
              <w:br/>
              <w:t>К = 1,05</w:t>
            </w:r>
          </w:p>
        </w:tc>
        <w:tc>
          <w:tcPr>
            <w:tcW w:w="2977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134,80</w:t>
            </w:r>
          </w:p>
        </w:tc>
        <w:tc>
          <w:tcPr>
            <w:tcW w:w="2410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134,80</w:t>
            </w:r>
          </w:p>
        </w:tc>
      </w:tr>
      <w:tr w:rsidR="00C94A67" w:rsidRPr="004D20F1" w:rsidTr="00C94A67">
        <w:tc>
          <w:tcPr>
            <w:tcW w:w="624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2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Средний разряд работы</w:t>
            </w:r>
          </w:p>
        </w:tc>
        <w:tc>
          <w:tcPr>
            <w:tcW w:w="5387" w:type="dxa"/>
            <w:gridSpan w:val="2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(1,22 х 1 + 0,45 х 2 + 29,42 х 4 + 73,84 х 5 + 23,45 х 6) / 128,38 = 4,9</w:t>
            </w:r>
          </w:p>
        </w:tc>
      </w:tr>
    </w:tbl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</w:rPr>
      </w:pPr>
    </w:p>
    <w:p w:rsidR="00C94A67" w:rsidRPr="004D20F1" w:rsidRDefault="00C94A67" w:rsidP="00C94A67">
      <w:pPr>
        <w:pStyle w:val="ConsPlusNormal"/>
        <w:ind w:left="709" w:hanging="709"/>
        <w:jc w:val="both"/>
        <w:rPr>
          <w:rFonts w:ascii="Times New Roman" w:hAnsi="Times New Roman" w:cs="Times New Roman"/>
          <w:sz w:val="24"/>
        </w:rPr>
      </w:pPr>
    </w:p>
    <w:p w:rsidR="00C94A67" w:rsidRPr="004D20F1" w:rsidRDefault="00C94A67" w:rsidP="00C94A67">
      <w:pPr>
        <w:spacing w:after="160" w:line="259" w:lineRule="auto"/>
        <w:sectPr w:rsidR="00C94A67" w:rsidRPr="004D20F1" w:rsidSect="00C94A6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C94A67" w:rsidRPr="004D20F1" w:rsidRDefault="00C94A67" w:rsidP="00C94A67">
      <w:pPr>
        <w:autoSpaceDE w:val="0"/>
        <w:autoSpaceDN w:val="0"/>
        <w:jc w:val="right"/>
        <w:outlineLvl w:val="2"/>
        <w:rPr>
          <w:sz w:val="24"/>
        </w:rPr>
      </w:pPr>
      <w:r w:rsidRPr="004D20F1">
        <w:rPr>
          <w:sz w:val="24"/>
        </w:rPr>
        <w:t>Таблица</w:t>
      </w:r>
      <w:r w:rsidRPr="004D20F1">
        <w:rPr>
          <w:color w:val="FF0000"/>
          <w:sz w:val="24"/>
        </w:rPr>
        <w:t xml:space="preserve"> </w:t>
      </w:r>
      <w:r w:rsidRPr="004D20F1">
        <w:rPr>
          <w:sz w:val="24"/>
        </w:rPr>
        <w:t>№ 4</w:t>
      </w:r>
    </w:p>
    <w:p w:rsidR="00C94A67" w:rsidRPr="004D20F1" w:rsidRDefault="00C94A67" w:rsidP="00C94A67">
      <w:pPr>
        <w:autoSpaceDE w:val="0"/>
        <w:autoSpaceDN w:val="0"/>
        <w:jc w:val="both"/>
      </w:pPr>
    </w:p>
    <w:p w:rsidR="00C94A67" w:rsidRPr="004D20F1" w:rsidRDefault="00C94A67" w:rsidP="00C94A67">
      <w:pPr>
        <w:autoSpaceDE w:val="0"/>
        <w:autoSpaceDN w:val="0"/>
        <w:jc w:val="center"/>
        <w:rPr>
          <w:b/>
        </w:rPr>
      </w:pPr>
      <w:r w:rsidRPr="004D20F1">
        <w:rPr>
          <w:b/>
        </w:rPr>
        <w:t>Сводка</w:t>
      </w:r>
    </w:p>
    <w:p w:rsidR="00C94A67" w:rsidRPr="004D20F1" w:rsidRDefault="00C94A67" w:rsidP="00C94A67">
      <w:pPr>
        <w:autoSpaceDE w:val="0"/>
        <w:autoSpaceDN w:val="0"/>
        <w:jc w:val="center"/>
        <w:rPr>
          <w:b/>
        </w:rPr>
      </w:pPr>
      <w:r w:rsidRPr="004D20F1">
        <w:rPr>
          <w:b/>
        </w:rPr>
        <w:t>потребности в машинах, механизмах и затратах труда машинистов</w:t>
      </w:r>
    </w:p>
    <w:p w:rsidR="00C94A67" w:rsidRPr="004D20F1" w:rsidRDefault="00C94A67" w:rsidP="00C94A67">
      <w:pPr>
        <w:autoSpaceDE w:val="0"/>
        <w:autoSpaceDN w:val="0"/>
        <w:jc w:val="center"/>
        <w:rPr>
          <w:b/>
        </w:rPr>
      </w:pPr>
      <w:r w:rsidRPr="004D20F1">
        <w:rPr>
          <w:b/>
        </w:rPr>
        <w:t>к калькуляции затрат строительных ресурсов № 1</w:t>
      </w:r>
    </w:p>
    <w:p w:rsidR="00C94A67" w:rsidRPr="004D20F1" w:rsidRDefault="00C94A67" w:rsidP="00C94A67">
      <w:pPr>
        <w:autoSpaceDE w:val="0"/>
        <w:autoSpaceDN w:val="0"/>
        <w:jc w:val="center"/>
      </w:pPr>
      <w:r w:rsidRPr="004D20F1">
        <w:t>«Монтаж муфты соединительной для одножильного кабеля с изоляцией из сшитого полиэтилена напряжением 220 кВ»</w:t>
      </w:r>
    </w:p>
    <w:p w:rsidR="00C94A67" w:rsidRPr="004D20F1" w:rsidRDefault="00C94A67" w:rsidP="00C94A67">
      <w:pPr>
        <w:autoSpaceDE w:val="0"/>
        <w:autoSpaceDN w:val="0"/>
        <w:jc w:val="center"/>
      </w:pPr>
    </w:p>
    <w:p w:rsidR="00C94A67" w:rsidRPr="004D20F1" w:rsidRDefault="00C94A67" w:rsidP="00C94A67">
      <w:pPr>
        <w:autoSpaceDE w:val="0"/>
        <w:autoSpaceDN w:val="0"/>
        <w:jc w:val="both"/>
        <w:rPr>
          <w:sz w:val="24"/>
        </w:rPr>
      </w:pPr>
      <w:r w:rsidRPr="004D20F1">
        <w:rPr>
          <w:sz w:val="24"/>
        </w:rPr>
        <w:t>Измеритель ГЭСНм: шт</w:t>
      </w:r>
    </w:p>
    <w:p w:rsidR="00C94A67" w:rsidRPr="004D20F1" w:rsidRDefault="00C94A67" w:rsidP="00C94A67">
      <w:pPr>
        <w:autoSpaceDE w:val="0"/>
        <w:autoSpaceDN w:val="0"/>
        <w:jc w:val="both"/>
      </w:pP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694"/>
        <w:gridCol w:w="1984"/>
        <w:gridCol w:w="1418"/>
        <w:gridCol w:w="1842"/>
        <w:gridCol w:w="1418"/>
      </w:tblGrid>
      <w:tr w:rsidR="00C94A67" w:rsidRPr="004D20F1" w:rsidTr="00C94A67">
        <w:tc>
          <w:tcPr>
            <w:tcW w:w="567" w:type="dxa"/>
            <w:vMerge w:val="restart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№ п/п.</w:t>
            </w:r>
          </w:p>
        </w:tc>
        <w:tc>
          <w:tcPr>
            <w:tcW w:w="2694" w:type="dxa"/>
            <w:vMerge w:val="restart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 машин и механизмов</w:t>
            </w:r>
          </w:p>
        </w:tc>
        <w:tc>
          <w:tcPr>
            <w:tcW w:w="3402" w:type="dxa"/>
            <w:gridSpan w:val="2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Потребность в машинах и механизмах, маш.-ч.</w:t>
            </w:r>
          </w:p>
        </w:tc>
        <w:tc>
          <w:tcPr>
            <w:tcW w:w="3260" w:type="dxa"/>
            <w:gridSpan w:val="2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Затраты труда машинистов, чел.-ч.</w:t>
            </w:r>
          </w:p>
        </w:tc>
      </w:tr>
      <w:tr w:rsidR="00C94A67" w:rsidRPr="004D20F1" w:rsidTr="00C94A67">
        <w:tc>
          <w:tcPr>
            <w:tcW w:w="567" w:type="dxa"/>
            <w:vMerge/>
            <w:vAlign w:val="center"/>
          </w:tcPr>
          <w:p w:rsidR="00C94A67" w:rsidRPr="004D20F1" w:rsidRDefault="00C94A67" w:rsidP="00C94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C94A67" w:rsidRPr="004D20F1" w:rsidRDefault="00C94A67" w:rsidP="00C94A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 измеритель технологического процесса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 измеритель ГЭСН</w:t>
            </w:r>
          </w:p>
        </w:tc>
        <w:tc>
          <w:tcPr>
            <w:tcW w:w="1842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 измеритель технологического процесса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 измеритель ГЭСН</w:t>
            </w:r>
          </w:p>
        </w:tc>
      </w:tr>
      <w:tr w:rsidR="00C94A67" w:rsidRPr="004D20F1" w:rsidTr="00C94A67">
        <w:tc>
          <w:tcPr>
            <w:tcW w:w="567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</w:t>
            </w:r>
          </w:p>
        </w:tc>
      </w:tr>
      <w:tr w:rsidR="00C94A67" w:rsidRPr="004D20F1" w:rsidTr="00C94A67">
        <w:tc>
          <w:tcPr>
            <w:tcW w:w="567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1.</w:t>
            </w:r>
          </w:p>
        </w:tc>
        <w:tc>
          <w:tcPr>
            <w:tcW w:w="2694" w:type="dxa"/>
          </w:tcPr>
          <w:p w:rsidR="00C94A67" w:rsidRPr="004D20F1" w:rsidRDefault="00C94A67" w:rsidP="00C94A67">
            <w:pPr>
              <w:autoSpaceDE w:val="0"/>
              <w:autoSpaceDN w:val="0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Краны на автомобильном ходу, грузоподъемность 16 т</w:t>
            </w:r>
          </w:p>
        </w:tc>
        <w:tc>
          <w:tcPr>
            <w:tcW w:w="1984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0,24</w:t>
            </w:r>
          </w:p>
        </w:tc>
        <w:tc>
          <w:tcPr>
            <w:tcW w:w="1418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0,24</w:t>
            </w:r>
          </w:p>
        </w:tc>
        <w:tc>
          <w:tcPr>
            <w:tcW w:w="1842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0,24</w:t>
            </w:r>
          </w:p>
        </w:tc>
        <w:tc>
          <w:tcPr>
            <w:tcW w:w="1418" w:type="dxa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0,24</w:t>
            </w:r>
          </w:p>
        </w:tc>
      </w:tr>
      <w:tr w:rsidR="00C94A67" w:rsidRPr="004D20F1" w:rsidTr="00C94A67">
        <w:tc>
          <w:tcPr>
            <w:tcW w:w="567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2.</w:t>
            </w:r>
          </w:p>
        </w:tc>
        <w:tc>
          <w:tcPr>
            <w:tcW w:w="2694" w:type="dxa"/>
          </w:tcPr>
          <w:p w:rsidR="00C94A67" w:rsidRPr="004D20F1" w:rsidRDefault="00C94A67" w:rsidP="00C94A67">
            <w:pPr>
              <w:autoSpaceDE w:val="0"/>
              <w:autoSpaceDN w:val="0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Автомобили бортовые, грузоподъемность до 5 т</w:t>
            </w:r>
          </w:p>
        </w:tc>
        <w:tc>
          <w:tcPr>
            <w:tcW w:w="1984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0,18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0,18</w:t>
            </w:r>
          </w:p>
        </w:tc>
        <w:tc>
          <w:tcPr>
            <w:tcW w:w="1842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0,18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0,18</w:t>
            </w:r>
          </w:p>
        </w:tc>
      </w:tr>
      <w:tr w:rsidR="00C94A67" w:rsidRPr="004D20F1" w:rsidTr="00C94A67">
        <w:tc>
          <w:tcPr>
            <w:tcW w:w="567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3.</w:t>
            </w:r>
          </w:p>
        </w:tc>
        <w:tc>
          <w:tcPr>
            <w:tcW w:w="2694" w:type="dxa"/>
          </w:tcPr>
          <w:p w:rsidR="00C94A67" w:rsidRPr="004D20F1" w:rsidRDefault="00C94A67" w:rsidP="00C94A67">
            <w:pPr>
              <w:autoSpaceDE w:val="0"/>
              <w:autoSpaceDN w:val="0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Пилы ленточные с поворотной пилорамой</w:t>
            </w:r>
          </w:p>
        </w:tc>
        <w:tc>
          <w:tcPr>
            <w:tcW w:w="1984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0,37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0,37</w:t>
            </w:r>
          </w:p>
        </w:tc>
        <w:tc>
          <w:tcPr>
            <w:tcW w:w="1842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</w:tr>
      <w:tr w:rsidR="00C94A67" w:rsidRPr="004D20F1" w:rsidTr="00C94A67">
        <w:tc>
          <w:tcPr>
            <w:tcW w:w="567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4.</w:t>
            </w:r>
          </w:p>
        </w:tc>
        <w:tc>
          <w:tcPr>
            <w:tcW w:w="2694" w:type="dxa"/>
          </w:tcPr>
          <w:p w:rsidR="00C94A67" w:rsidRPr="004D20F1" w:rsidRDefault="00C94A67" w:rsidP="00C94A67">
            <w:pPr>
              <w:autoSpaceDE w:val="0"/>
              <w:autoSpaceDN w:val="0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Прессы гидравлические с электроприводом</w:t>
            </w:r>
          </w:p>
        </w:tc>
        <w:tc>
          <w:tcPr>
            <w:tcW w:w="1984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0,79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0,79</w:t>
            </w:r>
          </w:p>
        </w:tc>
        <w:tc>
          <w:tcPr>
            <w:tcW w:w="1842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</w:tr>
      <w:tr w:rsidR="00C94A67" w:rsidRPr="004D20F1" w:rsidTr="00C94A67">
        <w:tc>
          <w:tcPr>
            <w:tcW w:w="567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5.</w:t>
            </w:r>
          </w:p>
        </w:tc>
        <w:tc>
          <w:tcPr>
            <w:tcW w:w="2694" w:type="dxa"/>
          </w:tcPr>
          <w:p w:rsidR="00C94A67" w:rsidRPr="004D20F1" w:rsidRDefault="00C94A67" w:rsidP="00C94A67">
            <w:pPr>
              <w:autoSpaceDE w:val="0"/>
              <w:autoSpaceDN w:val="0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Горелки газовые</w:t>
            </w:r>
          </w:p>
        </w:tc>
        <w:tc>
          <w:tcPr>
            <w:tcW w:w="1984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0,51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0,51</w:t>
            </w:r>
          </w:p>
        </w:tc>
        <w:tc>
          <w:tcPr>
            <w:tcW w:w="1842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</w:tr>
      <w:tr w:rsidR="00C94A67" w:rsidRPr="004D20F1" w:rsidTr="00C94A67">
        <w:tc>
          <w:tcPr>
            <w:tcW w:w="567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6.</w:t>
            </w:r>
          </w:p>
        </w:tc>
        <w:tc>
          <w:tcPr>
            <w:tcW w:w="2694" w:type="dxa"/>
          </w:tcPr>
          <w:p w:rsidR="00C94A67" w:rsidRPr="004D20F1" w:rsidRDefault="00C94A67" w:rsidP="00C94A67">
            <w:pPr>
              <w:autoSpaceDE w:val="0"/>
              <w:autoSpaceDN w:val="0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Машины шлифовальные электрические, мощность до 2000 Вт</w:t>
            </w:r>
          </w:p>
        </w:tc>
        <w:tc>
          <w:tcPr>
            <w:tcW w:w="1984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4,79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4,79</w:t>
            </w:r>
          </w:p>
        </w:tc>
        <w:tc>
          <w:tcPr>
            <w:tcW w:w="1842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</w:tr>
      <w:tr w:rsidR="00C94A67" w:rsidRPr="004D20F1" w:rsidTr="00C94A67">
        <w:tc>
          <w:tcPr>
            <w:tcW w:w="567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7.</w:t>
            </w:r>
          </w:p>
        </w:tc>
        <w:tc>
          <w:tcPr>
            <w:tcW w:w="2694" w:type="dxa"/>
          </w:tcPr>
          <w:p w:rsidR="00C94A67" w:rsidRPr="004D20F1" w:rsidRDefault="00C94A67" w:rsidP="00C94A67">
            <w:pPr>
              <w:autoSpaceDE w:val="0"/>
              <w:autoSpaceDN w:val="0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Системы гидравлические для монтажа соединительных муфт</w:t>
            </w:r>
          </w:p>
        </w:tc>
        <w:tc>
          <w:tcPr>
            <w:tcW w:w="1984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1,36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1,36</w:t>
            </w:r>
          </w:p>
        </w:tc>
        <w:tc>
          <w:tcPr>
            <w:tcW w:w="1842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C94A67" w:rsidRPr="004D20F1" w:rsidRDefault="00C94A67" w:rsidP="00C94A67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-</w:t>
            </w:r>
          </w:p>
        </w:tc>
      </w:tr>
    </w:tbl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</w:rPr>
      </w:pPr>
    </w:p>
    <w:p w:rsidR="00C94A67" w:rsidRPr="004D20F1" w:rsidRDefault="00C94A67" w:rsidP="00C94A67">
      <w:pPr>
        <w:pStyle w:val="ConsPlusNormal"/>
        <w:ind w:left="709" w:hanging="709"/>
        <w:jc w:val="both"/>
        <w:rPr>
          <w:rFonts w:ascii="Times New Roman" w:hAnsi="Times New Roman" w:cs="Times New Roman"/>
          <w:sz w:val="24"/>
        </w:rPr>
      </w:pPr>
    </w:p>
    <w:p w:rsidR="00C94A67" w:rsidRPr="004D20F1" w:rsidRDefault="00C94A67" w:rsidP="00C94A67">
      <w:pPr>
        <w:spacing w:after="160" w:line="259" w:lineRule="auto"/>
        <w:sectPr w:rsidR="00C94A67" w:rsidRPr="004D20F1" w:rsidSect="00C94A6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C94A67" w:rsidRPr="004D20F1" w:rsidRDefault="00C94A67" w:rsidP="00C94A67">
      <w:pPr>
        <w:autoSpaceDE w:val="0"/>
        <w:autoSpaceDN w:val="0"/>
        <w:jc w:val="right"/>
        <w:outlineLvl w:val="2"/>
        <w:rPr>
          <w:sz w:val="24"/>
        </w:rPr>
      </w:pPr>
      <w:r w:rsidRPr="004D20F1">
        <w:rPr>
          <w:sz w:val="24"/>
        </w:rPr>
        <w:t>Таблица</w:t>
      </w:r>
      <w:r w:rsidRPr="004D20F1">
        <w:rPr>
          <w:color w:val="FF0000"/>
          <w:sz w:val="24"/>
        </w:rPr>
        <w:t xml:space="preserve"> </w:t>
      </w:r>
      <w:r w:rsidRPr="004D20F1">
        <w:rPr>
          <w:sz w:val="24"/>
        </w:rPr>
        <w:t>№ 5</w:t>
      </w:r>
    </w:p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b/>
          <w:szCs w:val="24"/>
        </w:rPr>
      </w:pPr>
      <w:r w:rsidRPr="004D20F1">
        <w:rPr>
          <w:rFonts w:ascii="Times New Roman" w:hAnsi="Times New Roman" w:cs="Times New Roman"/>
          <w:b/>
          <w:szCs w:val="24"/>
        </w:rPr>
        <w:t>Сводка</w:t>
      </w: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b/>
          <w:szCs w:val="24"/>
        </w:rPr>
      </w:pPr>
      <w:r w:rsidRPr="004D20F1">
        <w:rPr>
          <w:rFonts w:ascii="Times New Roman" w:hAnsi="Times New Roman" w:cs="Times New Roman"/>
          <w:b/>
          <w:szCs w:val="24"/>
        </w:rPr>
        <w:t xml:space="preserve">расхода материальных ресурсов </w:t>
      </w: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b/>
          <w:szCs w:val="24"/>
        </w:rPr>
      </w:pPr>
      <w:r w:rsidRPr="004D20F1">
        <w:rPr>
          <w:rFonts w:ascii="Times New Roman" w:hAnsi="Times New Roman" w:cs="Times New Roman"/>
          <w:b/>
          <w:szCs w:val="24"/>
        </w:rPr>
        <w:t>к калькуляции затрат строительных ресурсов № 1</w:t>
      </w:r>
    </w:p>
    <w:p w:rsidR="00C94A67" w:rsidRPr="004D20F1" w:rsidRDefault="00C94A67" w:rsidP="00C94A67">
      <w:pPr>
        <w:autoSpaceDE w:val="0"/>
        <w:autoSpaceDN w:val="0"/>
        <w:jc w:val="center"/>
        <w:rPr>
          <w:szCs w:val="24"/>
        </w:rPr>
      </w:pPr>
      <w:r w:rsidRPr="004D20F1">
        <w:rPr>
          <w:szCs w:val="24"/>
        </w:rPr>
        <w:t>«Монтаж муфты соединительной для одножильного кабеля с изоляцией из сшитого полиэтилена напряжением 220 кВ»</w:t>
      </w:r>
    </w:p>
    <w:p w:rsidR="00C94A67" w:rsidRPr="004D20F1" w:rsidRDefault="00C94A67" w:rsidP="00C94A67">
      <w:pPr>
        <w:autoSpaceDE w:val="0"/>
        <w:autoSpaceDN w:val="0"/>
        <w:jc w:val="center"/>
        <w:rPr>
          <w:sz w:val="32"/>
        </w:rPr>
      </w:pPr>
    </w:p>
    <w:p w:rsidR="00C94A67" w:rsidRPr="004D20F1" w:rsidRDefault="00C94A67" w:rsidP="00C94A67">
      <w:pPr>
        <w:autoSpaceDE w:val="0"/>
        <w:autoSpaceDN w:val="0"/>
        <w:jc w:val="both"/>
      </w:pPr>
      <w:r w:rsidRPr="004D20F1">
        <w:t>Измеритель ГЭСНм: шт</w:t>
      </w:r>
    </w:p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"/>
        <w:gridCol w:w="3685"/>
        <w:gridCol w:w="1304"/>
        <w:gridCol w:w="2354"/>
        <w:gridCol w:w="1985"/>
      </w:tblGrid>
      <w:tr w:rsidR="00C94A67" w:rsidRPr="004D20F1" w:rsidTr="00C94A67">
        <w:tc>
          <w:tcPr>
            <w:tcW w:w="595" w:type="dxa"/>
            <w:vMerge w:val="restart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№ п/п.</w:t>
            </w:r>
          </w:p>
        </w:tc>
        <w:tc>
          <w:tcPr>
            <w:tcW w:w="3685" w:type="dxa"/>
            <w:vMerge w:val="restart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материальных ресурсов</w:t>
            </w:r>
          </w:p>
        </w:tc>
        <w:tc>
          <w:tcPr>
            <w:tcW w:w="1304" w:type="dxa"/>
            <w:vMerge w:val="restart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339" w:type="dxa"/>
            <w:gridSpan w:val="2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Расход материальных ресурсов</w:t>
            </w:r>
          </w:p>
        </w:tc>
      </w:tr>
      <w:tr w:rsidR="00C94A67" w:rsidRPr="004D20F1" w:rsidTr="00C94A67">
        <w:tc>
          <w:tcPr>
            <w:tcW w:w="595" w:type="dxa"/>
            <w:vMerge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3685" w:type="dxa"/>
            <w:vMerge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1304" w:type="dxa"/>
            <w:vMerge/>
            <w:vAlign w:val="center"/>
          </w:tcPr>
          <w:p w:rsidR="00C94A67" w:rsidRPr="004D20F1" w:rsidRDefault="00C94A67" w:rsidP="00C94A67">
            <w:pPr>
              <w:jc w:val="center"/>
            </w:pPr>
          </w:p>
        </w:tc>
        <w:tc>
          <w:tcPr>
            <w:tcW w:w="2354" w:type="dxa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 измеритель технологического процесса</w:t>
            </w:r>
          </w:p>
        </w:tc>
        <w:tc>
          <w:tcPr>
            <w:tcW w:w="1985" w:type="dxa"/>
            <w:vAlign w:val="center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на измеритель ГЭСН</w:t>
            </w:r>
          </w:p>
        </w:tc>
      </w:tr>
      <w:tr w:rsidR="00C94A67" w:rsidRPr="004D20F1" w:rsidTr="00C94A67">
        <w:tc>
          <w:tcPr>
            <w:tcW w:w="59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94A67" w:rsidRPr="004D20F1" w:rsidTr="00C94A67">
        <w:tc>
          <w:tcPr>
            <w:tcW w:w="59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5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Пропан-бутан смесь техническая</w:t>
            </w:r>
          </w:p>
        </w:tc>
        <w:tc>
          <w:tcPr>
            <w:tcW w:w="130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35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4A67" w:rsidRPr="004D20F1" w:rsidTr="00C94A67">
        <w:tc>
          <w:tcPr>
            <w:tcW w:w="59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Припои оловянно-свинцовые бессурьмянистые, марка ПОС30</w:t>
            </w:r>
          </w:p>
        </w:tc>
        <w:tc>
          <w:tcPr>
            <w:tcW w:w="130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5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0,00065</w:t>
            </w:r>
          </w:p>
        </w:tc>
        <w:tc>
          <w:tcPr>
            <w:tcW w:w="198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0,00065</w:t>
            </w:r>
          </w:p>
        </w:tc>
      </w:tr>
      <w:tr w:rsidR="00C94A67" w:rsidRPr="004D20F1" w:rsidTr="00C94A67">
        <w:tc>
          <w:tcPr>
            <w:tcW w:w="59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C94A67" w:rsidRPr="004D20F1" w:rsidRDefault="00C94A67" w:rsidP="00C94A6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Проволока медная, круглая, мягкая, электротехническая, диаметр 1,0-3,0 мм и выше</w:t>
            </w:r>
          </w:p>
        </w:tc>
        <w:tc>
          <w:tcPr>
            <w:tcW w:w="130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354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  <w:tc>
          <w:tcPr>
            <w:tcW w:w="1985" w:type="dxa"/>
          </w:tcPr>
          <w:p w:rsidR="00C94A67" w:rsidRPr="004D20F1" w:rsidRDefault="00C94A67" w:rsidP="00C94A6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0F1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</w:tr>
    </w:tbl>
    <w:p w:rsidR="00C94A67" w:rsidRPr="004D20F1" w:rsidRDefault="00C94A67" w:rsidP="00C94A67">
      <w:pPr>
        <w:pStyle w:val="ConsPlusNormal"/>
        <w:tabs>
          <w:tab w:val="left" w:pos="1134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94A67" w:rsidRPr="004D20F1" w:rsidRDefault="00C94A67" w:rsidP="00C94A67">
      <w:pPr>
        <w:jc w:val="right"/>
        <w:rPr>
          <w:b/>
        </w:rPr>
        <w:sectPr w:rsidR="00C94A67" w:rsidRPr="004D20F1" w:rsidSect="00CF562E">
          <w:headerReference w:type="even" r:id="rId39"/>
          <w:headerReference w:type="default" r:id="rId40"/>
          <w:footerReference w:type="default" r:id="rId41"/>
          <w:pgSz w:w="11906" w:h="16838"/>
          <w:pgMar w:top="1134" w:right="707" w:bottom="1134" w:left="1418" w:header="709" w:footer="544" w:gutter="0"/>
          <w:cols w:space="708"/>
          <w:titlePg/>
          <w:docGrid w:linePitch="360"/>
        </w:sectPr>
      </w:pPr>
    </w:p>
    <w:p w:rsidR="00C94A67" w:rsidRPr="004D20F1" w:rsidRDefault="00C94A67" w:rsidP="004D20F1">
      <w:pPr>
        <w:autoSpaceDE w:val="0"/>
        <w:autoSpaceDN w:val="0"/>
        <w:jc w:val="center"/>
        <w:outlineLvl w:val="2"/>
        <w:rPr>
          <w:b/>
          <w:sz w:val="24"/>
        </w:rPr>
      </w:pPr>
      <w:r w:rsidRPr="004D20F1">
        <w:rPr>
          <w:b/>
          <w:sz w:val="24"/>
        </w:rPr>
        <w:t>ТАБЛИЦА СМЕТНОЙ НОРМЫ</w:t>
      </w: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1555"/>
        <w:gridCol w:w="136"/>
        <w:gridCol w:w="1190"/>
        <w:gridCol w:w="4485"/>
        <w:gridCol w:w="993"/>
        <w:gridCol w:w="1559"/>
      </w:tblGrid>
      <w:tr w:rsidR="00C94A67" w:rsidRPr="004D20F1" w:rsidTr="00C94A67">
        <w:trPr>
          <w:cantSplit/>
        </w:trPr>
        <w:tc>
          <w:tcPr>
            <w:tcW w:w="289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 xml:space="preserve">Таблица ГЭСНм </w:t>
            </w:r>
            <w:r w:rsidRPr="004D20F1">
              <w:rPr>
                <w:b/>
                <w:bCs/>
                <w:sz w:val="24"/>
                <w:szCs w:val="24"/>
              </w:rPr>
              <w:t>08-ХХ-ХХХ-ХХ</w:t>
            </w:r>
          </w:p>
        </w:tc>
        <w:tc>
          <w:tcPr>
            <w:tcW w:w="70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Монтаж муфты соединительной для одножильного кабеля с изоляцией из сшитого полиэтилена напряжением 220 кВ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30" w:right="30"/>
              <w:rPr>
                <w:sz w:val="24"/>
                <w:szCs w:val="24"/>
              </w:rPr>
            </w:pP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176" w:right="56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Состав работ: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296" w:right="17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01. Прогрев кабеля.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296" w:right="17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02. Разметка кабеля.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03. Разделка концов кабеля с проверкой качества, выпрямление.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04. Изготовление, установка и демонтаж временной защиты кабеля от повреждения.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05. Сборка и монтаж составных частей муфты.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06. Соединение жил кабеля, опрессовка.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07. Устройство экрана.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08. Изолирование мест соединения.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09. Установка защитного кожуха (корпуса муфты).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10. Герметизация муфты.</w:t>
            </w: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</w:p>
        </w:tc>
      </w:tr>
      <w:tr w:rsidR="00C94A67" w:rsidRPr="004D20F1" w:rsidTr="00C94A67">
        <w:trPr>
          <w:cantSplit/>
        </w:trPr>
        <w:tc>
          <w:tcPr>
            <w:tcW w:w="99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30" w:right="30"/>
            </w:pPr>
          </w:p>
        </w:tc>
      </w:tr>
      <w:tr w:rsidR="00C94A67" w:rsidRPr="004D20F1" w:rsidTr="00C94A67">
        <w:trPr>
          <w:cantSplit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176" w:right="56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Измеритель:</w:t>
            </w:r>
          </w:p>
        </w:tc>
        <w:tc>
          <w:tcPr>
            <w:tcW w:w="82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шт</w:t>
            </w:r>
          </w:p>
        </w:tc>
      </w:tr>
      <w:tr w:rsidR="00C94A67" w:rsidRPr="004D20F1" w:rsidTr="00C94A67">
        <w:trPr>
          <w:cantSplit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</w:p>
        </w:tc>
      </w:tr>
      <w:tr w:rsidR="00C94A67" w:rsidRPr="004D20F1" w:rsidTr="00C94A67">
        <w:trPr>
          <w:cantSplit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4D20F1">
            <w:pPr>
              <w:autoSpaceDE w:val="0"/>
              <w:autoSpaceDN w:val="0"/>
              <w:adjustRightInd w:val="0"/>
              <w:ind w:left="56" w:right="-147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08-ХХ-ХХХ-ХХ</w:t>
            </w:r>
          </w:p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296" w:right="56"/>
              <w:rPr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Монтаж муфты соединительной для одножильного кабеля с изоляцией из сшитого полиэтилена напряжением 220 кВ</w:t>
            </w:r>
          </w:p>
        </w:tc>
      </w:tr>
      <w:tr w:rsidR="00C94A67" w:rsidRPr="004D20F1" w:rsidTr="004D20F1">
        <w:trPr>
          <w:gridBefore w:val="1"/>
          <w:wBefore w:w="10" w:type="dxa"/>
          <w:cantSplit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Код ресурса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 элемента затрат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08-ХХ-ХХХ-ХХ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Затраты труда рабочих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чел.-ч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134,80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1.1</w:t>
            </w:r>
          </w:p>
        </w:tc>
        <w:tc>
          <w:tcPr>
            <w:tcW w:w="58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Средний разряд работы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4,9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Затраты труда машинистов</w:t>
            </w:r>
          </w:p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Средний разряд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чел.-ч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0,42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МАШИНЫ И МЕХАНИЗМЫ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b/>
                <w:sz w:val="24"/>
                <w:szCs w:val="24"/>
              </w:rPr>
            </w:pP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91.05.05-015</w:t>
            </w:r>
          </w:p>
        </w:tc>
        <w:tc>
          <w:tcPr>
            <w:tcW w:w="5811" w:type="dxa"/>
            <w:gridSpan w:val="3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Краны на автомобильном ходу, грузоподъемность 16 т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маш.-ч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0,24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91.14.02-001</w:t>
            </w:r>
          </w:p>
        </w:tc>
        <w:tc>
          <w:tcPr>
            <w:tcW w:w="5811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Автомобили бортовые, грузоподъемность: до 5 т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маш.-ч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0,18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91.21.15-022</w:t>
            </w:r>
          </w:p>
        </w:tc>
        <w:tc>
          <w:tcPr>
            <w:tcW w:w="5811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Пилы ленточные с поворотной пилорамой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маш.-ч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0,37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91.21.16-012</w:t>
            </w:r>
          </w:p>
        </w:tc>
        <w:tc>
          <w:tcPr>
            <w:tcW w:w="5811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Прессы гидравлические с электроприводом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маш.-ч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0,76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91.21.22-371</w:t>
            </w:r>
          </w:p>
        </w:tc>
        <w:tc>
          <w:tcPr>
            <w:tcW w:w="5811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Системы гидравлические для монтажа соединительных муфт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маш.-ч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1,36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rPr>
                <w:b/>
                <w:sz w:val="24"/>
                <w:szCs w:val="24"/>
              </w:rPr>
            </w:pPr>
            <w:r w:rsidRPr="004D20F1">
              <w:rPr>
                <w:b/>
                <w:sz w:val="24"/>
                <w:szCs w:val="24"/>
              </w:rPr>
              <w:t>МАТЕРИАЛЫ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keepNext/>
              <w:autoSpaceDE w:val="0"/>
              <w:autoSpaceDN w:val="0"/>
              <w:adjustRightInd w:val="0"/>
              <w:ind w:left="56" w:right="56"/>
              <w:jc w:val="center"/>
              <w:rPr>
                <w:b/>
                <w:sz w:val="24"/>
                <w:szCs w:val="24"/>
              </w:rPr>
            </w:pP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01.3.02.09-0022</w:t>
            </w:r>
          </w:p>
        </w:tc>
        <w:tc>
          <w:tcPr>
            <w:tcW w:w="581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Пропан-бутан смесь техническая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кг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4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10.2.02.08-0001</w:t>
            </w:r>
          </w:p>
        </w:tc>
        <w:tc>
          <w:tcPr>
            <w:tcW w:w="5811" w:type="dxa"/>
            <w:gridSpan w:val="3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Проволока медная, круглая, мягкая, электротехническая, диаметр 1,0-3,0 мм и выше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0,0004</w:t>
            </w:r>
          </w:p>
        </w:tc>
      </w:tr>
      <w:tr w:rsidR="00C94A67" w:rsidRPr="004D20F1" w:rsidTr="004D20F1">
        <w:trPr>
          <w:gridBefore w:val="1"/>
          <w:wBefore w:w="10" w:type="dxa"/>
          <w:cantSplit/>
        </w:trPr>
        <w:tc>
          <w:tcPr>
            <w:tcW w:w="155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10.3.02.03-0011</w:t>
            </w:r>
          </w:p>
        </w:tc>
        <w:tc>
          <w:tcPr>
            <w:tcW w:w="5811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Припои оловянно-свинцовые бессурьмянистые, марка ПОС30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A67" w:rsidRPr="004D20F1" w:rsidRDefault="00C94A67" w:rsidP="00C94A67">
            <w:pPr>
              <w:autoSpaceDE w:val="0"/>
              <w:autoSpaceDN w:val="0"/>
              <w:adjustRightInd w:val="0"/>
              <w:ind w:left="56" w:right="56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0,00065</w:t>
            </w:r>
          </w:p>
        </w:tc>
      </w:tr>
    </w:tbl>
    <w:p w:rsidR="00C94A67" w:rsidRPr="004D20F1" w:rsidRDefault="00C94A67" w:rsidP="00C94A6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A67" w:rsidRPr="004D20F1" w:rsidRDefault="00C94A67" w:rsidP="00C94A6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C563F" w:rsidRPr="004D20F1" w:rsidRDefault="003C563F" w:rsidP="00DF6C24">
      <w:pPr>
        <w:tabs>
          <w:tab w:val="left" w:pos="1701"/>
        </w:tabs>
        <w:ind w:left="1701" w:hanging="1701"/>
        <w:jc w:val="both"/>
        <w:rPr>
          <w:rFonts w:eastAsia="Calibri"/>
          <w:sz w:val="24"/>
          <w:szCs w:val="24"/>
          <w:lang w:val="en-US" w:eastAsia="en-US"/>
        </w:rPr>
      </w:pPr>
    </w:p>
    <w:p w:rsidR="00433F5B" w:rsidRPr="004D20F1" w:rsidRDefault="00433F5B" w:rsidP="00DF6C24">
      <w:pPr>
        <w:rPr>
          <w:sz w:val="24"/>
          <w:szCs w:val="24"/>
        </w:rPr>
      </w:pPr>
      <w:r w:rsidRPr="004D20F1">
        <w:rPr>
          <w:sz w:val="24"/>
          <w:szCs w:val="24"/>
        </w:rPr>
        <w:br w:type="page"/>
      </w:r>
    </w:p>
    <w:p w:rsidR="00C94A67" w:rsidRPr="004D20F1" w:rsidRDefault="00C94A67" w:rsidP="00C94A67">
      <w:pPr>
        <w:pStyle w:val="ConsPlusNormal"/>
        <w:ind w:left="4395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4D20F1">
        <w:rPr>
          <w:rFonts w:ascii="Times New Roman" w:hAnsi="Times New Roman" w:cs="Times New Roman"/>
          <w:sz w:val="24"/>
          <w:szCs w:val="24"/>
        </w:rPr>
        <w:t>Приложение № 17</w:t>
      </w:r>
    </w:p>
    <w:p w:rsidR="00C94A67" w:rsidRPr="004D20F1" w:rsidRDefault="00C94A67" w:rsidP="00C94A67">
      <w:pPr>
        <w:autoSpaceDE w:val="0"/>
        <w:autoSpaceDN w:val="0"/>
        <w:adjustRightInd w:val="0"/>
        <w:ind w:left="4536" w:right="142"/>
        <w:jc w:val="center"/>
        <w:rPr>
          <w:sz w:val="24"/>
          <w:szCs w:val="24"/>
        </w:rPr>
      </w:pPr>
      <w:r w:rsidRPr="004D20F1">
        <w:rPr>
          <w:sz w:val="24"/>
          <w:szCs w:val="24"/>
        </w:rPr>
        <w:t xml:space="preserve">к Методике разработки сметных норм на монтаж оборудования и пусконаладочные работы, утвержденной приказом Министерства строительства и жилищно-коммунального хозяйства Российской Федерации </w:t>
      </w:r>
      <w:r w:rsidRPr="004D20F1">
        <w:rPr>
          <w:sz w:val="24"/>
          <w:szCs w:val="24"/>
        </w:rPr>
        <w:br/>
        <w:t>от «___»________20__г. № ______</w:t>
      </w:r>
    </w:p>
    <w:p w:rsidR="000556A8" w:rsidRPr="004D20F1" w:rsidRDefault="000556A8" w:rsidP="00DF6C24">
      <w:pPr>
        <w:ind w:left="4820"/>
        <w:jc w:val="right"/>
        <w:rPr>
          <w:szCs w:val="28"/>
        </w:rPr>
      </w:pPr>
      <w:r w:rsidRPr="004D20F1">
        <w:rPr>
          <w:szCs w:val="28"/>
        </w:rPr>
        <w:t xml:space="preserve"> </w:t>
      </w:r>
    </w:p>
    <w:p w:rsidR="00F61BFE" w:rsidRPr="004D20F1" w:rsidRDefault="00F61BFE" w:rsidP="00DF6C24">
      <w:pPr>
        <w:pStyle w:val="af1"/>
        <w:keepNext/>
        <w:jc w:val="right"/>
        <w:rPr>
          <w:i w:val="0"/>
          <w:szCs w:val="28"/>
        </w:rPr>
      </w:pPr>
    </w:p>
    <w:p w:rsidR="00C40386" w:rsidRPr="004D20F1" w:rsidRDefault="00C40386" w:rsidP="00DF6C24">
      <w:pPr>
        <w:pStyle w:val="af1"/>
        <w:keepNext/>
        <w:jc w:val="right"/>
        <w:rPr>
          <w:b/>
          <w:i w:val="0"/>
          <w:szCs w:val="28"/>
        </w:rPr>
      </w:pPr>
    </w:p>
    <w:p w:rsidR="0083241B" w:rsidRPr="004D20F1" w:rsidRDefault="00C94A67" w:rsidP="004D20F1">
      <w:pPr>
        <w:pStyle w:val="ConsPlusNormal"/>
        <w:jc w:val="center"/>
        <w:rPr>
          <w:rFonts w:cs="Times New Roman"/>
          <w:b/>
          <w:i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 xml:space="preserve">ПРИМЕР ЗАПОЛНЕНИЯ </w:t>
      </w:r>
    </w:p>
    <w:p w:rsidR="0083241B" w:rsidRPr="004D20F1" w:rsidRDefault="00C94A67" w:rsidP="004D20F1">
      <w:pPr>
        <w:pStyle w:val="ConsPlusNormal"/>
        <w:jc w:val="center"/>
        <w:rPr>
          <w:rFonts w:cs="Times New Roman"/>
          <w:b/>
          <w:i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 xml:space="preserve">ТАБЛИЦЫ СМЕТНЫХ НОРМ </w:t>
      </w:r>
    </w:p>
    <w:p w:rsidR="00B05F53" w:rsidRPr="004D20F1" w:rsidRDefault="00C94A67" w:rsidP="004D20F1">
      <w:pPr>
        <w:pStyle w:val="ConsPlusNormal"/>
        <w:jc w:val="center"/>
        <w:rPr>
          <w:rFonts w:cs="Times New Roman"/>
          <w:b/>
          <w:i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НА ПУСКОНАЛАДОЧНЫЕ РАБОТЫ</w:t>
      </w:r>
    </w:p>
    <w:p w:rsidR="00B05F53" w:rsidRPr="004D20F1" w:rsidRDefault="00B05F53" w:rsidP="00DF6C24">
      <w:pPr>
        <w:pStyle w:val="af1"/>
        <w:keepNext/>
        <w:jc w:val="right"/>
        <w:rPr>
          <w:b/>
          <w:i w:val="0"/>
          <w:szCs w:val="28"/>
        </w:rPr>
      </w:pPr>
    </w:p>
    <w:p w:rsidR="00B05F53" w:rsidRPr="004D20F1" w:rsidRDefault="00B05F53" w:rsidP="004D20F1">
      <w:pPr>
        <w:pStyle w:val="afd"/>
        <w:spacing w:before="0" w:after="0"/>
        <w:ind w:left="3686" w:hanging="3686"/>
        <w:rPr>
          <w:sz w:val="28"/>
          <w:lang w:eastAsia="en-US"/>
        </w:rPr>
      </w:pPr>
      <w:r w:rsidRPr="004D20F1">
        <w:rPr>
          <w:sz w:val="28"/>
          <w:lang w:eastAsia="en-US"/>
        </w:rPr>
        <w:t xml:space="preserve">Таблица ГЭСНп </w:t>
      </w:r>
      <w:r w:rsidRPr="004D20F1">
        <w:rPr>
          <w:noProof/>
          <w:sz w:val="28"/>
          <w:lang w:eastAsia="en-US"/>
        </w:rPr>
        <w:t>02-</w:t>
      </w:r>
      <w:r w:rsidR="00C10C5C" w:rsidRPr="004D20F1">
        <w:rPr>
          <w:noProof/>
          <w:sz w:val="28"/>
          <w:lang w:eastAsia="en-US"/>
        </w:rPr>
        <w:t>ХХ</w:t>
      </w:r>
      <w:r w:rsidRPr="004D20F1">
        <w:rPr>
          <w:noProof/>
          <w:sz w:val="28"/>
          <w:lang w:eastAsia="en-US"/>
        </w:rPr>
        <w:t>-</w:t>
      </w:r>
      <w:r w:rsidR="00C10C5C" w:rsidRPr="004D20F1">
        <w:rPr>
          <w:noProof/>
          <w:sz w:val="28"/>
          <w:lang w:eastAsia="en-US"/>
        </w:rPr>
        <w:t>ХХХ</w:t>
      </w:r>
      <w:r w:rsidR="00C10C5C" w:rsidRPr="004D20F1">
        <w:rPr>
          <w:sz w:val="28"/>
          <w:lang w:eastAsia="en-US"/>
        </w:rPr>
        <w:t xml:space="preserve"> </w:t>
      </w:r>
      <w:r w:rsidRPr="004D20F1">
        <w:rPr>
          <w:noProof/>
          <w:sz w:val="28"/>
          <w:lang w:eastAsia="en-US"/>
        </w:rPr>
        <w:t xml:space="preserve">Автоматизированные системы управления </w:t>
      </w:r>
      <w:r w:rsidR="00ED377A" w:rsidRPr="004D20F1">
        <w:rPr>
          <w:noProof/>
          <w:sz w:val="28"/>
          <w:lang w:eastAsia="en-US"/>
        </w:rPr>
        <w:br/>
      </w:r>
      <w:r w:rsidRPr="004D20F1">
        <w:rPr>
          <w:noProof/>
          <w:sz w:val="28"/>
          <w:lang w:val="en-US" w:eastAsia="en-US"/>
        </w:rPr>
        <w:t>I</w:t>
      </w:r>
      <w:r w:rsidRPr="004D20F1">
        <w:rPr>
          <w:noProof/>
          <w:sz w:val="28"/>
          <w:lang w:eastAsia="en-US"/>
        </w:rPr>
        <w:t xml:space="preserve"> категории технической сложности</w:t>
      </w:r>
    </w:p>
    <w:p w:rsidR="00B05F53" w:rsidRPr="004D20F1" w:rsidRDefault="00B05F53" w:rsidP="00DF6C24">
      <w:pPr>
        <w:keepNext/>
        <w:ind w:firstLine="284"/>
        <w:rPr>
          <w:rFonts w:eastAsia="Calibri"/>
          <w:b/>
          <w:sz w:val="24"/>
          <w:szCs w:val="24"/>
          <w:lang w:eastAsia="en-US"/>
        </w:rPr>
      </w:pPr>
    </w:p>
    <w:p w:rsidR="00B05F53" w:rsidRPr="004D20F1" w:rsidRDefault="00B05F53" w:rsidP="004D20F1">
      <w:pPr>
        <w:pStyle w:val="ConsPlusNormal"/>
        <w:jc w:val="both"/>
        <w:rPr>
          <w:rFonts w:cs="Times New Roman"/>
          <w:b/>
          <w:sz w:val="24"/>
          <w:szCs w:val="24"/>
        </w:rPr>
      </w:pPr>
      <w:r w:rsidRPr="004D20F1">
        <w:rPr>
          <w:rFonts w:ascii="Times New Roman" w:hAnsi="Times New Roman" w:cs="Times New Roman"/>
          <w:b/>
          <w:sz w:val="24"/>
          <w:szCs w:val="24"/>
        </w:rPr>
        <w:t>Измеритель: система</w:t>
      </w:r>
    </w:p>
    <w:p w:rsidR="00B05F53" w:rsidRPr="004D20F1" w:rsidRDefault="00B05F53" w:rsidP="004D20F1">
      <w:pPr>
        <w:pStyle w:val="ConsPlusNormal"/>
        <w:jc w:val="both"/>
        <w:rPr>
          <w:rFonts w:cs="Times New Roman"/>
          <w:sz w:val="24"/>
          <w:szCs w:val="24"/>
        </w:rPr>
      </w:pPr>
    </w:p>
    <w:p w:rsidR="00B05F53" w:rsidRPr="004D20F1" w:rsidRDefault="00B05F53" w:rsidP="00DF6C24">
      <w:pPr>
        <w:keepNext/>
        <w:ind w:left="1701" w:hanging="1701"/>
        <w:rPr>
          <w:rFonts w:eastAsia="Calibri"/>
          <w:sz w:val="24"/>
          <w:szCs w:val="24"/>
          <w:lang w:eastAsia="en-US"/>
        </w:rPr>
      </w:pPr>
      <w:bookmarkStart w:id="6" w:name="TABLE_0_REMARK"/>
      <w:r w:rsidRPr="004D20F1">
        <w:rPr>
          <w:rFonts w:eastAsia="Calibri"/>
          <w:noProof/>
          <w:sz w:val="24"/>
          <w:szCs w:val="24"/>
          <w:lang w:eastAsia="en-US"/>
        </w:rPr>
        <w:t>02-</w:t>
      </w:r>
      <w:r w:rsidR="00C10C5C" w:rsidRPr="004D20F1">
        <w:rPr>
          <w:rFonts w:eastAsia="Calibri"/>
          <w:noProof/>
          <w:sz w:val="24"/>
          <w:szCs w:val="24"/>
          <w:lang w:eastAsia="en-US"/>
        </w:rPr>
        <w:t>ХХ</w:t>
      </w:r>
      <w:r w:rsidRPr="004D20F1">
        <w:rPr>
          <w:rFonts w:eastAsia="Calibri"/>
          <w:noProof/>
          <w:sz w:val="24"/>
          <w:szCs w:val="24"/>
          <w:lang w:eastAsia="en-US"/>
        </w:rPr>
        <w:t>-</w:t>
      </w:r>
      <w:r w:rsidR="00C10C5C" w:rsidRPr="004D20F1">
        <w:rPr>
          <w:rFonts w:eastAsia="Calibri"/>
          <w:noProof/>
          <w:sz w:val="24"/>
          <w:szCs w:val="24"/>
          <w:lang w:eastAsia="en-US"/>
        </w:rPr>
        <w:t>ХХХ</w:t>
      </w:r>
      <w:r w:rsidRPr="004D20F1">
        <w:rPr>
          <w:rFonts w:eastAsia="Calibri"/>
          <w:noProof/>
          <w:sz w:val="24"/>
          <w:szCs w:val="24"/>
          <w:lang w:eastAsia="en-US"/>
        </w:rPr>
        <w:t>-</w:t>
      </w:r>
      <w:r w:rsidR="00C10C5C" w:rsidRPr="004D20F1">
        <w:rPr>
          <w:rFonts w:eastAsia="Calibri"/>
          <w:noProof/>
          <w:sz w:val="24"/>
          <w:szCs w:val="24"/>
          <w:lang w:eastAsia="en-US"/>
        </w:rPr>
        <w:t xml:space="preserve">ХХ </w:t>
      </w:r>
      <w:r w:rsidRPr="004D20F1">
        <w:rPr>
          <w:rFonts w:eastAsia="Calibri"/>
          <w:b/>
          <w:noProof/>
          <w:sz w:val="24"/>
          <w:szCs w:val="24"/>
          <w:lang w:eastAsia="en-US"/>
        </w:rPr>
        <w:t>Автоматизированная система управления I категории технической сложности с количеством каналов (Кобщ) 2</w:t>
      </w:r>
    </w:p>
    <w:bookmarkEnd w:id="6"/>
    <w:p w:rsidR="00B05F53" w:rsidRPr="004D20F1" w:rsidRDefault="00B05F53" w:rsidP="00DF6C24">
      <w:pPr>
        <w:keepNext/>
        <w:tabs>
          <w:tab w:val="left" w:pos="1701"/>
        </w:tabs>
        <w:ind w:left="1701" w:hanging="1701"/>
        <w:jc w:val="both"/>
        <w:rPr>
          <w:rFonts w:eastAsia="Calibri"/>
          <w:sz w:val="24"/>
          <w:szCs w:val="24"/>
          <w:lang w:eastAsia="en-US"/>
        </w:rPr>
      </w:pPr>
    </w:p>
    <w:tbl>
      <w:tblPr>
        <w:tblStyle w:val="af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5126"/>
        <w:gridCol w:w="1356"/>
        <w:gridCol w:w="2052"/>
      </w:tblGrid>
      <w:tr w:rsidR="00BD2C8C" w:rsidRPr="004D20F1" w:rsidTr="003E396C">
        <w:trPr>
          <w:tblHeader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77A" w:rsidRPr="004D20F1" w:rsidRDefault="00837B52" w:rsidP="00DF6C24">
            <w:pPr>
              <w:keepNext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Код </w:t>
            </w:r>
            <w:r w:rsidR="00B05F53" w:rsidRPr="004D20F1">
              <w:rPr>
                <w:sz w:val="24"/>
                <w:szCs w:val="24"/>
              </w:rPr>
              <w:t>ресурса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F53" w:rsidRPr="004D20F1" w:rsidRDefault="00B05F53" w:rsidP="00DF6C24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Наименование элемента затрат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F53" w:rsidRPr="004D20F1" w:rsidRDefault="000A3844" w:rsidP="00DF6C24">
            <w:pPr>
              <w:keepNext/>
              <w:shd w:val="clear" w:color="auto" w:fill="FFFFFF"/>
              <w:ind w:left="-113" w:right="-113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Ед</w:t>
            </w:r>
            <w:r w:rsidR="00290826" w:rsidRPr="004D20F1">
              <w:rPr>
                <w:sz w:val="24"/>
                <w:szCs w:val="24"/>
              </w:rPr>
              <w:t>.</w:t>
            </w:r>
            <w:r w:rsidRPr="004D20F1">
              <w:rPr>
                <w:sz w:val="24"/>
                <w:szCs w:val="24"/>
              </w:rPr>
              <w:t xml:space="preserve"> изм</w:t>
            </w:r>
            <w:r w:rsidR="00290826" w:rsidRPr="004D20F1">
              <w:rPr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F53" w:rsidRPr="004D20F1" w:rsidRDefault="00B05F53" w:rsidP="00C10C5C">
            <w:pPr>
              <w:keepNext/>
              <w:shd w:val="clear" w:color="auto" w:fill="FFFFFF"/>
              <w:jc w:val="center"/>
              <w:rPr>
                <w:sz w:val="24"/>
                <w:szCs w:val="24"/>
              </w:rPr>
            </w:pPr>
            <w:r w:rsidRPr="004D20F1">
              <w:rPr>
                <w:noProof/>
                <w:sz w:val="24"/>
                <w:szCs w:val="24"/>
                <w:lang w:val="en-US"/>
              </w:rPr>
              <w:t>02-</w:t>
            </w:r>
            <w:r w:rsidR="00C10C5C" w:rsidRPr="004D20F1">
              <w:rPr>
                <w:noProof/>
                <w:sz w:val="24"/>
                <w:szCs w:val="24"/>
              </w:rPr>
              <w:t>ХХ</w:t>
            </w:r>
            <w:r w:rsidRPr="004D20F1">
              <w:rPr>
                <w:noProof/>
                <w:sz w:val="24"/>
                <w:szCs w:val="24"/>
                <w:lang w:val="en-US"/>
              </w:rPr>
              <w:t>-</w:t>
            </w:r>
            <w:r w:rsidR="00C10C5C" w:rsidRPr="004D20F1">
              <w:rPr>
                <w:noProof/>
                <w:sz w:val="24"/>
                <w:szCs w:val="24"/>
              </w:rPr>
              <w:t>ХХХ</w:t>
            </w:r>
            <w:r w:rsidRPr="004D20F1">
              <w:rPr>
                <w:noProof/>
                <w:sz w:val="24"/>
                <w:szCs w:val="24"/>
                <w:lang w:val="en-US"/>
              </w:rPr>
              <w:t>-</w:t>
            </w:r>
            <w:r w:rsidR="00C10C5C" w:rsidRPr="004D20F1">
              <w:rPr>
                <w:noProof/>
                <w:sz w:val="24"/>
                <w:szCs w:val="24"/>
              </w:rPr>
              <w:t>ХХ</w:t>
            </w:r>
          </w:p>
        </w:tc>
      </w:tr>
      <w:tr w:rsidR="00BD2C8C" w:rsidRPr="004D20F1" w:rsidTr="003E396C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jc w:val="center"/>
              <w:rPr>
                <w:b/>
                <w:sz w:val="24"/>
                <w:szCs w:val="24"/>
                <w:lang w:val="en-US"/>
              </w:rPr>
            </w:pPr>
            <w:r w:rsidRPr="004D20F1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 xml:space="preserve">Затраты труда </w:t>
            </w:r>
            <w:r w:rsidR="006F64B1" w:rsidRPr="004D20F1">
              <w:rPr>
                <w:sz w:val="24"/>
                <w:szCs w:val="24"/>
              </w:rPr>
              <w:t>пусконаладочного персонала</w:t>
            </w:r>
            <w:r w:rsidR="007A1D1E" w:rsidRPr="004D20F1">
              <w:rPr>
                <w:sz w:val="24"/>
                <w:szCs w:val="24"/>
              </w:rPr>
              <w:t>, всего:</w:t>
            </w:r>
          </w:p>
          <w:p w:rsidR="00B05F53" w:rsidRPr="004D20F1" w:rsidRDefault="00B05F53" w:rsidP="00DF6C24">
            <w:pPr>
              <w:keepNext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в том числе: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A1D1E" w:rsidRPr="004D20F1" w:rsidRDefault="007A1D1E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</w:p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чел.-ч</w:t>
            </w:r>
            <w:r w:rsidR="00521BE7" w:rsidRPr="004D20F1">
              <w:rPr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A1D1E" w:rsidRPr="004D20F1" w:rsidRDefault="007A1D1E" w:rsidP="00DF6C24">
            <w:pPr>
              <w:keepNext/>
              <w:ind w:left="-113" w:right="-113"/>
              <w:jc w:val="center"/>
              <w:rPr>
                <w:noProof/>
                <w:sz w:val="24"/>
                <w:szCs w:val="24"/>
              </w:rPr>
            </w:pPr>
          </w:p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</w:rPr>
              <w:t>13,4</w:t>
            </w:r>
          </w:p>
        </w:tc>
      </w:tr>
      <w:tr w:rsidR="00BD2C8C" w:rsidRPr="004D20F1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4D20F1" w:rsidRDefault="00B05F53" w:rsidP="00DF6C24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261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  <w:lang w:val="en-US"/>
              </w:rPr>
              <w:t>Инженер I категории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чел.-ч</w:t>
            </w:r>
            <w:r w:rsidR="00521BE7" w:rsidRPr="004D20F1">
              <w:rPr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</w:rPr>
              <w:t>2,68</w:t>
            </w:r>
          </w:p>
        </w:tc>
      </w:tr>
      <w:tr w:rsidR="00BD2C8C" w:rsidRPr="004D20F1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4D20F1" w:rsidRDefault="00B05F53" w:rsidP="00DF6C24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261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  <w:lang w:val="en-US"/>
              </w:rPr>
              <w:t>Инженер II категории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чел.-ч</w:t>
            </w:r>
            <w:r w:rsidR="00521BE7" w:rsidRPr="004D20F1">
              <w:rPr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</w:rPr>
              <w:t>6,03</w:t>
            </w:r>
          </w:p>
        </w:tc>
      </w:tr>
      <w:tr w:rsidR="00BD2C8C" w:rsidRPr="004D20F1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4D20F1" w:rsidRDefault="00B05F53" w:rsidP="00DF6C24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261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  <w:lang w:val="en-US"/>
              </w:rPr>
              <w:t>Инженер III категории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чел.-ч</w:t>
            </w:r>
            <w:r w:rsidR="00521BE7" w:rsidRPr="004D20F1">
              <w:rPr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</w:rPr>
              <w:t>2,68</w:t>
            </w:r>
          </w:p>
        </w:tc>
      </w:tr>
      <w:tr w:rsidR="00BD2C8C" w:rsidRPr="004D20F1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4D20F1" w:rsidRDefault="00B05F53" w:rsidP="00DF6C24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261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  <w:lang w:val="en-US"/>
              </w:rPr>
              <w:t>Ведущий инженер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чел.-ч</w:t>
            </w:r>
            <w:r w:rsidR="00521BE7" w:rsidRPr="004D20F1">
              <w:rPr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</w:rPr>
              <w:t>1,34</w:t>
            </w:r>
          </w:p>
        </w:tc>
      </w:tr>
      <w:tr w:rsidR="00BD2C8C" w:rsidRPr="006F3A0D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5F53" w:rsidRPr="004D20F1" w:rsidRDefault="00B05F53" w:rsidP="00DF6C24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261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  <w:lang w:val="en-US"/>
              </w:rPr>
              <w:t>Техник I категории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4D20F1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</w:rPr>
            </w:pPr>
            <w:r w:rsidRPr="004D20F1">
              <w:rPr>
                <w:sz w:val="24"/>
                <w:szCs w:val="24"/>
              </w:rPr>
              <w:t>чел.-ч</w:t>
            </w:r>
            <w:r w:rsidR="00521BE7" w:rsidRPr="004D20F1">
              <w:rPr>
                <w:sz w:val="24"/>
                <w:szCs w:val="24"/>
              </w:rPr>
              <w:t>.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5F53" w:rsidRPr="006F3A0D" w:rsidRDefault="00B05F53" w:rsidP="00DF6C24">
            <w:pPr>
              <w:keepNext/>
              <w:ind w:left="-113" w:right="-113"/>
              <w:jc w:val="center"/>
              <w:rPr>
                <w:sz w:val="24"/>
                <w:szCs w:val="24"/>
                <w:lang w:val="en-US"/>
              </w:rPr>
            </w:pPr>
            <w:r w:rsidRPr="004D20F1">
              <w:rPr>
                <w:noProof/>
                <w:sz w:val="24"/>
                <w:szCs w:val="24"/>
              </w:rPr>
              <w:t>0,67</w:t>
            </w:r>
          </w:p>
        </w:tc>
      </w:tr>
      <w:tr w:rsidR="00B05F53" w:rsidRPr="006F3A0D" w:rsidTr="003E396C">
        <w:trPr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53" w:rsidRPr="006F3A0D" w:rsidRDefault="00B05F53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53" w:rsidRPr="006F3A0D" w:rsidRDefault="00B05F53" w:rsidP="00DF6C24">
            <w:pPr>
              <w:rPr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53" w:rsidRPr="006F3A0D" w:rsidRDefault="00B05F53" w:rsidP="00DF6C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53" w:rsidRPr="006F3A0D" w:rsidRDefault="00B05F53" w:rsidP="00DF6C24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5F53" w:rsidRPr="006F3A0D" w:rsidRDefault="00B05F53" w:rsidP="00DF6C24">
      <w:pPr>
        <w:pStyle w:val="af1"/>
        <w:keepNext/>
        <w:jc w:val="right"/>
        <w:rPr>
          <w:b/>
          <w:i w:val="0"/>
          <w:szCs w:val="28"/>
          <w:lang w:val="en-US"/>
        </w:rPr>
      </w:pPr>
    </w:p>
    <w:sectPr w:rsidR="00B05F53" w:rsidRPr="006F3A0D" w:rsidSect="003E396C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85B" w:rsidRDefault="004F585B" w:rsidP="00E83A56">
      <w:r>
        <w:separator/>
      </w:r>
    </w:p>
  </w:endnote>
  <w:endnote w:type="continuationSeparator" w:id="0">
    <w:p w:rsidR="004F585B" w:rsidRDefault="004F585B" w:rsidP="00E83A56">
      <w:r>
        <w:continuationSeparator/>
      </w:r>
    </w:p>
  </w:endnote>
  <w:endnote w:type="continuationNotice" w:id="1">
    <w:p w:rsidR="004F585B" w:rsidRDefault="004F58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inherit!important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Default="004079C9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85B" w:rsidRDefault="004F585B" w:rsidP="00E83A56">
      <w:r>
        <w:separator/>
      </w:r>
    </w:p>
  </w:footnote>
  <w:footnote w:type="continuationSeparator" w:id="0">
    <w:p w:rsidR="004F585B" w:rsidRDefault="004F585B" w:rsidP="00E83A56">
      <w:r>
        <w:continuationSeparator/>
      </w:r>
    </w:p>
  </w:footnote>
  <w:footnote w:type="continuationNotice" w:id="1">
    <w:p w:rsidR="004F585B" w:rsidRDefault="004F58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6467488"/>
      <w:docPartObj>
        <w:docPartGallery w:val="Page Numbers (Top of Page)"/>
        <w:docPartUnique/>
      </w:docPartObj>
    </w:sdtPr>
    <w:sdtContent>
      <w:p w:rsidR="004079C9" w:rsidRPr="00DF6C24" w:rsidRDefault="004079C9" w:rsidP="00DF6C24">
        <w:pPr>
          <w:pStyle w:val="af2"/>
          <w:jc w:val="center"/>
        </w:pPr>
        <w:r w:rsidRPr="00DF6C24">
          <w:fldChar w:fldCharType="begin"/>
        </w:r>
        <w:r w:rsidRPr="00DF6C24">
          <w:instrText>PAGE   \* MERGEFORMAT</w:instrText>
        </w:r>
        <w:r w:rsidRPr="00DF6C24">
          <w:fldChar w:fldCharType="separate"/>
        </w:r>
        <w:r w:rsidR="00DC46B4">
          <w:rPr>
            <w:noProof/>
          </w:rPr>
          <w:t>51</w:t>
        </w:r>
        <w:r w:rsidRPr="00DF6C24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2747810"/>
      <w:docPartObj>
        <w:docPartGallery w:val="Page Numbers (Top of Page)"/>
        <w:docPartUnique/>
      </w:docPartObj>
    </w:sdtPr>
    <w:sdtContent>
      <w:p w:rsidR="004079C9" w:rsidRPr="00DF6C24" w:rsidRDefault="004079C9" w:rsidP="00DF6C24">
        <w:pPr>
          <w:pStyle w:val="af2"/>
          <w:jc w:val="center"/>
        </w:pPr>
        <w:r w:rsidRPr="00DF6C24">
          <w:fldChar w:fldCharType="begin"/>
        </w:r>
        <w:r w:rsidRPr="00DF6C24">
          <w:instrText>PAGE   \* MERGEFORMAT</w:instrText>
        </w:r>
        <w:r w:rsidRPr="00DF6C24">
          <w:fldChar w:fldCharType="separate"/>
        </w:r>
        <w:r w:rsidR="00DC46B4">
          <w:rPr>
            <w:noProof/>
          </w:rPr>
          <w:t>67</w:t>
        </w:r>
        <w:r w:rsidRPr="00DF6C24"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2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2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2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2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9C9" w:rsidRPr="00B42257" w:rsidRDefault="004079C9" w:rsidP="00C94A67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6767"/>
    <w:multiLevelType w:val="hybridMultilevel"/>
    <w:tmpl w:val="4CB65382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AE080F"/>
    <w:multiLevelType w:val="hybridMultilevel"/>
    <w:tmpl w:val="3E9EA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C0EF4"/>
    <w:multiLevelType w:val="hybridMultilevel"/>
    <w:tmpl w:val="CB4261B0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38D69C7"/>
    <w:multiLevelType w:val="multilevel"/>
    <w:tmpl w:val="7BF87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3DD5376"/>
    <w:multiLevelType w:val="hybridMultilevel"/>
    <w:tmpl w:val="68C4918C"/>
    <w:lvl w:ilvl="0" w:tplc="7CDA37C8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D05E3A"/>
    <w:multiLevelType w:val="multilevel"/>
    <w:tmpl w:val="398E8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6E07AE1"/>
    <w:multiLevelType w:val="hybridMultilevel"/>
    <w:tmpl w:val="A00C9D18"/>
    <w:lvl w:ilvl="0" w:tplc="10EEC95A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9693449"/>
    <w:multiLevelType w:val="hybridMultilevel"/>
    <w:tmpl w:val="E200A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86B20"/>
    <w:multiLevelType w:val="hybridMultilevel"/>
    <w:tmpl w:val="CF9657F2"/>
    <w:lvl w:ilvl="0" w:tplc="CFEC1FD8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9" w15:restartNumberingAfterBreak="0">
    <w:nsid w:val="11DF43B8"/>
    <w:multiLevelType w:val="multilevel"/>
    <w:tmpl w:val="3D1EFF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2E87C71"/>
    <w:multiLevelType w:val="hybridMultilevel"/>
    <w:tmpl w:val="B2808D00"/>
    <w:lvl w:ilvl="0" w:tplc="E39A1CE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B92F30"/>
    <w:multiLevelType w:val="hybridMultilevel"/>
    <w:tmpl w:val="08D8C806"/>
    <w:lvl w:ilvl="0" w:tplc="F478429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55878FB"/>
    <w:multiLevelType w:val="hybridMultilevel"/>
    <w:tmpl w:val="08CCB328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63359AE"/>
    <w:multiLevelType w:val="hybridMultilevel"/>
    <w:tmpl w:val="87DEB6CC"/>
    <w:lvl w:ilvl="0" w:tplc="41DE5178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8040078"/>
    <w:multiLevelType w:val="hybridMultilevel"/>
    <w:tmpl w:val="350A1D34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B9E42E2"/>
    <w:multiLevelType w:val="hybridMultilevel"/>
    <w:tmpl w:val="AFDC1E4A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BCE5FDD"/>
    <w:multiLevelType w:val="hybridMultilevel"/>
    <w:tmpl w:val="58B8DF5A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1C4B0EB6"/>
    <w:multiLevelType w:val="multilevel"/>
    <w:tmpl w:val="05A6ED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FA47D0A"/>
    <w:multiLevelType w:val="multilevel"/>
    <w:tmpl w:val="B2B695F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9" w15:restartNumberingAfterBreak="0">
    <w:nsid w:val="23662C1A"/>
    <w:multiLevelType w:val="hybridMultilevel"/>
    <w:tmpl w:val="1DEEA5D4"/>
    <w:lvl w:ilvl="0" w:tplc="0D667ADC">
      <w:start w:val="1"/>
      <w:numFmt w:val="russianLower"/>
      <w:lvlText w:val="%1)"/>
      <w:lvlJc w:val="left"/>
      <w:pPr>
        <w:ind w:left="1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0" w15:restartNumberingAfterBreak="0">
    <w:nsid w:val="25142E15"/>
    <w:multiLevelType w:val="hybridMultilevel"/>
    <w:tmpl w:val="0EE0FA48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52F28DF"/>
    <w:multiLevelType w:val="hybridMultilevel"/>
    <w:tmpl w:val="36165D3C"/>
    <w:lvl w:ilvl="0" w:tplc="DD40639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54B6E11"/>
    <w:multiLevelType w:val="hybridMultilevel"/>
    <w:tmpl w:val="6C3CD4C0"/>
    <w:lvl w:ilvl="0" w:tplc="FFFFFFFF">
      <w:start w:val="1"/>
      <w:numFmt w:val="bullet"/>
      <w:pStyle w:val="1"/>
      <w:lvlText w:val=""/>
      <w:lvlJc w:val="left"/>
      <w:pPr>
        <w:tabs>
          <w:tab w:val="num" w:pos="823"/>
        </w:tabs>
        <w:ind w:left="823" w:hanging="39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959"/>
        </w:tabs>
        <w:ind w:left="9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679"/>
        </w:tabs>
        <w:ind w:left="16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99"/>
        </w:tabs>
        <w:ind w:left="23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119"/>
        </w:tabs>
        <w:ind w:left="31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839"/>
        </w:tabs>
        <w:ind w:left="38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59"/>
        </w:tabs>
        <w:ind w:left="45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79"/>
        </w:tabs>
        <w:ind w:left="52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99"/>
        </w:tabs>
        <w:ind w:left="5999" w:hanging="360"/>
      </w:pPr>
      <w:rPr>
        <w:rFonts w:ascii="Wingdings" w:hAnsi="Wingdings" w:hint="default"/>
      </w:rPr>
    </w:lvl>
  </w:abstractNum>
  <w:abstractNum w:abstractNumId="23" w15:restartNumberingAfterBreak="0">
    <w:nsid w:val="28032309"/>
    <w:multiLevelType w:val="multilevel"/>
    <w:tmpl w:val="AA1A3B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8C0788D"/>
    <w:multiLevelType w:val="multilevel"/>
    <w:tmpl w:val="0E46F8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9850B28"/>
    <w:multiLevelType w:val="hybridMultilevel"/>
    <w:tmpl w:val="7A7A3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9C4119D"/>
    <w:multiLevelType w:val="hybridMultilevel"/>
    <w:tmpl w:val="AD644DB2"/>
    <w:lvl w:ilvl="0" w:tplc="F478429A">
      <w:start w:val="1"/>
      <w:numFmt w:val="bullet"/>
      <w:lvlText w:val="-"/>
      <w:lvlJc w:val="left"/>
      <w:pPr>
        <w:ind w:left="19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2B4116F3"/>
    <w:multiLevelType w:val="hybridMultilevel"/>
    <w:tmpl w:val="478AEB34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2BB451C0"/>
    <w:multiLevelType w:val="hybridMultilevel"/>
    <w:tmpl w:val="EDE89116"/>
    <w:lvl w:ilvl="0" w:tplc="0D667ADC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2C086701"/>
    <w:multiLevelType w:val="multilevel"/>
    <w:tmpl w:val="5C3CB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2CA02D70"/>
    <w:multiLevelType w:val="hybridMultilevel"/>
    <w:tmpl w:val="34E24B1A"/>
    <w:lvl w:ilvl="0" w:tplc="6C1CD656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2D1D76AB"/>
    <w:multiLevelType w:val="hybridMultilevel"/>
    <w:tmpl w:val="84485D84"/>
    <w:lvl w:ilvl="0" w:tplc="F26E0DA2">
      <w:start w:val="1"/>
      <w:numFmt w:val="decimal"/>
      <w:lvlText w:val="3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2D375104"/>
    <w:multiLevelType w:val="hybridMultilevel"/>
    <w:tmpl w:val="77405C2E"/>
    <w:lvl w:ilvl="0" w:tplc="0D667ADC">
      <w:start w:val="1"/>
      <w:numFmt w:val="russianLower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3" w15:restartNumberingAfterBreak="0">
    <w:nsid w:val="2DC63AA4"/>
    <w:multiLevelType w:val="multilevel"/>
    <w:tmpl w:val="D07CA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E22176E"/>
    <w:multiLevelType w:val="hybridMultilevel"/>
    <w:tmpl w:val="1BC00AA2"/>
    <w:lvl w:ilvl="0" w:tplc="1868B93A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35" w15:restartNumberingAfterBreak="0">
    <w:nsid w:val="2E534FB3"/>
    <w:multiLevelType w:val="multilevel"/>
    <w:tmpl w:val="719CDE00"/>
    <w:lvl w:ilvl="0">
      <w:start w:val="1"/>
      <w:numFmt w:val="russianLower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Text w:val="%2."/>
      <w:lvlJc w:val="center"/>
      <w:pPr>
        <w:ind w:left="1" w:firstLine="709"/>
      </w:pPr>
      <w:rPr>
        <w:rFonts w:hint="default"/>
        <w:strike w:val="0"/>
        <w:sz w:val="28"/>
      </w:rPr>
    </w:lvl>
    <w:lvl w:ilvl="2">
      <w:start w:val="1"/>
      <w:numFmt w:val="russianLower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36" w15:restartNumberingAfterBreak="0">
    <w:nsid w:val="2E830D4F"/>
    <w:multiLevelType w:val="multilevel"/>
    <w:tmpl w:val="6AF0199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2FB03588"/>
    <w:multiLevelType w:val="hybridMultilevel"/>
    <w:tmpl w:val="4EE89C62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C7440264">
      <w:start w:val="1"/>
      <w:numFmt w:val="decimal"/>
      <w:lvlText w:val="%2."/>
      <w:lvlJc w:val="left"/>
      <w:pPr>
        <w:ind w:left="2291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336607FE"/>
    <w:multiLevelType w:val="hybridMultilevel"/>
    <w:tmpl w:val="93686342"/>
    <w:lvl w:ilvl="0" w:tplc="0D667ADC">
      <w:start w:val="1"/>
      <w:numFmt w:val="russianLower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9" w15:restartNumberingAfterBreak="0">
    <w:nsid w:val="350947B6"/>
    <w:multiLevelType w:val="hybridMultilevel"/>
    <w:tmpl w:val="CE8C5132"/>
    <w:lvl w:ilvl="0" w:tplc="0D667ADC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351244B3"/>
    <w:multiLevelType w:val="multilevel"/>
    <w:tmpl w:val="9006B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6E24BBD"/>
    <w:multiLevelType w:val="hybridMultilevel"/>
    <w:tmpl w:val="8B8A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4373C5"/>
    <w:multiLevelType w:val="hybridMultilevel"/>
    <w:tmpl w:val="371EFB82"/>
    <w:lvl w:ilvl="0" w:tplc="DD40639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9AF2169"/>
    <w:multiLevelType w:val="hybridMultilevel"/>
    <w:tmpl w:val="BE427918"/>
    <w:lvl w:ilvl="0" w:tplc="DC265E12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44" w15:restartNumberingAfterBreak="0">
    <w:nsid w:val="3A006002"/>
    <w:multiLevelType w:val="hybridMultilevel"/>
    <w:tmpl w:val="EBFA95FE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3BCF38FE"/>
    <w:multiLevelType w:val="multilevel"/>
    <w:tmpl w:val="545494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D262E67"/>
    <w:multiLevelType w:val="hybridMultilevel"/>
    <w:tmpl w:val="34B43A34"/>
    <w:lvl w:ilvl="0" w:tplc="46AEFBD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6E6DF6"/>
    <w:multiLevelType w:val="multilevel"/>
    <w:tmpl w:val="AC1412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DF80255"/>
    <w:multiLevelType w:val="multilevel"/>
    <w:tmpl w:val="BF0EED92"/>
    <w:lvl w:ilvl="0">
      <w:start w:val="1"/>
      <w:numFmt w:val="russianLower"/>
      <w:lvlText w:val="%1)"/>
      <w:lvlJc w:val="left"/>
      <w:pPr>
        <w:ind w:left="-719" w:firstLine="709"/>
      </w:pPr>
      <w:rPr>
        <w:rFonts w:hint="default"/>
      </w:rPr>
    </w:lvl>
    <w:lvl w:ilvl="1">
      <w:start w:val="1"/>
      <w:numFmt w:val="decimal"/>
      <w:pStyle w:val="a"/>
      <w:lvlText w:val="%2."/>
      <w:lvlJc w:val="center"/>
      <w:pPr>
        <w:ind w:left="-218" w:firstLine="709"/>
      </w:pPr>
      <w:rPr>
        <w:rFonts w:ascii="Times New Roman" w:hAnsi="Times New Roman" w:cs="Times New Roman" w:hint="default"/>
        <w:b w:val="0"/>
        <w:strike w:val="0"/>
        <w:color w:val="000000" w:themeColor="text1"/>
        <w:sz w:val="28"/>
      </w:rPr>
    </w:lvl>
    <w:lvl w:ilvl="2">
      <w:start w:val="1"/>
      <w:numFmt w:val="russianLower"/>
      <w:lvlText w:val="%3)"/>
      <w:lvlJc w:val="left"/>
      <w:pPr>
        <w:ind w:left="-719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719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19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19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19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19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19" w:firstLine="709"/>
      </w:pPr>
      <w:rPr>
        <w:rFonts w:hint="default"/>
      </w:rPr>
    </w:lvl>
  </w:abstractNum>
  <w:abstractNum w:abstractNumId="49" w15:restartNumberingAfterBreak="0">
    <w:nsid w:val="3EB2636D"/>
    <w:multiLevelType w:val="hybridMultilevel"/>
    <w:tmpl w:val="1174046E"/>
    <w:lvl w:ilvl="0" w:tplc="FD682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ED654F4"/>
    <w:multiLevelType w:val="multilevel"/>
    <w:tmpl w:val="DBEEF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2602FBB"/>
    <w:multiLevelType w:val="hybridMultilevel"/>
    <w:tmpl w:val="532C175C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46CB1FD1"/>
    <w:multiLevelType w:val="multilevel"/>
    <w:tmpl w:val="89D40F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796078E"/>
    <w:multiLevelType w:val="hybridMultilevel"/>
    <w:tmpl w:val="E0909240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47EA3057"/>
    <w:multiLevelType w:val="hybridMultilevel"/>
    <w:tmpl w:val="FFA4C4DA"/>
    <w:lvl w:ilvl="0" w:tplc="0D667ADC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5" w15:restartNumberingAfterBreak="0">
    <w:nsid w:val="481641B6"/>
    <w:multiLevelType w:val="hybridMultilevel"/>
    <w:tmpl w:val="4896FFE4"/>
    <w:lvl w:ilvl="0" w:tplc="F478429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481B6BC5"/>
    <w:multiLevelType w:val="multilevel"/>
    <w:tmpl w:val="764252C4"/>
    <w:lvl w:ilvl="0">
      <w:start w:val="1"/>
      <w:numFmt w:val="decimal"/>
      <w:lvlText w:val="%1."/>
      <w:lvlJc w:val="center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57" w15:restartNumberingAfterBreak="0">
    <w:nsid w:val="4C517545"/>
    <w:multiLevelType w:val="hybridMultilevel"/>
    <w:tmpl w:val="58540D10"/>
    <w:lvl w:ilvl="0" w:tplc="F478429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4DC244DF"/>
    <w:multiLevelType w:val="hybridMultilevel"/>
    <w:tmpl w:val="B52265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4E793632"/>
    <w:multiLevelType w:val="hybridMultilevel"/>
    <w:tmpl w:val="EA44B9CE"/>
    <w:lvl w:ilvl="0" w:tplc="0D667AD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A077B7"/>
    <w:multiLevelType w:val="hybridMultilevel"/>
    <w:tmpl w:val="18E6A23C"/>
    <w:lvl w:ilvl="0" w:tplc="0D667ADC">
      <w:start w:val="1"/>
      <w:numFmt w:val="russianLower"/>
      <w:lvlText w:val="%1)"/>
      <w:lvlJc w:val="left"/>
      <w:pPr>
        <w:ind w:left="1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1" w15:restartNumberingAfterBreak="0">
    <w:nsid w:val="501507B8"/>
    <w:multiLevelType w:val="hybridMultilevel"/>
    <w:tmpl w:val="18E6A23C"/>
    <w:lvl w:ilvl="0" w:tplc="0D667ADC">
      <w:start w:val="1"/>
      <w:numFmt w:val="russianLower"/>
      <w:lvlText w:val="%1)"/>
      <w:lvlJc w:val="left"/>
      <w:pPr>
        <w:ind w:left="1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2" w15:restartNumberingAfterBreak="0">
    <w:nsid w:val="507C6CA7"/>
    <w:multiLevelType w:val="hybridMultilevel"/>
    <w:tmpl w:val="1B2CB0C6"/>
    <w:lvl w:ilvl="0" w:tplc="95F43DA8">
      <w:start w:val="1"/>
      <w:numFmt w:val="decimal"/>
      <w:lvlText w:val="4.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3" w15:restartNumberingAfterBreak="0">
    <w:nsid w:val="50F05206"/>
    <w:multiLevelType w:val="hybridMultilevel"/>
    <w:tmpl w:val="E7043360"/>
    <w:lvl w:ilvl="0" w:tplc="0F602F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15C0F6D"/>
    <w:multiLevelType w:val="hybridMultilevel"/>
    <w:tmpl w:val="F2C61860"/>
    <w:lvl w:ilvl="0" w:tplc="A1D62E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51C8207F"/>
    <w:multiLevelType w:val="hybridMultilevel"/>
    <w:tmpl w:val="237E2158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2391E99"/>
    <w:multiLevelType w:val="hybridMultilevel"/>
    <w:tmpl w:val="FC2CEA82"/>
    <w:lvl w:ilvl="0" w:tplc="7794F5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54377CAA"/>
    <w:multiLevelType w:val="hybridMultilevel"/>
    <w:tmpl w:val="BD76D822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557A6102"/>
    <w:multiLevelType w:val="multilevel"/>
    <w:tmpl w:val="BD2A93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585A38DB"/>
    <w:multiLevelType w:val="multilevel"/>
    <w:tmpl w:val="C3F8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99B628A"/>
    <w:multiLevelType w:val="hybridMultilevel"/>
    <w:tmpl w:val="3B848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B2201D6"/>
    <w:multiLevelType w:val="hybridMultilevel"/>
    <w:tmpl w:val="21DA3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5C296696"/>
    <w:multiLevelType w:val="hybridMultilevel"/>
    <w:tmpl w:val="8E0035A6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5C8B030B"/>
    <w:multiLevelType w:val="hybridMultilevel"/>
    <w:tmpl w:val="DEB2E10C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5DA07FD3"/>
    <w:multiLevelType w:val="hybridMultilevel"/>
    <w:tmpl w:val="40D81532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5EE7055D"/>
    <w:multiLevelType w:val="multilevel"/>
    <w:tmpl w:val="03868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60A0226A"/>
    <w:multiLevelType w:val="multilevel"/>
    <w:tmpl w:val="F5044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60CB1FDD"/>
    <w:multiLevelType w:val="hybridMultilevel"/>
    <w:tmpl w:val="0D666E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8" w15:restartNumberingAfterBreak="0">
    <w:nsid w:val="61792A74"/>
    <w:multiLevelType w:val="hybridMultilevel"/>
    <w:tmpl w:val="A35EBBC8"/>
    <w:lvl w:ilvl="0" w:tplc="EE98DD1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9" w15:restartNumberingAfterBreak="0">
    <w:nsid w:val="61DD1821"/>
    <w:multiLevelType w:val="hybridMultilevel"/>
    <w:tmpl w:val="BE7C2F00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6320089F"/>
    <w:multiLevelType w:val="multilevel"/>
    <w:tmpl w:val="CF161E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1" w15:restartNumberingAfterBreak="0">
    <w:nsid w:val="65356FE6"/>
    <w:multiLevelType w:val="hybridMultilevel"/>
    <w:tmpl w:val="13FE37AC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2" w15:restartNumberingAfterBreak="0">
    <w:nsid w:val="66587EB8"/>
    <w:multiLevelType w:val="hybridMultilevel"/>
    <w:tmpl w:val="AFDC1E4A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67491889"/>
    <w:multiLevelType w:val="hybridMultilevel"/>
    <w:tmpl w:val="0024C40A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 w15:restartNumberingAfterBreak="0">
    <w:nsid w:val="696103EB"/>
    <w:multiLevelType w:val="hybridMultilevel"/>
    <w:tmpl w:val="0142AF14"/>
    <w:lvl w:ilvl="0" w:tplc="7794F5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6A3A74D9"/>
    <w:multiLevelType w:val="hybridMultilevel"/>
    <w:tmpl w:val="DA7C5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A8E1E4B"/>
    <w:multiLevelType w:val="multilevel"/>
    <w:tmpl w:val="BE542E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6D743FD2"/>
    <w:multiLevelType w:val="hybridMultilevel"/>
    <w:tmpl w:val="5956BA0A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8" w15:restartNumberingAfterBreak="0">
    <w:nsid w:val="6F2118D4"/>
    <w:multiLevelType w:val="hybridMultilevel"/>
    <w:tmpl w:val="AB509EC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F">
      <w:start w:val="1"/>
      <w:numFmt w:val="decimal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9" w15:restartNumberingAfterBreak="0">
    <w:nsid w:val="6FDF0B3B"/>
    <w:multiLevelType w:val="hybridMultilevel"/>
    <w:tmpl w:val="20CC993C"/>
    <w:lvl w:ilvl="0" w:tplc="91782F1E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90" w15:restartNumberingAfterBreak="0">
    <w:nsid w:val="715225EB"/>
    <w:multiLevelType w:val="hybridMultilevel"/>
    <w:tmpl w:val="40789A4E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72C704C0"/>
    <w:multiLevelType w:val="hybridMultilevel"/>
    <w:tmpl w:val="5F107C36"/>
    <w:lvl w:ilvl="0" w:tplc="EEE68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2F72CEA"/>
    <w:multiLevelType w:val="hybridMultilevel"/>
    <w:tmpl w:val="8F064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3A2695F"/>
    <w:multiLevelType w:val="multilevel"/>
    <w:tmpl w:val="764255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73A55B43"/>
    <w:multiLevelType w:val="hybridMultilevel"/>
    <w:tmpl w:val="237E2158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 w15:restartNumberingAfterBreak="0">
    <w:nsid w:val="74407BF3"/>
    <w:multiLevelType w:val="hybridMultilevel"/>
    <w:tmpl w:val="E1121998"/>
    <w:lvl w:ilvl="0" w:tplc="8F16BECA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96" w15:restartNumberingAfterBreak="0">
    <w:nsid w:val="74787CD1"/>
    <w:multiLevelType w:val="hybridMultilevel"/>
    <w:tmpl w:val="D46E0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7E5A14"/>
    <w:multiLevelType w:val="hybridMultilevel"/>
    <w:tmpl w:val="DE6F3E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8" w15:restartNumberingAfterBreak="0">
    <w:nsid w:val="752B3205"/>
    <w:multiLevelType w:val="hybridMultilevel"/>
    <w:tmpl w:val="FFA4C4DA"/>
    <w:lvl w:ilvl="0" w:tplc="0D667ADC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9" w15:restartNumberingAfterBreak="0">
    <w:nsid w:val="755D347D"/>
    <w:multiLevelType w:val="hybridMultilevel"/>
    <w:tmpl w:val="D0201832"/>
    <w:lvl w:ilvl="0" w:tplc="0F602FB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 w15:restartNumberingAfterBreak="0">
    <w:nsid w:val="75D37DFA"/>
    <w:multiLevelType w:val="hybridMultilevel"/>
    <w:tmpl w:val="4AC0F96C"/>
    <w:lvl w:ilvl="0" w:tplc="1AD4837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1" w15:restartNumberingAfterBreak="0">
    <w:nsid w:val="7695007F"/>
    <w:multiLevelType w:val="hybridMultilevel"/>
    <w:tmpl w:val="5E66C58A"/>
    <w:lvl w:ilvl="0" w:tplc="F478429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2" w15:restartNumberingAfterBreak="0">
    <w:nsid w:val="76AD15A3"/>
    <w:multiLevelType w:val="multilevel"/>
    <w:tmpl w:val="7FE61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3" w15:restartNumberingAfterBreak="0">
    <w:nsid w:val="79CC4806"/>
    <w:multiLevelType w:val="hybridMultilevel"/>
    <w:tmpl w:val="BAD29BE6"/>
    <w:lvl w:ilvl="0" w:tplc="0F602FB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 w15:restartNumberingAfterBreak="0">
    <w:nsid w:val="79D40A1F"/>
    <w:multiLevelType w:val="hybridMultilevel"/>
    <w:tmpl w:val="14B25DDC"/>
    <w:lvl w:ilvl="0" w:tplc="0D667A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 w15:restartNumberingAfterBreak="0">
    <w:nsid w:val="7C1F7281"/>
    <w:multiLevelType w:val="hybridMultilevel"/>
    <w:tmpl w:val="1B9E06A4"/>
    <w:lvl w:ilvl="0" w:tplc="0972C7A8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106" w15:restartNumberingAfterBreak="0">
    <w:nsid w:val="7D156153"/>
    <w:multiLevelType w:val="hybridMultilevel"/>
    <w:tmpl w:val="A66C24B2"/>
    <w:lvl w:ilvl="0" w:tplc="4A40C5CE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 w15:restartNumberingAfterBreak="0">
    <w:nsid w:val="7F3971C2"/>
    <w:multiLevelType w:val="hybridMultilevel"/>
    <w:tmpl w:val="E972763C"/>
    <w:lvl w:ilvl="0" w:tplc="827402A0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108" w15:restartNumberingAfterBreak="0">
    <w:nsid w:val="7FAB092A"/>
    <w:multiLevelType w:val="hybridMultilevel"/>
    <w:tmpl w:val="A336FE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45"/>
  </w:num>
  <w:num w:numId="3">
    <w:abstractNumId w:val="9"/>
  </w:num>
  <w:num w:numId="4">
    <w:abstractNumId w:val="75"/>
  </w:num>
  <w:num w:numId="5">
    <w:abstractNumId w:val="17"/>
  </w:num>
  <w:num w:numId="6">
    <w:abstractNumId w:val="23"/>
  </w:num>
  <w:num w:numId="7">
    <w:abstractNumId w:val="47"/>
  </w:num>
  <w:num w:numId="8">
    <w:abstractNumId w:val="3"/>
  </w:num>
  <w:num w:numId="9">
    <w:abstractNumId w:val="68"/>
  </w:num>
  <w:num w:numId="10">
    <w:abstractNumId w:val="33"/>
  </w:num>
  <w:num w:numId="11">
    <w:abstractNumId w:val="93"/>
  </w:num>
  <w:num w:numId="12">
    <w:abstractNumId w:val="52"/>
  </w:num>
  <w:num w:numId="13">
    <w:abstractNumId w:val="5"/>
  </w:num>
  <w:num w:numId="14">
    <w:abstractNumId w:val="86"/>
  </w:num>
  <w:num w:numId="15">
    <w:abstractNumId w:val="96"/>
  </w:num>
  <w:num w:numId="16">
    <w:abstractNumId w:val="64"/>
  </w:num>
  <w:num w:numId="17">
    <w:abstractNumId w:val="49"/>
  </w:num>
  <w:num w:numId="18">
    <w:abstractNumId w:val="1"/>
  </w:num>
  <w:num w:numId="19">
    <w:abstractNumId w:val="91"/>
  </w:num>
  <w:num w:numId="20">
    <w:abstractNumId w:val="70"/>
  </w:num>
  <w:num w:numId="21">
    <w:abstractNumId w:val="29"/>
  </w:num>
  <w:num w:numId="22">
    <w:abstractNumId w:val="50"/>
  </w:num>
  <w:num w:numId="23">
    <w:abstractNumId w:val="69"/>
  </w:num>
  <w:num w:numId="24">
    <w:abstractNumId w:val="92"/>
  </w:num>
  <w:num w:numId="25">
    <w:abstractNumId w:val="108"/>
  </w:num>
  <w:num w:numId="26">
    <w:abstractNumId w:val="7"/>
  </w:num>
  <w:num w:numId="27">
    <w:abstractNumId w:val="40"/>
  </w:num>
  <w:num w:numId="28">
    <w:abstractNumId w:val="102"/>
  </w:num>
  <w:num w:numId="29">
    <w:abstractNumId w:val="41"/>
  </w:num>
  <w:num w:numId="30">
    <w:abstractNumId w:val="25"/>
  </w:num>
  <w:num w:numId="31">
    <w:abstractNumId w:val="71"/>
  </w:num>
  <w:num w:numId="32">
    <w:abstractNumId w:val="76"/>
  </w:num>
  <w:num w:numId="33">
    <w:abstractNumId w:val="36"/>
  </w:num>
  <w:num w:numId="34">
    <w:abstractNumId w:val="97"/>
  </w:num>
  <w:num w:numId="35">
    <w:abstractNumId w:val="22"/>
  </w:num>
  <w:num w:numId="36">
    <w:abstractNumId w:val="30"/>
  </w:num>
  <w:num w:numId="37">
    <w:abstractNumId w:val="58"/>
  </w:num>
  <w:num w:numId="38">
    <w:abstractNumId w:val="26"/>
  </w:num>
  <w:num w:numId="39">
    <w:abstractNumId w:val="57"/>
  </w:num>
  <w:num w:numId="40">
    <w:abstractNumId w:val="55"/>
  </w:num>
  <w:num w:numId="41">
    <w:abstractNumId w:val="101"/>
  </w:num>
  <w:num w:numId="42">
    <w:abstractNumId w:val="11"/>
  </w:num>
  <w:num w:numId="43">
    <w:abstractNumId w:val="77"/>
  </w:num>
  <w:num w:numId="44">
    <w:abstractNumId w:val="48"/>
  </w:num>
  <w:num w:numId="45">
    <w:abstractNumId w:val="90"/>
  </w:num>
  <w:num w:numId="46">
    <w:abstractNumId w:val="16"/>
  </w:num>
  <w:num w:numId="47">
    <w:abstractNumId w:val="46"/>
  </w:num>
  <w:num w:numId="48">
    <w:abstractNumId w:val="4"/>
  </w:num>
  <w:num w:numId="49">
    <w:abstractNumId w:val="73"/>
  </w:num>
  <w:num w:numId="50">
    <w:abstractNumId w:val="13"/>
  </w:num>
  <w:num w:numId="51">
    <w:abstractNumId w:val="10"/>
  </w:num>
  <w:num w:numId="52">
    <w:abstractNumId w:val="78"/>
  </w:num>
  <w:num w:numId="53">
    <w:abstractNumId w:val="80"/>
  </w:num>
  <w:num w:numId="54">
    <w:abstractNumId w:val="100"/>
  </w:num>
  <w:num w:numId="55">
    <w:abstractNumId w:val="59"/>
  </w:num>
  <w:num w:numId="56">
    <w:abstractNumId w:val="0"/>
  </w:num>
  <w:num w:numId="57">
    <w:abstractNumId w:val="27"/>
  </w:num>
  <w:num w:numId="58">
    <w:abstractNumId w:val="20"/>
  </w:num>
  <w:num w:numId="59">
    <w:abstractNumId w:val="51"/>
  </w:num>
  <w:num w:numId="60">
    <w:abstractNumId w:val="94"/>
  </w:num>
  <w:num w:numId="61">
    <w:abstractNumId w:val="14"/>
  </w:num>
  <w:num w:numId="62">
    <w:abstractNumId w:val="65"/>
  </w:num>
  <w:num w:numId="63">
    <w:abstractNumId w:val="2"/>
  </w:num>
  <w:num w:numId="64">
    <w:abstractNumId w:val="79"/>
  </w:num>
  <w:num w:numId="65">
    <w:abstractNumId w:val="63"/>
  </w:num>
  <w:num w:numId="66">
    <w:abstractNumId w:val="103"/>
  </w:num>
  <w:num w:numId="67">
    <w:abstractNumId w:val="99"/>
  </w:num>
  <w:num w:numId="68">
    <w:abstractNumId w:val="83"/>
  </w:num>
  <w:num w:numId="69">
    <w:abstractNumId w:val="87"/>
  </w:num>
  <w:num w:numId="70">
    <w:abstractNumId w:val="6"/>
  </w:num>
  <w:num w:numId="71">
    <w:abstractNumId w:val="82"/>
  </w:num>
  <w:num w:numId="72">
    <w:abstractNumId w:val="15"/>
  </w:num>
  <w:num w:numId="73">
    <w:abstractNumId w:val="42"/>
  </w:num>
  <w:num w:numId="74">
    <w:abstractNumId w:val="21"/>
  </w:num>
  <w:num w:numId="75">
    <w:abstractNumId w:val="107"/>
  </w:num>
  <w:num w:numId="76">
    <w:abstractNumId w:val="35"/>
  </w:num>
  <w:num w:numId="77">
    <w:abstractNumId w:val="105"/>
  </w:num>
  <w:num w:numId="78">
    <w:abstractNumId w:val="32"/>
  </w:num>
  <w:num w:numId="79">
    <w:abstractNumId w:val="72"/>
  </w:num>
  <w:num w:numId="80">
    <w:abstractNumId w:val="53"/>
  </w:num>
  <w:num w:numId="81">
    <w:abstractNumId w:val="104"/>
  </w:num>
  <w:num w:numId="82">
    <w:abstractNumId w:val="106"/>
  </w:num>
  <w:num w:numId="83">
    <w:abstractNumId w:val="44"/>
  </w:num>
  <w:num w:numId="84">
    <w:abstractNumId w:val="12"/>
  </w:num>
  <w:num w:numId="85">
    <w:abstractNumId w:val="81"/>
  </w:num>
  <w:num w:numId="86">
    <w:abstractNumId w:val="67"/>
  </w:num>
  <w:num w:numId="87">
    <w:abstractNumId w:val="66"/>
  </w:num>
  <w:num w:numId="88">
    <w:abstractNumId w:val="74"/>
  </w:num>
  <w:num w:numId="89">
    <w:abstractNumId w:val="84"/>
  </w:num>
  <w:num w:numId="90">
    <w:abstractNumId w:val="39"/>
  </w:num>
  <w:num w:numId="91">
    <w:abstractNumId w:val="18"/>
  </w:num>
  <w:num w:numId="92">
    <w:abstractNumId w:val="95"/>
  </w:num>
  <w:num w:numId="93">
    <w:abstractNumId w:val="56"/>
  </w:num>
  <w:num w:numId="94">
    <w:abstractNumId w:val="62"/>
  </w:num>
  <w:num w:numId="95">
    <w:abstractNumId w:val="19"/>
  </w:num>
  <w:num w:numId="96">
    <w:abstractNumId w:val="61"/>
  </w:num>
  <w:num w:numId="97">
    <w:abstractNumId w:val="60"/>
  </w:num>
  <w:num w:numId="98">
    <w:abstractNumId w:val="38"/>
  </w:num>
  <w:num w:numId="99">
    <w:abstractNumId w:val="28"/>
  </w:num>
  <w:num w:numId="100">
    <w:abstractNumId w:val="34"/>
  </w:num>
  <w:num w:numId="101">
    <w:abstractNumId w:val="8"/>
  </w:num>
  <w:num w:numId="102">
    <w:abstractNumId w:val="43"/>
  </w:num>
  <w:num w:numId="103">
    <w:abstractNumId w:val="89"/>
  </w:num>
  <w:num w:numId="104">
    <w:abstractNumId w:val="31"/>
  </w:num>
  <w:num w:numId="105">
    <w:abstractNumId w:val="98"/>
  </w:num>
  <w:num w:numId="106">
    <w:abstractNumId w:val="54"/>
  </w:num>
  <w:num w:numId="107">
    <w:abstractNumId w:val="85"/>
  </w:num>
  <w:num w:numId="108">
    <w:abstractNumId w:val="37"/>
  </w:num>
  <w:num w:numId="109">
    <w:abstractNumId w:val="88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FA"/>
    <w:rsid w:val="000015B2"/>
    <w:rsid w:val="000024D6"/>
    <w:rsid w:val="00002BE5"/>
    <w:rsid w:val="000030B6"/>
    <w:rsid w:val="0000396F"/>
    <w:rsid w:val="00006CD2"/>
    <w:rsid w:val="00010875"/>
    <w:rsid w:val="00010FAD"/>
    <w:rsid w:val="0001277E"/>
    <w:rsid w:val="00012A5D"/>
    <w:rsid w:val="00014B49"/>
    <w:rsid w:val="0001651A"/>
    <w:rsid w:val="0002108A"/>
    <w:rsid w:val="00023818"/>
    <w:rsid w:val="00024082"/>
    <w:rsid w:val="0002467D"/>
    <w:rsid w:val="00024762"/>
    <w:rsid w:val="00025BD6"/>
    <w:rsid w:val="00026E91"/>
    <w:rsid w:val="00027CBE"/>
    <w:rsid w:val="00030294"/>
    <w:rsid w:val="0003029A"/>
    <w:rsid w:val="00031AA1"/>
    <w:rsid w:val="000333A0"/>
    <w:rsid w:val="00033A05"/>
    <w:rsid w:val="000341A1"/>
    <w:rsid w:val="0003433A"/>
    <w:rsid w:val="00036A9F"/>
    <w:rsid w:val="000413F0"/>
    <w:rsid w:val="00041402"/>
    <w:rsid w:val="00043A43"/>
    <w:rsid w:val="00046CC9"/>
    <w:rsid w:val="00051CB3"/>
    <w:rsid w:val="000524BB"/>
    <w:rsid w:val="00052DFF"/>
    <w:rsid w:val="00053849"/>
    <w:rsid w:val="000542F7"/>
    <w:rsid w:val="000545CD"/>
    <w:rsid w:val="00054F52"/>
    <w:rsid w:val="000556A8"/>
    <w:rsid w:val="0005605E"/>
    <w:rsid w:val="00056E3C"/>
    <w:rsid w:val="00060AA6"/>
    <w:rsid w:val="000630E0"/>
    <w:rsid w:val="000637DC"/>
    <w:rsid w:val="00063D44"/>
    <w:rsid w:val="00065BE0"/>
    <w:rsid w:val="00066D6B"/>
    <w:rsid w:val="00066F19"/>
    <w:rsid w:val="0006724F"/>
    <w:rsid w:val="00071699"/>
    <w:rsid w:val="00075776"/>
    <w:rsid w:val="00077FBC"/>
    <w:rsid w:val="00080244"/>
    <w:rsid w:val="00081A68"/>
    <w:rsid w:val="0009042A"/>
    <w:rsid w:val="00090BB7"/>
    <w:rsid w:val="000910B4"/>
    <w:rsid w:val="00092DEA"/>
    <w:rsid w:val="000957E7"/>
    <w:rsid w:val="000958CD"/>
    <w:rsid w:val="00095E83"/>
    <w:rsid w:val="000A27C0"/>
    <w:rsid w:val="000A3844"/>
    <w:rsid w:val="000A478D"/>
    <w:rsid w:val="000A4A11"/>
    <w:rsid w:val="000A6275"/>
    <w:rsid w:val="000A7487"/>
    <w:rsid w:val="000A7BF2"/>
    <w:rsid w:val="000B047B"/>
    <w:rsid w:val="000B1BA7"/>
    <w:rsid w:val="000B2805"/>
    <w:rsid w:val="000B35B4"/>
    <w:rsid w:val="000B3835"/>
    <w:rsid w:val="000B51B8"/>
    <w:rsid w:val="000B520B"/>
    <w:rsid w:val="000B6D9B"/>
    <w:rsid w:val="000B7C78"/>
    <w:rsid w:val="000C04EA"/>
    <w:rsid w:val="000C3073"/>
    <w:rsid w:val="000C3602"/>
    <w:rsid w:val="000C3B3E"/>
    <w:rsid w:val="000C3D49"/>
    <w:rsid w:val="000C504B"/>
    <w:rsid w:val="000C598D"/>
    <w:rsid w:val="000C69D9"/>
    <w:rsid w:val="000C6BF4"/>
    <w:rsid w:val="000D0986"/>
    <w:rsid w:val="000D18A3"/>
    <w:rsid w:val="000D2705"/>
    <w:rsid w:val="000D277D"/>
    <w:rsid w:val="000D2CC7"/>
    <w:rsid w:val="000D3565"/>
    <w:rsid w:val="000D5011"/>
    <w:rsid w:val="000D5557"/>
    <w:rsid w:val="000D5CA8"/>
    <w:rsid w:val="000D6DB6"/>
    <w:rsid w:val="000D7171"/>
    <w:rsid w:val="000D7382"/>
    <w:rsid w:val="000D7721"/>
    <w:rsid w:val="000E0676"/>
    <w:rsid w:val="000E1EDD"/>
    <w:rsid w:val="000E49D6"/>
    <w:rsid w:val="000E4C99"/>
    <w:rsid w:val="000E528A"/>
    <w:rsid w:val="000F17BD"/>
    <w:rsid w:val="000F2119"/>
    <w:rsid w:val="000F31D5"/>
    <w:rsid w:val="000F4D8C"/>
    <w:rsid w:val="000F55A8"/>
    <w:rsid w:val="000F611A"/>
    <w:rsid w:val="000F7534"/>
    <w:rsid w:val="001006EE"/>
    <w:rsid w:val="0010118D"/>
    <w:rsid w:val="00101714"/>
    <w:rsid w:val="00101CF4"/>
    <w:rsid w:val="001031D3"/>
    <w:rsid w:val="00103931"/>
    <w:rsid w:val="001107B8"/>
    <w:rsid w:val="0011181F"/>
    <w:rsid w:val="00112858"/>
    <w:rsid w:val="001136E1"/>
    <w:rsid w:val="00113B53"/>
    <w:rsid w:val="001140DC"/>
    <w:rsid w:val="00114809"/>
    <w:rsid w:val="00116EAC"/>
    <w:rsid w:val="001175F2"/>
    <w:rsid w:val="001204BF"/>
    <w:rsid w:val="00123491"/>
    <w:rsid w:val="00123988"/>
    <w:rsid w:val="00124D18"/>
    <w:rsid w:val="00131DBD"/>
    <w:rsid w:val="00133D4C"/>
    <w:rsid w:val="00133FF2"/>
    <w:rsid w:val="001355C4"/>
    <w:rsid w:val="00136C64"/>
    <w:rsid w:val="00137226"/>
    <w:rsid w:val="0013732A"/>
    <w:rsid w:val="001403E9"/>
    <w:rsid w:val="0014343D"/>
    <w:rsid w:val="001439E9"/>
    <w:rsid w:val="001439EB"/>
    <w:rsid w:val="00145830"/>
    <w:rsid w:val="00145DC1"/>
    <w:rsid w:val="00146DCC"/>
    <w:rsid w:val="00146E1A"/>
    <w:rsid w:val="00152E08"/>
    <w:rsid w:val="00155A13"/>
    <w:rsid w:val="001561F6"/>
    <w:rsid w:val="00160335"/>
    <w:rsid w:val="00160BD3"/>
    <w:rsid w:val="00163917"/>
    <w:rsid w:val="001656CE"/>
    <w:rsid w:val="001679FE"/>
    <w:rsid w:val="00167A9C"/>
    <w:rsid w:val="00167D49"/>
    <w:rsid w:val="00170986"/>
    <w:rsid w:val="00172D5F"/>
    <w:rsid w:val="00173013"/>
    <w:rsid w:val="0017525B"/>
    <w:rsid w:val="001758D7"/>
    <w:rsid w:val="00175D31"/>
    <w:rsid w:val="00176B7B"/>
    <w:rsid w:val="00177156"/>
    <w:rsid w:val="00177677"/>
    <w:rsid w:val="00180089"/>
    <w:rsid w:val="00180CFC"/>
    <w:rsid w:val="00181106"/>
    <w:rsid w:val="00181AFB"/>
    <w:rsid w:val="001822D7"/>
    <w:rsid w:val="00186742"/>
    <w:rsid w:val="0018764D"/>
    <w:rsid w:val="00187692"/>
    <w:rsid w:val="00187AEE"/>
    <w:rsid w:val="00190073"/>
    <w:rsid w:val="001914A4"/>
    <w:rsid w:val="00191EFE"/>
    <w:rsid w:val="00194BB0"/>
    <w:rsid w:val="00195268"/>
    <w:rsid w:val="00196E61"/>
    <w:rsid w:val="001A00E8"/>
    <w:rsid w:val="001A1D59"/>
    <w:rsid w:val="001A3371"/>
    <w:rsid w:val="001A4278"/>
    <w:rsid w:val="001A439A"/>
    <w:rsid w:val="001A4529"/>
    <w:rsid w:val="001A4E17"/>
    <w:rsid w:val="001A5041"/>
    <w:rsid w:val="001A5A23"/>
    <w:rsid w:val="001A5D3E"/>
    <w:rsid w:val="001A7B3B"/>
    <w:rsid w:val="001B02F5"/>
    <w:rsid w:val="001B18F0"/>
    <w:rsid w:val="001B19F2"/>
    <w:rsid w:val="001B2B41"/>
    <w:rsid w:val="001C123B"/>
    <w:rsid w:val="001C1FF5"/>
    <w:rsid w:val="001C221E"/>
    <w:rsid w:val="001C235D"/>
    <w:rsid w:val="001C5843"/>
    <w:rsid w:val="001C7CE1"/>
    <w:rsid w:val="001D0ABB"/>
    <w:rsid w:val="001D1808"/>
    <w:rsid w:val="001D18D5"/>
    <w:rsid w:val="001D1EB9"/>
    <w:rsid w:val="001D355D"/>
    <w:rsid w:val="001D4E73"/>
    <w:rsid w:val="001D67D1"/>
    <w:rsid w:val="001D6F0C"/>
    <w:rsid w:val="001D75BF"/>
    <w:rsid w:val="001D793C"/>
    <w:rsid w:val="001D7EDE"/>
    <w:rsid w:val="001E2BB4"/>
    <w:rsid w:val="001E2CB6"/>
    <w:rsid w:val="001E2CC1"/>
    <w:rsid w:val="001E4E7A"/>
    <w:rsid w:val="001F13B0"/>
    <w:rsid w:val="001F3203"/>
    <w:rsid w:val="001F3DD1"/>
    <w:rsid w:val="001F5142"/>
    <w:rsid w:val="001F5819"/>
    <w:rsid w:val="00200892"/>
    <w:rsid w:val="00202496"/>
    <w:rsid w:val="002047F1"/>
    <w:rsid w:val="00205222"/>
    <w:rsid w:val="002076CB"/>
    <w:rsid w:val="002109A7"/>
    <w:rsid w:val="00211070"/>
    <w:rsid w:val="002114A5"/>
    <w:rsid w:val="00215DEE"/>
    <w:rsid w:val="00215FE4"/>
    <w:rsid w:val="002204FE"/>
    <w:rsid w:val="002213BA"/>
    <w:rsid w:val="00221D66"/>
    <w:rsid w:val="00222571"/>
    <w:rsid w:val="002236B7"/>
    <w:rsid w:val="00224317"/>
    <w:rsid w:val="00225502"/>
    <w:rsid w:val="00227B1E"/>
    <w:rsid w:val="00227C79"/>
    <w:rsid w:val="00230572"/>
    <w:rsid w:val="0023079E"/>
    <w:rsid w:val="00230DF7"/>
    <w:rsid w:val="002323D1"/>
    <w:rsid w:val="00234BCB"/>
    <w:rsid w:val="002362EC"/>
    <w:rsid w:val="002375CB"/>
    <w:rsid w:val="002401DD"/>
    <w:rsid w:val="002410FE"/>
    <w:rsid w:val="00242509"/>
    <w:rsid w:val="00242C2A"/>
    <w:rsid w:val="00243AA0"/>
    <w:rsid w:val="00244C21"/>
    <w:rsid w:val="00245862"/>
    <w:rsid w:val="0024666D"/>
    <w:rsid w:val="00246BCD"/>
    <w:rsid w:val="00247AFD"/>
    <w:rsid w:val="0025095B"/>
    <w:rsid w:val="00252367"/>
    <w:rsid w:val="00252EBE"/>
    <w:rsid w:val="002531B5"/>
    <w:rsid w:val="00254CC2"/>
    <w:rsid w:val="00254F06"/>
    <w:rsid w:val="0025616F"/>
    <w:rsid w:val="0025658F"/>
    <w:rsid w:val="0025705F"/>
    <w:rsid w:val="00257BFA"/>
    <w:rsid w:val="00257F94"/>
    <w:rsid w:val="002601C8"/>
    <w:rsid w:val="00261655"/>
    <w:rsid w:val="002631AD"/>
    <w:rsid w:val="00263B50"/>
    <w:rsid w:val="00264B7F"/>
    <w:rsid w:val="00266F03"/>
    <w:rsid w:val="00270D94"/>
    <w:rsid w:val="002711A5"/>
    <w:rsid w:val="00271F51"/>
    <w:rsid w:val="00273A9E"/>
    <w:rsid w:val="00276D1C"/>
    <w:rsid w:val="0028011C"/>
    <w:rsid w:val="00282512"/>
    <w:rsid w:val="00282B1E"/>
    <w:rsid w:val="002832E1"/>
    <w:rsid w:val="002833E9"/>
    <w:rsid w:val="0028348A"/>
    <w:rsid w:val="0028434F"/>
    <w:rsid w:val="00285533"/>
    <w:rsid w:val="00285894"/>
    <w:rsid w:val="00290826"/>
    <w:rsid w:val="002909A6"/>
    <w:rsid w:val="002922AE"/>
    <w:rsid w:val="00294136"/>
    <w:rsid w:val="002958AE"/>
    <w:rsid w:val="00295EF6"/>
    <w:rsid w:val="002A3373"/>
    <w:rsid w:val="002A707C"/>
    <w:rsid w:val="002A7C9E"/>
    <w:rsid w:val="002A7CF8"/>
    <w:rsid w:val="002B1981"/>
    <w:rsid w:val="002B25AD"/>
    <w:rsid w:val="002B2D03"/>
    <w:rsid w:val="002B408F"/>
    <w:rsid w:val="002B46B8"/>
    <w:rsid w:val="002B6DA5"/>
    <w:rsid w:val="002B7F81"/>
    <w:rsid w:val="002C0267"/>
    <w:rsid w:val="002C0727"/>
    <w:rsid w:val="002C1006"/>
    <w:rsid w:val="002C1E6B"/>
    <w:rsid w:val="002C241C"/>
    <w:rsid w:val="002C335B"/>
    <w:rsid w:val="002C4C17"/>
    <w:rsid w:val="002C4C46"/>
    <w:rsid w:val="002C5F8D"/>
    <w:rsid w:val="002C6040"/>
    <w:rsid w:val="002C6485"/>
    <w:rsid w:val="002D1A34"/>
    <w:rsid w:val="002D3528"/>
    <w:rsid w:val="002D35B7"/>
    <w:rsid w:val="002D3EB3"/>
    <w:rsid w:val="002D441B"/>
    <w:rsid w:val="002D4EE7"/>
    <w:rsid w:val="002D581D"/>
    <w:rsid w:val="002E0DED"/>
    <w:rsid w:val="002E13C1"/>
    <w:rsid w:val="002E1CFE"/>
    <w:rsid w:val="002E3AE3"/>
    <w:rsid w:val="002E3EA0"/>
    <w:rsid w:val="002E49E8"/>
    <w:rsid w:val="002E6522"/>
    <w:rsid w:val="002E7C1A"/>
    <w:rsid w:val="002F0E7A"/>
    <w:rsid w:val="002F171D"/>
    <w:rsid w:val="002F1D21"/>
    <w:rsid w:val="002F4B49"/>
    <w:rsid w:val="002F4E0A"/>
    <w:rsid w:val="002F71E0"/>
    <w:rsid w:val="0030086D"/>
    <w:rsid w:val="003050CC"/>
    <w:rsid w:val="00305E7E"/>
    <w:rsid w:val="00306995"/>
    <w:rsid w:val="00311291"/>
    <w:rsid w:val="0031150D"/>
    <w:rsid w:val="00312257"/>
    <w:rsid w:val="003124B5"/>
    <w:rsid w:val="0031364B"/>
    <w:rsid w:val="0031384C"/>
    <w:rsid w:val="00313F8C"/>
    <w:rsid w:val="0031404E"/>
    <w:rsid w:val="00314833"/>
    <w:rsid w:val="00315FAF"/>
    <w:rsid w:val="003177A0"/>
    <w:rsid w:val="00321A88"/>
    <w:rsid w:val="003230CB"/>
    <w:rsid w:val="003238FD"/>
    <w:rsid w:val="00325B5B"/>
    <w:rsid w:val="00326527"/>
    <w:rsid w:val="00326FC9"/>
    <w:rsid w:val="003274EB"/>
    <w:rsid w:val="003304F1"/>
    <w:rsid w:val="003311D7"/>
    <w:rsid w:val="00332F47"/>
    <w:rsid w:val="00334050"/>
    <w:rsid w:val="00334767"/>
    <w:rsid w:val="00335A17"/>
    <w:rsid w:val="00340252"/>
    <w:rsid w:val="00344151"/>
    <w:rsid w:val="003446F1"/>
    <w:rsid w:val="00346D20"/>
    <w:rsid w:val="00346EB7"/>
    <w:rsid w:val="003509FD"/>
    <w:rsid w:val="00350BD0"/>
    <w:rsid w:val="00350D13"/>
    <w:rsid w:val="00351510"/>
    <w:rsid w:val="0035361C"/>
    <w:rsid w:val="003546D6"/>
    <w:rsid w:val="00354B56"/>
    <w:rsid w:val="00354B70"/>
    <w:rsid w:val="00356C7B"/>
    <w:rsid w:val="00357210"/>
    <w:rsid w:val="0036022D"/>
    <w:rsid w:val="00363651"/>
    <w:rsid w:val="00364E3D"/>
    <w:rsid w:val="003668FA"/>
    <w:rsid w:val="00366CD6"/>
    <w:rsid w:val="00367274"/>
    <w:rsid w:val="0037093B"/>
    <w:rsid w:val="00370F79"/>
    <w:rsid w:val="0037344F"/>
    <w:rsid w:val="00373AE0"/>
    <w:rsid w:val="00374D0E"/>
    <w:rsid w:val="003757E6"/>
    <w:rsid w:val="003768C1"/>
    <w:rsid w:val="00381279"/>
    <w:rsid w:val="0038598D"/>
    <w:rsid w:val="003946F7"/>
    <w:rsid w:val="0039481A"/>
    <w:rsid w:val="00394AF3"/>
    <w:rsid w:val="00395C6A"/>
    <w:rsid w:val="003977C0"/>
    <w:rsid w:val="00397D79"/>
    <w:rsid w:val="003A014A"/>
    <w:rsid w:val="003A3E35"/>
    <w:rsid w:val="003A40E6"/>
    <w:rsid w:val="003A4543"/>
    <w:rsid w:val="003A75A2"/>
    <w:rsid w:val="003A7942"/>
    <w:rsid w:val="003B2753"/>
    <w:rsid w:val="003B2898"/>
    <w:rsid w:val="003B31CE"/>
    <w:rsid w:val="003B3822"/>
    <w:rsid w:val="003B6903"/>
    <w:rsid w:val="003C02FC"/>
    <w:rsid w:val="003C2B5A"/>
    <w:rsid w:val="003C3040"/>
    <w:rsid w:val="003C41E6"/>
    <w:rsid w:val="003C4303"/>
    <w:rsid w:val="003C4402"/>
    <w:rsid w:val="003C446E"/>
    <w:rsid w:val="003C51DF"/>
    <w:rsid w:val="003C563F"/>
    <w:rsid w:val="003C6361"/>
    <w:rsid w:val="003C6769"/>
    <w:rsid w:val="003C69C5"/>
    <w:rsid w:val="003C772C"/>
    <w:rsid w:val="003D48BA"/>
    <w:rsid w:val="003D6C0E"/>
    <w:rsid w:val="003E0223"/>
    <w:rsid w:val="003E396C"/>
    <w:rsid w:val="003E412D"/>
    <w:rsid w:val="003E44B1"/>
    <w:rsid w:val="003E641D"/>
    <w:rsid w:val="003F462F"/>
    <w:rsid w:val="003F579A"/>
    <w:rsid w:val="003F5851"/>
    <w:rsid w:val="003F59D0"/>
    <w:rsid w:val="003F75BA"/>
    <w:rsid w:val="003F7A6E"/>
    <w:rsid w:val="0040151A"/>
    <w:rsid w:val="00402CC0"/>
    <w:rsid w:val="00403958"/>
    <w:rsid w:val="004041F5"/>
    <w:rsid w:val="00404547"/>
    <w:rsid w:val="00404B99"/>
    <w:rsid w:val="00404EBF"/>
    <w:rsid w:val="00405C28"/>
    <w:rsid w:val="004071D1"/>
    <w:rsid w:val="004079C9"/>
    <w:rsid w:val="00410CB5"/>
    <w:rsid w:val="00411581"/>
    <w:rsid w:val="00411C6E"/>
    <w:rsid w:val="00413909"/>
    <w:rsid w:val="00420321"/>
    <w:rsid w:val="004209A6"/>
    <w:rsid w:val="0042187D"/>
    <w:rsid w:val="00423A5E"/>
    <w:rsid w:val="00425D62"/>
    <w:rsid w:val="00427AF8"/>
    <w:rsid w:val="00433F5B"/>
    <w:rsid w:val="00434214"/>
    <w:rsid w:val="0043519B"/>
    <w:rsid w:val="004367C0"/>
    <w:rsid w:val="0043688C"/>
    <w:rsid w:val="00436926"/>
    <w:rsid w:val="00436C2B"/>
    <w:rsid w:val="00437D56"/>
    <w:rsid w:val="004401BA"/>
    <w:rsid w:val="00440435"/>
    <w:rsid w:val="00440AE5"/>
    <w:rsid w:val="00443706"/>
    <w:rsid w:val="004450CC"/>
    <w:rsid w:val="004459BC"/>
    <w:rsid w:val="00445DBE"/>
    <w:rsid w:val="00445FFB"/>
    <w:rsid w:val="00446BC5"/>
    <w:rsid w:val="004525A0"/>
    <w:rsid w:val="00455B89"/>
    <w:rsid w:val="00456376"/>
    <w:rsid w:val="00457434"/>
    <w:rsid w:val="00457458"/>
    <w:rsid w:val="004601DA"/>
    <w:rsid w:val="0046052E"/>
    <w:rsid w:val="00461536"/>
    <w:rsid w:val="00461CA7"/>
    <w:rsid w:val="004624CF"/>
    <w:rsid w:val="0046279B"/>
    <w:rsid w:val="004629E9"/>
    <w:rsid w:val="00463A2A"/>
    <w:rsid w:val="00466367"/>
    <w:rsid w:val="0047030C"/>
    <w:rsid w:val="00470A45"/>
    <w:rsid w:val="00470B8F"/>
    <w:rsid w:val="004710E8"/>
    <w:rsid w:val="004732F4"/>
    <w:rsid w:val="00475240"/>
    <w:rsid w:val="00475D92"/>
    <w:rsid w:val="0047639D"/>
    <w:rsid w:val="0047743D"/>
    <w:rsid w:val="004801A1"/>
    <w:rsid w:val="00481055"/>
    <w:rsid w:val="00481ECD"/>
    <w:rsid w:val="00484009"/>
    <w:rsid w:val="00484474"/>
    <w:rsid w:val="004851F7"/>
    <w:rsid w:val="00486372"/>
    <w:rsid w:val="004868A2"/>
    <w:rsid w:val="004915D1"/>
    <w:rsid w:val="00493159"/>
    <w:rsid w:val="004945F2"/>
    <w:rsid w:val="00496FDF"/>
    <w:rsid w:val="00497109"/>
    <w:rsid w:val="004A01E2"/>
    <w:rsid w:val="004A14A9"/>
    <w:rsid w:val="004A23FE"/>
    <w:rsid w:val="004A340D"/>
    <w:rsid w:val="004A7475"/>
    <w:rsid w:val="004B1D32"/>
    <w:rsid w:val="004B4F62"/>
    <w:rsid w:val="004B52B7"/>
    <w:rsid w:val="004B5A05"/>
    <w:rsid w:val="004B6166"/>
    <w:rsid w:val="004B698E"/>
    <w:rsid w:val="004B7947"/>
    <w:rsid w:val="004C0219"/>
    <w:rsid w:val="004C0E0A"/>
    <w:rsid w:val="004C2DB8"/>
    <w:rsid w:val="004C3160"/>
    <w:rsid w:val="004C36C9"/>
    <w:rsid w:val="004C458C"/>
    <w:rsid w:val="004D04BA"/>
    <w:rsid w:val="004D0B85"/>
    <w:rsid w:val="004D0DCC"/>
    <w:rsid w:val="004D1CAF"/>
    <w:rsid w:val="004D20F1"/>
    <w:rsid w:val="004D3BFE"/>
    <w:rsid w:val="004D3E45"/>
    <w:rsid w:val="004D4FB1"/>
    <w:rsid w:val="004D57CD"/>
    <w:rsid w:val="004D5C30"/>
    <w:rsid w:val="004D5D82"/>
    <w:rsid w:val="004D5E24"/>
    <w:rsid w:val="004D6908"/>
    <w:rsid w:val="004D7DEE"/>
    <w:rsid w:val="004E24F5"/>
    <w:rsid w:val="004E2BE1"/>
    <w:rsid w:val="004E2BF1"/>
    <w:rsid w:val="004E48FE"/>
    <w:rsid w:val="004E5978"/>
    <w:rsid w:val="004E696E"/>
    <w:rsid w:val="004E736C"/>
    <w:rsid w:val="004F0CB8"/>
    <w:rsid w:val="004F1ED6"/>
    <w:rsid w:val="004F585B"/>
    <w:rsid w:val="004F5BE3"/>
    <w:rsid w:val="004F5D49"/>
    <w:rsid w:val="004F6399"/>
    <w:rsid w:val="004F67A8"/>
    <w:rsid w:val="004F6B22"/>
    <w:rsid w:val="004F6B46"/>
    <w:rsid w:val="004F7499"/>
    <w:rsid w:val="004F7AD5"/>
    <w:rsid w:val="005007FA"/>
    <w:rsid w:val="00503972"/>
    <w:rsid w:val="0050482C"/>
    <w:rsid w:val="005051E0"/>
    <w:rsid w:val="005054D0"/>
    <w:rsid w:val="00506A4D"/>
    <w:rsid w:val="00507838"/>
    <w:rsid w:val="005131D8"/>
    <w:rsid w:val="00514093"/>
    <w:rsid w:val="00514208"/>
    <w:rsid w:val="00515821"/>
    <w:rsid w:val="0051692B"/>
    <w:rsid w:val="00521218"/>
    <w:rsid w:val="00521425"/>
    <w:rsid w:val="005216C5"/>
    <w:rsid w:val="00521BE7"/>
    <w:rsid w:val="00521CE2"/>
    <w:rsid w:val="005246C5"/>
    <w:rsid w:val="0052535D"/>
    <w:rsid w:val="005255D8"/>
    <w:rsid w:val="005261A8"/>
    <w:rsid w:val="0053003C"/>
    <w:rsid w:val="00530ABE"/>
    <w:rsid w:val="005311EC"/>
    <w:rsid w:val="005319C1"/>
    <w:rsid w:val="00531AB7"/>
    <w:rsid w:val="00531B24"/>
    <w:rsid w:val="00533D8F"/>
    <w:rsid w:val="00534B77"/>
    <w:rsid w:val="0053513A"/>
    <w:rsid w:val="00535520"/>
    <w:rsid w:val="00535A17"/>
    <w:rsid w:val="00536A42"/>
    <w:rsid w:val="00537E75"/>
    <w:rsid w:val="00540645"/>
    <w:rsid w:val="00540CC6"/>
    <w:rsid w:val="0054364F"/>
    <w:rsid w:val="00544F89"/>
    <w:rsid w:val="005461BB"/>
    <w:rsid w:val="005467A5"/>
    <w:rsid w:val="00546BCC"/>
    <w:rsid w:val="00547699"/>
    <w:rsid w:val="0055064C"/>
    <w:rsid w:val="005510DD"/>
    <w:rsid w:val="00551228"/>
    <w:rsid w:val="005517B8"/>
    <w:rsid w:val="0055194D"/>
    <w:rsid w:val="00552A8E"/>
    <w:rsid w:val="005546A0"/>
    <w:rsid w:val="00554C3A"/>
    <w:rsid w:val="0055557F"/>
    <w:rsid w:val="00557663"/>
    <w:rsid w:val="00562615"/>
    <w:rsid w:val="00562675"/>
    <w:rsid w:val="00564CDE"/>
    <w:rsid w:val="005655E5"/>
    <w:rsid w:val="00566B90"/>
    <w:rsid w:val="005700D3"/>
    <w:rsid w:val="005713F1"/>
    <w:rsid w:val="005723D0"/>
    <w:rsid w:val="00573B52"/>
    <w:rsid w:val="0057626F"/>
    <w:rsid w:val="00576F8C"/>
    <w:rsid w:val="005777A1"/>
    <w:rsid w:val="00580AAE"/>
    <w:rsid w:val="00580D37"/>
    <w:rsid w:val="00581F76"/>
    <w:rsid w:val="00582C9A"/>
    <w:rsid w:val="00584EFA"/>
    <w:rsid w:val="005855E4"/>
    <w:rsid w:val="00585A5D"/>
    <w:rsid w:val="00590ADB"/>
    <w:rsid w:val="00590DE1"/>
    <w:rsid w:val="005950F6"/>
    <w:rsid w:val="00596231"/>
    <w:rsid w:val="00597036"/>
    <w:rsid w:val="00597383"/>
    <w:rsid w:val="00597B6C"/>
    <w:rsid w:val="00597F45"/>
    <w:rsid w:val="005A155A"/>
    <w:rsid w:val="005A289B"/>
    <w:rsid w:val="005A4477"/>
    <w:rsid w:val="005A48BD"/>
    <w:rsid w:val="005B0878"/>
    <w:rsid w:val="005B2C58"/>
    <w:rsid w:val="005B376A"/>
    <w:rsid w:val="005B42AC"/>
    <w:rsid w:val="005B45DA"/>
    <w:rsid w:val="005B4D2F"/>
    <w:rsid w:val="005B5C65"/>
    <w:rsid w:val="005B7226"/>
    <w:rsid w:val="005C277F"/>
    <w:rsid w:val="005C53E0"/>
    <w:rsid w:val="005C5DE5"/>
    <w:rsid w:val="005D073A"/>
    <w:rsid w:val="005D0C96"/>
    <w:rsid w:val="005D19BC"/>
    <w:rsid w:val="005D2893"/>
    <w:rsid w:val="005E0980"/>
    <w:rsid w:val="005E2410"/>
    <w:rsid w:val="005E3B43"/>
    <w:rsid w:val="005E6985"/>
    <w:rsid w:val="005E6A31"/>
    <w:rsid w:val="005E71C8"/>
    <w:rsid w:val="005F09AD"/>
    <w:rsid w:val="005F181F"/>
    <w:rsid w:val="005F1C68"/>
    <w:rsid w:val="005F1DAC"/>
    <w:rsid w:val="005F2D02"/>
    <w:rsid w:val="005F3DFA"/>
    <w:rsid w:val="005F460D"/>
    <w:rsid w:val="005F4DFE"/>
    <w:rsid w:val="005F520F"/>
    <w:rsid w:val="005F5C1B"/>
    <w:rsid w:val="005F644C"/>
    <w:rsid w:val="005F7508"/>
    <w:rsid w:val="005F7B3A"/>
    <w:rsid w:val="0060040F"/>
    <w:rsid w:val="00601173"/>
    <w:rsid w:val="0060117D"/>
    <w:rsid w:val="00602A0C"/>
    <w:rsid w:val="0060399E"/>
    <w:rsid w:val="00604C7B"/>
    <w:rsid w:val="00605063"/>
    <w:rsid w:val="0060635F"/>
    <w:rsid w:val="00606DE6"/>
    <w:rsid w:val="006076A6"/>
    <w:rsid w:val="006117F2"/>
    <w:rsid w:val="00611992"/>
    <w:rsid w:val="00612C6D"/>
    <w:rsid w:val="00614A8C"/>
    <w:rsid w:val="006153C3"/>
    <w:rsid w:val="006163D4"/>
    <w:rsid w:val="0061668B"/>
    <w:rsid w:val="0062066C"/>
    <w:rsid w:val="00621405"/>
    <w:rsid w:val="00622FB3"/>
    <w:rsid w:val="00623AE8"/>
    <w:rsid w:val="006240CD"/>
    <w:rsid w:val="00624F37"/>
    <w:rsid w:val="006315E7"/>
    <w:rsid w:val="00632F3C"/>
    <w:rsid w:val="0063390F"/>
    <w:rsid w:val="00633B80"/>
    <w:rsid w:val="006361CB"/>
    <w:rsid w:val="00640AE2"/>
    <w:rsid w:val="00640E58"/>
    <w:rsid w:val="00640E63"/>
    <w:rsid w:val="0064132B"/>
    <w:rsid w:val="00647908"/>
    <w:rsid w:val="0065072A"/>
    <w:rsid w:val="00651937"/>
    <w:rsid w:val="00651A18"/>
    <w:rsid w:val="0065295A"/>
    <w:rsid w:val="006529BF"/>
    <w:rsid w:val="006544C8"/>
    <w:rsid w:val="00654D05"/>
    <w:rsid w:val="00660B2C"/>
    <w:rsid w:val="00662053"/>
    <w:rsid w:val="006667A9"/>
    <w:rsid w:val="00666B5F"/>
    <w:rsid w:val="00670CCC"/>
    <w:rsid w:val="00673D82"/>
    <w:rsid w:val="00674047"/>
    <w:rsid w:val="006757D5"/>
    <w:rsid w:val="00675A8F"/>
    <w:rsid w:val="00675BBB"/>
    <w:rsid w:val="006760FF"/>
    <w:rsid w:val="0067773B"/>
    <w:rsid w:val="006800DF"/>
    <w:rsid w:val="0068029D"/>
    <w:rsid w:val="006803FA"/>
    <w:rsid w:val="00680954"/>
    <w:rsid w:val="00681276"/>
    <w:rsid w:val="00681B89"/>
    <w:rsid w:val="00681E03"/>
    <w:rsid w:val="00684AEC"/>
    <w:rsid w:val="00684BEA"/>
    <w:rsid w:val="0068752F"/>
    <w:rsid w:val="00690AF9"/>
    <w:rsid w:val="00691D93"/>
    <w:rsid w:val="00691F21"/>
    <w:rsid w:val="006921C9"/>
    <w:rsid w:val="00692CE4"/>
    <w:rsid w:val="00692DBA"/>
    <w:rsid w:val="00694B24"/>
    <w:rsid w:val="00695D44"/>
    <w:rsid w:val="006A0468"/>
    <w:rsid w:val="006A5477"/>
    <w:rsid w:val="006A631A"/>
    <w:rsid w:val="006A6625"/>
    <w:rsid w:val="006A664E"/>
    <w:rsid w:val="006A6B87"/>
    <w:rsid w:val="006B1DAD"/>
    <w:rsid w:val="006B21F8"/>
    <w:rsid w:val="006B23E5"/>
    <w:rsid w:val="006B3EA9"/>
    <w:rsid w:val="006B46A1"/>
    <w:rsid w:val="006B52B6"/>
    <w:rsid w:val="006B7111"/>
    <w:rsid w:val="006B7678"/>
    <w:rsid w:val="006B7D4C"/>
    <w:rsid w:val="006C1DD9"/>
    <w:rsid w:val="006C205F"/>
    <w:rsid w:val="006C4C6F"/>
    <w:rsid w:val="006C5A82"/>
    <w:rsid w:val="006D061F"/>
    <w:rsid w:val="006D2E98"/>
    <w:rsid w:val="006D6A59"/>
    <w:rsid w:val="006E17E2"/>
    <w:rsid w:val="006E20ED"/>
    <w:rsid w:val="006E2AFB"/>
    <w:rsid w:val="006E3D40"/>
    <w:rsid w:val="006E6EC2"/>
    <w:rsid w:val="006E759F"/>
    <w:rsid w:val="006F0F02"/>
    <w:rsid w:val="006F111F"/>
    <w:rsid w:val="006F3212"/>
    <w:rsid w:val="006F38F7"/>
    <w:rsid w:val="006F3A0D"/>
    <w:rsid w:val="006F64B1"/>
    <w:rsid w:val="006F67C9"/>
    <w:rsid w:val="00702605"/>
    <w:rsid w:val="00703003"/>
    <w:rsid w:val="0070310D"/>
    <w:rsid w:val="007038BA"/>
    <w:rsid w:val="00705573"/>
    <w:rsid w:val="00705C88"/>
    <w:rsid w:val="0071018C"/>
    <w:rsid w:val="0071204C"/>
    <w:rsid w:val="00713CF2"/>
    <w:rsid w:val="007170E2"/>
    <w:rsid w:val="00717158"/>
    <w:rsid w:val="007171AE"/>
    <w:rsid w:val="00722AE6"/>
    <w:rsid w:val="00727493"/>
    <w:rsid w:val="00727ACF"/>
    <w:rsid w:val="00727D99"/>
    <w:rsid w:val="00730318"/>
    <w:rsid w:val="00730566"/>
    <w:rsid w:val="00730CB3"/>
    <w:rsid w:val="007324FF"/>
    <w:rsid w:val="007344DF"/>
    <w:rsid w:val="00734D0B"/>
    <w:rsid w:val="0073545D"/>
    <w:rsid w:val="00736010"/>
    <w:rsid w:val="00736618"/>
    <w:rsid w:val="007379C3"/>
    <w:rsid w:val="007404B0"/>
    <w:rsid w:val="0074162C"/>
    <w:rsid w:val="00741845"/>
    <w:rsid w:val="00742D21"/>
    <w:rsid w:val="007462ED"/>
    <w:rsid w:val="0074681E"/>
    <w:rsid w:val="00747667"/>
    <w:rsid w:val="0075169B"/>
    <w:rsid w:val="00751B55"/>
    <w:rsid w:val="00752192"/>
    <w:rsid w:val="007524F1"/>
    <w:rsid w:val="00752BAF"/>
    <w:rsid w:val="00756CA8"/>
    <w:rsid w:val="007600BF"/>
    <w:rsid w:val="007623FE"/>
    <w:rsid w:val="007629A3"/>
    <w:rsid w:val="007639D1"/>
    <w:rsid w:val="00766AC9"/>
    <w:rsid w:val="00770D6C"/>
    <w:rsid w:val="00772078"/>
    <w:rsid w:val="00774300"/>
    <w:rsid w:val="0077475C"/>
    <w:rsid w:val="00774A8B"/>
    <w:rsid w:val="007768E9"/>
    <w:rsid w:val="007777AB"/>
    <w:rsid w:val="00780914"/>
    <w:rsid w:val="00781373"/>
    <w:rsid w:val="007816E8"/>
    <w:rsid w:val="00782064"/>
    <w:rsid w:val="00782761"/>
    <w:rsid w:val="00783D8A"/>
    <w:rsid w:val="00783E31"/>
    <w:rsid w:val="0078794B"/>
    <w:rsid w:val="0079159B"/>
    <w:rsid w:val="007918E5"/>
    <w:rsid w:val="00791B10"/>
    <w:rsid w:val="007938D7"/>
    <w:rsid w:val="007958E5"/>
    <w:rsid w:val="00796132"/>
    <w:rsid w:val="007964CF"/>
    <w:rsid w:val="00796E3E"/>
    <w:rsid w:val="007A09B1"/>
    <w:rsid w:val="007A0E63"/>
    <w:rsid w:val="007A17CD"/>
    <w:rsid w:val="007A1D1E"/>
    <w:rsid w:val="007A3F93"/>
    <w:rsid w:val="007A60CA"/>
    <w:rsid w:val="007B13D1"/>
    <w:rsid w:val="007B1E2E"/>
    <w:rsid w:val="007B205B"/>
    <w:rsid w:val="007B2913"/>
    <w:rsid w:val="007B2F6D"/>
    <w:rsid w:val="007B5F72"/>
    <w:rsid w:val="007B64A6"/>
    <w:rsid w:val="007C1A81"/>
    <w:rsid w:val="007C3B1E"/>
    <w:rsid w:val="007C4BE9"/>
    <w:rsid w:val="007C5501"/>
    <w:rsid w:val="007C589E"/>
    <w:rsid w:val="007C5AB3"/>
    <w:rsid w:val="007C6836"/>
    <w:rsid w:val="007C68F7"/>
    <w:rsid w:val="007C7209"/>
    <w:rsid w:val="007D2A6D"/>
    <w:rsid w:val="007D4CC1"/>
    <w:rsid w:val="007D640D"/>
    <w:rsid w:val="007D66FE"/>
    <w:rsid w:val="007E3A5E"/>
    <w:rsid w:val="007E3C41"/>
    <w:rsid w:val="007E53B7"/>
    <w:rsid w:val="007E570E"/>
    <w:rsid w:val="007E6E67"/>
    <w:rsid w:val="007E7A18"/>
    <w:rsid w:val="007F15BA"/>
    <w:rsid w:val="007F1FFF"/>
    <w:rsid w:val="007F23F3"/>
    <w:rsid w:val="007F2BEF"/>
    <w:rsid w:val="007F50FF"/>
    <w:rsid w:val="007F5A67"/>
    <w:rsid w:val="007F5DA4"/>
    <w:rsid w:val="007F73C4"/>
    <w:rsid w:val="00802E78"/>
    <w:rsid w:val="00803885"/>
    <w:rsid w:val="00803981"/>
    <w:rsid w:val="0080471F"/>
    <w:rsid w:val="00806819"/>
    <w:rsid w:val="0080759F"/>
    <w:rsid w:val="00812807"/>
    <w:rsid w:val="00813125"/>
    <w:rsid w:val="00814235"/>
    <w:rsid w:val="00814475"/>
    <w:rsid w:val="00815E26"/>
    <w:rsid w:val="008169CA"/>
    <w:rsid w:val="00820AE7"/>
    <w:rsid w:val="00820BE4"/>
    <w:rsid w:val="008225DD"/>
    <w:rsid w:val="00823716"/>
    <w:rsid w:val="0082490E"/>
    <w:rsid w:val="00825E93"/>
    <w:rsid w:val="00827090"/>
    <w:rsid w:val="0083014B"/>
    <w:rsid w:val="0083241B"/>
    <w:rsid w:val="008325EE"/>
    <w:rsid w:val="00834C9C"/>
    <w:rsid w:val="008367E2"/>
    <w:rsid w:val="00836CD3"/>
    <w:rsid w:val="00837B52"/>
    <w:rsid w:val="00840BE6"/>
    <w:rsid w:val="00840BE7"/>
    <w:rsid w:val="008415B5"/>
    <w:rsid w:val="0084233F"/>
    <w:rsid w:val="00842AA3"/>
    <w:rsid w:val="0085001F"/>
    <w:rsid w:val="00854761"/>
    <w:rsid w:val="00855202"/>
    <w:rsid w:val="00855265"/>
    <w:rsid w:val="008561CE"/>
    <w:rsid w:val="008562EA"/>
    <w:rsid w:val="00856422"/>
    <w:rsid w:val="00856EC7"/>
    <w:rsid w:val="008578E2"/>
    <w:rsid w:val="0086061F"/>
    <w:rsid w:val="008615AD"/>
    <w:rsid w:val="008643DF"/>
    <w:rsid w:val="008676DA"/>
    <w:rsid w:val="00870F23"/>
    <w:rsid w:val="00871041"/>
    <w:rsid w:val="0087362C"/>
    <w:rsid w:val="0087695C"/>
    <w:rsid w:val="008772F4"/>
    <w:rsid w:val="00882DD2"/>
    <w:rsid w:val="008850C4"/>
    <w:rsid w:val="008854B4"/>
    <w:rsid w:val="00885F5F"/>
    <w:rsid w:val="008860CE"/>
    <w:rsid w:val="00890642"/>
    <w:rsid w:val="0089373E"/>
    <w:rsid w:val="00894874"/>
    <w:rsid w:val="00897424"/>
    <w:rsid w:val="00897DE5"/>
    <w:rsid w:val="008A01D3"/>
    <w:rsid w:val="008A05E2"/>
    <w:rsid w:val="008A122A"/>
    <w:rsid w:val="008A2764"/>
    <w:rsid w:val="008A559E"/>
    <w:rsid w:val="008A6981"/>
    <w:rsid w:val="008A723B"/>
    <w:rsid w:val="008B02D4"/>
    <w:rsid w:val="008B06EC"/>
    <w:rsid w:val="008B0A95"/>
    <w:rsid w:val="008B2E6C"/>
    <w:rsid w:val="008B5A6D"/>
    <w:rsid w:val="008B607B"/>
    <w:rsid w:val="008B72BA"/>
    <w:rsid w:val="008C086D"/>
    <w:rsid w:val="008C0E5D"/>
    <w:rsid w:val="008C1C85"/>
    <w:rsid w:val="008C22D7"/>
    <w:rsid w:val="008C2452"/>
    <w:rsid w:val="008C37A4"/>
    <w:rsid w:val="008C5570"/>
    <w:rsid w:val="008C61B8"/>
    <w:rsid w:val="008C719A"/>
    <w:rsid w:val="008D15FC"/>
    <w:rsid w:val="008D1B25"/>
    <w:rsid w:val="008D2FB4"/>
    <w:rsid w:val="008D44CD"/>
    <w:rsid w:val="008D477C"/>
    <w:rsid w:val="008D4AEC"/>
    <w:rsid w:val="008D4D45"/>
    <w:rsid w:val="008D58B6"/>
    <w:rsid w:val="008D690A"/>
    <w:rsid w:val="008D6EF4"/>
    <w:rsid w:val="008E0457"/>
    <w:rsid w:val="008E1690"/>
    <w:rsid w:val="008E1BF9"/>
    <w:rsid w:val="008E344D"/>
    <w:rsid w:val="008E41F4"/>
    <w:rsid w:val="008E4625"/>
    <w:rsid w:val="008E54D9"/>
    <w:rsid w:val="008E6AAD"/>
    <w:rsid w:val="008E6B0A"/>
    <w:rsid w:val="008E744C"/>
    <w:rsid w:val="008F1118"/>
    <w:rsid w:val="008F25C2"/>
    <w:rsid w:val="008F2A0D"/>
    <w:rsid w:val="008F491F"/>
    <w:rsid w:val="008F79D1"/>
    <w:rsid w:val="00901A97"/>
    <w:rsid w:val="009024BC"/>
    <w:rsid w:val="00904046"/>
    <w:rsid w:val="009057BD"/>
    <w:rsid w:val="00910007"/>
    <w:rsid w:val="00913668"/>
    <w:rsid w:val="00913AD9"/>
    <w:rsid w:val="0091415B"/>
    <w:rsid w:val="0091549E"/>
    <w:rsid w:val="00916536"/>
    <w:rsid w:val="00916B6A"/>
    <w:rsid w:val="00921C9E"/>
    <w:rsid w:val="009233C1"/>
    <w:rsid w:val="00924BA5"/>
    <w:rsid w:val="0092506E"/>
    <w:rsid w:val="00925DE8"/>
    <w:rsid w:val="00926B1F"/>
    <w:rsid w:val="00930589"/>
    <w:rsid w:val="0093187C"/>
    <w:rsid w:val="009327D0"/>
    <w:rsid w:val="00932A7A"/>
    <w:rsid w:val="0093367A"/>
    <w:rsid w:val="009348DB"/>
    <w:rsid w:val="009354BC"/>
    <w:rsid w:val="00937564"/>
    <w:rsid w:val="00940A1B"/>
    <w:rsid w:val="00940B73"/>
    <w:rsid w:val="00942925"/>
    <w:rsid w:val="00943148"/>
    <w:rsid w:val="00943649"/>
    <w:rsid w:val="009452F2"/>
    <w:rsid w:val="00947019"/>
    <w:rsid w:val="0095092E"/>
    <w:rsid w:val="0095213C"/>
    <w:rsid w:val="00953474"/>
    <w:rsid w:val="00953EC4"/>
    <w:rsid w:val="00955374"/>
    <w:rsid w:val="00955604"/>
    <w:rsid w:val="00957A25"/>
    <w:rsid w:val="00960B48"/>
    <w:rsid w:val="00962152"/>
    <w:rsid w:val="009645E0"/>
    <w:rsid w:val="00964690"/>
    <w:rsid w:val="00964999"/>
    <w:rsid w:val="0096612F"/>
    <w:rsid w:val="0097187D"/>
    <w:rsid w:val="00971B7F"/>
    <w:rsid w:val="00973B3A"/>
    <w:rsid w:val="00974A36"/>
    <w:rsid w:val="00975622"/>
    <w:rsid w:val="00975E77"/>
    <w:rsid w:val="00977797"/>
    <w:rsid w:val="00980744"/>
    <w:rsid w:val="00980D5B"/>
    <w:rsid w:val="0098162F"/>
    <w:rsid w:val="00981983"/>
    <w:rsid w:val="009825BF"/>
    <w:rsid w:val="00984568"/>
    <w:rsid w:val="00986FDB"/>
    <w:rsid w:val="00992221"/>
    <w:rsid w:val="00992BD4"/>
    <w:rsid w:val="00993061"/>
    <w:rsid w:val="00994404"/>
    <w:rsid w:val="009958CD"/>
    <w:rsid w:val="00995917"/>
    <w:rsid w:val="009959A7"/>
    <w:rsid w:val="00995EDA"/>
    <w:rsid w:val="00997829"/>
    <w:rsid w:val="00997E0F"/>
    <w:rsid w:val="009A10BB"/>
    <w:rsid w:val="009A2347"/>
    <w:rsid w:val="009A31BC"/>
    <w:rsid w:val="009A5DFC"/>
    <w:rsid w:val="009A6E6A"/>
    <w:rsid w:val="009A7744"/>
    <w:rsid w:val="009A7A68"/>
    <w:rsid w:val="009B00A9"/>
    <w:rsid w:val="009B0BD6"/>
    <w:rsid w:val="009B1DF5"/>
    <w:rsid w:val="009B398C"/>
    <w:rsid w:val="009B4778"/>
    <w:rsid w:val="009B74F1"/>
    <w:rsid w:val="009C02B7"/>
    <w:rsid w:val="009C1A9C"/>
    <w:rsid w:val="009C2123"/>
    <w:rsid w:val="009C3FDD"/>
    <w:rsid w:val="009C4BA3"/>
    <w:rsid w:val="009C57C2"/>
    <w:rsid w:val="009C7A4D"/>
    <w:rsid w:val="009C7B4C"/>
    <w:rsid w:val="009D276C"/>
    <w:rsid w:val="009D2843"/>
    <w:rsid w:val="009D38EC"/>
    <w:rsid w:val="009D7C72"/>
    <w:rsid w:val="009E0357"/>
    <w:rsid w:val="009E0FF3"/>
    <w:rsid w:val="009E1C0F"/>
    <w:rsid w:val="009E24F9"/>
    <w:rsid w:val="009E28C0"/>
    <w:rsid w:val="009E356F"/>
    <w:rsid w:val="009E4BCF"/>
    <w:rsid w:val="009E5FDB"/>
    <w:rsid w:val="009F3CDE"/>
    <w:rsid w:val="009F4269"/>
    <w:rsid w:val="009F49AD"/>
    <w:rsid w:val="009F4E13"/>
    <w:rsid w:val="009F5296"/>
    <w:rsid w:val="009F56C1"/>
    <w:rsid w:val="009F6170"/>
    <w:rsid w:val="009F6437"/>
    <w:rsid w:val="00A028E9"/>
    <w:rsid w:val="00A05B06"/>
    <w:rsid w:val="00A06FEE"/>
    <w:rsid w:val="00A0702A"/>
    <w:rsid w:val="00A07802"/>
    <w:rsid w:val="00A07C16"/>
    <w:rsid w:val="00A13D65"/>
    <w:rsid w:val="00A1528C"/>
    <w:rsid w:val="00A167B1"/>
    <w:rsid w:val="00A22069"/>
    <w:rsid w:val="00A2274B"/>
    <w:rsid w:val="00A2275D"/>
    <w:rsid w:val="00A2375A"/>
    <w:rsid w:val="00A244B1"/>
    <w:rsid w:val="00A276B0"/>
    <w:rsid w:val="00A30391"/>
    <w:rsid w:val="00A3278A"/>
    <w:rsid w:val="00A32EC1"/>
    <w:rsid w:val="00A35548"/>
    <w:rsid w:val="00A36215"/>
    <w:rsid w:val="00A36CB3"/>
    <w:rsid w:val="00A36CEB"/>
    <w:rsid w:val="00A36F0C"/>
    <w:rsid w:val="00A37D96"/>
    <w:rsid w:val="00A441C9"/>
    <w:rsid w:val="00A44649"/>
    <w:rsid w:val="00A44E7A"/>
    <w:rsid w:val="00A518F3"/>
    <w:rsid w:val="00A5211A"/>
    <w:rsid w:val="00A5272C"/>
    <w:rsid w:val="00A54A23"/>
    <w:rsid w:val="00A54A28"/>
    <w:rsid w:val="00A560F4"/>
    <w:rsid w:val="00A5616F"/>
    <w:rsid w:val="00A56234"/>
    <w:rsid w:val="00A56239"/>
    <w:rsid w:val="00A56341"/>
    <w:rsid w:val="00A5713E"/>
    <w:rsid w:val="00A57594"/>
    <w:rsid w:val="00A6076C"/>
    <w:rsid w:val="00A62C01"/>
    <w:rsid w:val="00A62F8A"/>
    <w:rsid w:val="00A63057"/>
    <w:rsid w:val="00A638E3"/>
    <w:rsid w:val="00A64204"/>
    <w:rsid w:val="00A730BD"/>
    <w:rsid w:val="00A73196"/>
    <w:rsid w:val="00A74509"/>
    <w:rsid w:val="00A74A12"/>
    <w:rsid w:val="00A76971"/>
    <w:rsid w:val="00A80120"/>
    <w:rsid w:val="00A81986"/>
    <w:rsid w:val="00A84AAD"/>
    <w:rsid w:val="00A8580B"/>
    <w:rsid w:val="00A8605B"/>
    <w:rsid w:val="00A906F8"/>
    <w:rsid w:val="00A938B3"/>
    <w:rsid w:val="00A9455F"/>
    <w:rsid w:val="00A9524F"/>
    <w:rsid w:val="00A9553B"/>
    <w:rsid w:val="00A9654E"/>
    <w:rsid w:val="00A97070"/>
    <w:rsid w:val="00A97EB7"/>
    <w:rsid w:val="00AA0B62"/>
    <w:rsid w:val="00AA365F"/>
    <w:rsid w:val="00AA4507"/>
    <w:rsid w:val="00AA477D"/>
    <w:rsid w:val="00AA49E9"/>
    <w:rsid w:val="00AB008E"/>
    <w:rsid w:val="00AB2D62"/>
    <w:rsid w:val="00AB5E76"/>
    <w:rsid w:val="00AB7422"/>
    <w:rsid w:val="00AB782E"/>
    <w:rsid w:val="00AB7E26"/>
    <w:rsid w:val="00AC17E0"/>
    <w:rsid w:val="00AC3740"/>
    <w:rsid w:val="00AC3795"/>
    <w:rsid w:val="00AC4E6B"/>
    <w:rsid w:val="00AC5EEA"/>
    <w:rsid w:val="00AC680E"/>
    <w:rsid w:val="00AC7DCD"/>
    <w:rsid w:val="00AD0110"/>
    <w:rsid w:val="00AD1031"/>
    <w:rsid w:val="00AD1E59"/>
    <w:rsid w:val="00AD5687"/>
    <w:rsid w:val="00AD56D5"/>
    <w:rsid w:val="00AD5AA4"/>
    <w:rsid w:val="00AE2CD6"/>
    <w:rsid w:val="00AE62B6"/>
    <w:rsid w:val="00AE76D7"/>
    <w:rsid w:val="00AF01F8"/>
    <w:rsid w:val="00AF0ADD"/>
    <w:rsid w:val="00AF0FAC"/>
    <w:rsid w:val="00AF122D"/>
    <w:rsid w:val="00AF1243"/>
    <w:rsid w:val="00AF1551"/>
    <w:rsid w:val="00AF28E4"/>
    <w:rsid w:val="00AF356D"/>
    <w:rsid w:val="00AF4F69"/>
    <w:rsid w:val="00AF624A"/>
    <w:rsid w:val="00AF7ED2"/>
    <w:rsid w:val="00B00089"/>
    <w:rsid w:val="00B004D2"/>
    <w:rsid w:val="00B01E4D"/>
    <w:rsid w:val="00B025DF"/>
    <w:rsid w:val="00B0262A"/>
    <w:rsid w:val="00B045D1"/>
    <w:rsid w:val="00B05E8E"/>
    <w:rsid w:val="00B05F53"/>
    <w:rsid w:val="00B06560"/>
    <w:rsid w:val="00B06B48"/>
    <w:rsid w:val="00B10055"/>
    <w:rsid w:val="00B10D1F"/>
    <w:rsid w:val="00B113EE"/>
    <w:rsid w:val="00B1149C"/>
    <w:rsid w:val="00B1164D"/>
    <w:rsid w:val="00B11C53"/>
    <w:rsid w:val="00B13959"/>
    <w:rsid w:val="00B14DC9"/>
    <w:rsid w:val="00B15D98"/>
    <w:rsid w:val="00B16E68"/>
    <w:rsid w:val="00B179DA"/>
    <w:rsid w:val="00B2034B"/>
    <w:rsid w:val="00B21A5E"/>
    <w:rsid w:val="00B222C6"/>
    <w:rsid w:val="00B234D5"/>
    <w:rsid w:val="00B24539"/>
    <w:rsid w:val="00B24AA5"/>
    <w:rsid w:val="00B25504"/>
    <w:rsid w:val="00B25FFF"/>
    <w:rsid w:val="00B26C1F"/>
    <w:rsid w:val="00B32361"/>
    <w:rsid w:val="00B33365"/>
    <w:rsid w:val="00B347A5"/>
    <w:rsid w:val="00B356CA"/>
    <w:rsid w:val="00B365BE"/>
    <w:rsid w:val="00B36B11"/>
    <w:rsid w:val="00B40969"/>
    <w:rsid w:val="00B4137F"/>
    <w:rsid w:val="00B41584"/>
    <w:rsid w:val="00B4159E"/>
    <w:rsid w:val="00B436A1"/>
    <w:rsid w:val="00B445EA"/>
    <w:rsid w:val="00B4659B"/>
    <w:rsid w:val="00B46B03"/>
    <w:rsid w:val="00B516F2"/>
    <w:rsid w:val="00B5254F"/>
    <w:rsid w:val="00B526E9"/>
    <w:rsid w:val="00B535AE"/>
    <w:rsid w:val="00B54C23"/>
    <w:rsid w:val="00B57D18"/>
    <w:rsid w:val="00B60172"/>
    <w:rsid w:val="00B6444F"/>
    <w:rsid w:val="00B6723D"/>
    <w:rsid w:val="00B6793B"/>
    <w:rsid w:val="00B70817"/>
    <w:rsid w:val="00B71AD7"/>
    <w:rsid w:val="00B723BF"/>
    <w:rsid w:val="00B73750"/>
    <w:rsid w:val="00B7571A"/>
    <w:rsid w:val="00B75D64"/>
    <w:rsid w:val="00B75F67"/>
    <w:rsid w:val="00B83F7C"/>
    <w:rsid w:val="00B847AD"/>
    <w:rsid w:val="00B84D1A"/>
    <w:rsid w:val="00B87E5B"/>
    <w:rsid w:val="00B96407"/>
    <w:rsid w:val="00B9723E"/>
    <w:rsid w:val="00B9796F"/>
    <w:rsid w:val="00BA0D56"/>
    <w:rsid w:val="00BA145E"/>
    <w:rsid w:val="00BA2D69"/>
    <w:rsid w:val="00BA3193"/>
    <w:rsid w:val="00BA3833"/>
    <w:rsid w:val="00BA416D"/>
    <w:rsid w:val="00BA67A7"/>
    <w:rsid w:val="00BA6AD5"/>
    <w:rsid w:val="00BB4729"/>
    <w:rsid w:val="00BB4C35"/>
    <w:rsid w:val="00BB5FA9"/>
    <w:rsid w:val="00BB7115"/>
    <w:rsid w:val="00BB725C"/>
    <w:rsid w:val="00BB766E"/>
    <w:rsid w:val="00BC0AFB"/>
    <w:rsid w:val="00BC0E27"/>
    <w:rsid w:val="00BC26B4"/>
    <w:rsid w:val="00BC3C60"/>
    <w:rsid w:val="00BC3FC7"/>
    <w:rsid w:val="00BC4827"/>
    <w:rsid w:val="00BC78C1"/>
    <w:rsid w:val="00BD0175"/>
    <w:rsid w:val="00BD02B2"/>
    <w:rsid w:val="00BD1168"/>
    <w:rsid w:val="00BD1E32"/>
    <w:rsid w:val="00BD1FAB"/>
    <w:rsid w:val="00BD2C8C"/>
    <w:rsid w:val="00BD329A"/>
    <w:rsid w:val="00BD4D85"/>
    <w:rsid w:val="00BD6669"/>
    <w:rsid w:val="00BE09DC"/>
    <w:rsid w:val="00BE0AAC"/>
    <w:rsid w:val="00BE15BF"/>
    <w:rsid w:val="00BE3755"/>
    <w:rsid w:val="00BE4840"/>
    <w:rsid w:val="00BE5A68"/>
    <w:rsid w:val="00BE6F80"/>
    <w:rsid w:val="00BF120C"/>
    <w:rsid w:val="00BF1315"/>
    <w:rsid w:val="00BF2279"/>
    <w:rsid w:val="00BF41A8"/>
    <w:rsid w:val="00BF4339"/>
    <w:rsid w:val="00BF483C"/>
    <w:rsid w:val="00BF537E"/>
    <w:rsid w:val="00BF605F"/>
    <w:rsid w:val="00BF65F7"/>
    <w:rsid w:val="00C006B4"/>
    <w:rsid w:val="00C010E8"/>
    <w:rsid w:val="00C018B7"/>
    <w:rsid w:val="00C01CFC"/>
    <w:rsid w:val="00C0307A"/>
    <w:rsid w:val="00C031A7"/>
    <w:rsid w:val="00C061E4"/>
    <w:rsid w:val="00C07693"/>
    <w:rsid w:val="00C076A4"/>
    <w:rsid w:val="00C10562"/>
    <w:rsid w:val="00C10C5C"/>
    <w:rsid w:val="00C10D16"/>
    <w:rsid w:val="00C10D4D"/>
    <w:rsid w:val="00C11A98"/>
    <w:rsid w:val="00C11ABE"/>
    <w:rsid w:val="00C12A5A"/>
    <w:rsid w:val="00C14438"/>
    <w:rsid w:val="00C152E5"/>
    <w:rsid w:val="00C15F0D"/>
    <w:rsid w:val="00C1606C"/>
    <w:rsid w:val="00C1673D"/>
    <w:rsid w:val="00C170EA"/>
    <w:rsid w:val="00C2027F"/>
    <w:rsid w:val="00C21535"/>
    <w:rsid w:val="00C21D08"/>
    <w:rsid w:val="00C22BCD"/>
    <w:rsid w:val="00C27EBE"/>
    <w:rsid w:val="00C301D3"/>
    <w:rsid w:val="00C31E35"/>
    <w:rsid w:val="00C3351C"/>
    <w:rsid w:val="00C352B1"/>
    <w:rsid w:val="00C357B8"/>
    <w:rsid w:val="00C358B7"/>
    <w:rsid w:val="00C35EB4"/>
    <w:rsid w:val="00C3739A"/>
    <w:rsid w:val="00C37BDA"/>
    <w:rsid w:val="00C37D27"/>
    <w:rsid w:val="00C40386"/>
    <w:rsid w:val="00C40968"/>
    <w:rsid w:val="00C41662"/>
    <w:rsid w:val="00C418EC"/>
    <w:rsid w:val="00C42DE4"/>
    <w:rsid w:val="00C434C6"/>
    <w:rsid w:val="00C45209"/>
    <w:rsid w:val="00C505AE"/>
    <w:rsid w:val="00C526F4"/>
    <w:rsid w:val="00C5521D"/>
    <w:rsid w:val="00C55E5A"/>
    <w:rsid w:val="00C55E8A"/>
    <w:rsid w:val="00C5684C"/>
    <w:rsid w:val="00C579DF"/>
    <w:rsid w:val="00C616CB"/>
    <w:rsid w:val="00C62927"/>
    <w:rsid w:val="00C62EBD"/>
    <w:rsid w:val="00C64826"/>
    <w:rsid w:val="00C64B72"/>
    <w:rsid w:val="00C65E11"/>
    <w:rsid w:val="00C67A18"/>
    <w:rsid w:val="00C70E7D"/>
    <w:rsid w:val="00C74668"/>
    <w:rsid w:val="00C74D48"/>
    <w:rsid w:val="00C74D7B"/>
    <w:rsid w:val="00C74DCD"/>
    <w:rsid w:val="00C7646C"/>
    <w:rsid w:val="00C76CE7"/>
    <w:rsid w:val="00C77163"/>
    <w:rsid w:val="00C80CCE"/>
    <w:rsid w:val="00C83F02"/>
    <w:rsid w:val="00C83F95"/>
    <w:rsid w:val="00C85070"/>
    <w:rsid w:val="00C85B3A"/>
    <w:rsid w:val="00C87B8F"/>
    <w:rsid w:val="00C916B8"/>
    <w:rsid w:val="00C933B3"/>
    <w:rsid w:val="00C93707"/>
    <w:rsid w:val="00C94A67"/>
    <w:rsid w:val="00C95C48"/>
    <w:rsid w:val="00C9675D"/>
    <w:rsid w:val="00CA0C34"/>
    <w:rsid w:val="00CA117C"/>
    <w:rsid w:val="00CA4FA2"/>
    <w:rsid w:val="00CA76BE"/>
    <w:rsid w:val="00CB171C"/>
    <w:rsid w:val="00CB3D69"/>
    <w:rsid w:val="00CB4FF9"/>
    <w:rsid w:val="00CB5134"/>
    <w:rsid w:val="00CB7DDF"/>
    <w:rsid w:val="00CC0805"/>
    <w:rsid w:val="00CC1149"/>
    <w:rsid w:val="00CC6873"/>
    <w:rsid w:val="00CC76D8"/>
    <w:rsid w:val="00CC7B84"/>
    <w:rsid w:val="00CC7FC3"/>
    <w:rsid w:val="00CD1754"/>
    <w:rsid w:val="00CD2F54"/>
    <w:rsid w:val="00CD497C"/>
    <w:rsid w:val="00CD587B"/>
    <w:rsid w:val="00CD708E"/>
    <w:rsid w:val="00CD76E1"/>
    <w:rsid w:val="00CD7DC3"/>
    <w:rsid w:val="00CE06DC"/>
    <w:rsid w:val="00CE0AAE"/>
    <w:rsid w:val="00CE1E69"/>
    <w:rsid w:val="00CE1FE2"/>
    <w:rsid w:val="00CE2315"/>
    <w:rsid w:val="00CE55DE"/>
    <w:rsid w:val="00CE6F0A"/>
    <w:rsid w:val="00CF0901"/>
    <w:rsid w:val="00CF3FB9"/>
    <w:rsid w:val="00CF562E"/>
    <w:rsid w:val="00CF674B"/>
    <w:rsid w:val="00CF6BBD"/>
    <w:rsid w:val="00CF6F7E"/>
    <w:rsid w:val="00CF7C62"/>
    <w:rsid w:val="00D0146A"/>
    <w:rsid w:val="00D01718"/>
    <w:rsid w:val="00D02838"/>
    <w:rsid w:val="00D037D1"/>
    <w:rsid w:val="00D03DBD"/>
    <w:rsid w:val="00D04550"/>
    <w:rsid w:val="00D049B5"/>
    <w:rsid w:val="00D05BE9"/>
    <w:rsid w:val="00D06A19"/>
    <w:rsid w:val="00D11C3E"/>
    <w:rsid w:val="00D1268A"/>
    <w:rsid w:val="00D14364"/>
    <w:rsid w:val="00D152B6"/>
    <w:rsid w:val="00D17240"/>
    <w:rsid w:val="00D1742B"/>
    <w:rsid w:val="00D21407"/>
    <w:rsid w:val="00D220FB"/>
    <w:rsid w:val="00D22231"/>
    <w:rsid w:val="00D2256C"/>
    <w:rsid w:val="00D22E13"/>
    <w:rsid w:val="00D25C7B"/>
    <w:rsid w:val="00D2628E"/>
    <w:rsid w:val="00D27969"/>
    <w:rsid w:val="00D27BFE"/>
    <w:rsid w:val="00D3059F"/>
    <w:rsid w:val="00D30D58"/>
    <w:rsid w:val="00D30DE7"/>
    <w:rsid w:val="00D33074"/>
    <w:rsid w:val="00D3475E"/>
    <w:rsid w:val="00D34E2D"/>
    <w:rsid w:val="00D40B4C"/>
    <w:rsid w:val="00D41377"/>
    <w:rsid w:val="00D426C7"/>
    <w:rsid w:val="00D4275B"/>
    <w:rsid w:val="00D44B24"/>
    <w:rsid w:val="00D459AF"/>
    <w:rsid w:val="00D46533"/>
    <w:rsid w:val="00D479F1"/>
    <w:rsid w:val="00D47FCF"/>
    <w:rsid w:val="00D516DC"/>
    <w:rsid w:val="00D522A2"/>
    <w:rsid w:val="00D548A3"/>
    <w:rsid w:val="00D549AB"/>
    <w:rsid w:val="00D5525C"/>
    <w:rsid w:val="00D564A4"/>
    <w:rsid w:val="00D5708B"/>
    <w:rsid w:val="00D601CF"/>
    <w:rsid w:val="00D61C3C"/>
    <w:rsid w:val="00D61E64"/>
    <w:rsid w:val="00D62CBF"/>
    <w:rsid w:val="00D62FF1"/>
    <w:rsid w:val="00D63E35"/>
    <w:rsid w:val="00D65254"/>
    <w:rsid w:val="00D70169"/>
    <w:rsid w:val="00D70BC4"/>
    <w:rsid w:val="00D71FD7"/>
    <w:rsid w:val="00D73092"/>
    <w:rsid w:val="00D732DE"/>
    <w:rsid w:val="00D74A5C"/>
    <w:rsid w:val="00D74BB6"/>
    <w:rsid w:val="00D74D0F"/>
    <w:rsid w:val="00D766B3"/>
    <w:rsid w:val="00D76A0E"/>
    <w:rsid w:val="00D76F3B"/>
    <w:rsid w:val="00D77301"/>
    <w:rsid w:val="00D778B0"/>
    <w:rsid w:val="00D8106F"/>
    <w:rsid w:val="00D87586"/>
    <w:rsid w:val="00D9082B"/>
    <w:rsid w:val="00D91056"/>
    <w:rsid w:val="00D910A7"/>
    <w:rsid w:val="00D93BEF"/>
    <w:rsid w:val="00D94613"/>
    <w:rsid w:val="00D96C05"/>
    <w:rsid w:val="00D96D61"/>
    <w:rsid w:val="00D970DB"/>
    <w:rsid w:val="00D970EB"/>
    <w:rsid w:val="00D9732E"/>
    <w:rsid w:val="00DA0BC5"/>
    <w:rsid w:val="00DA280B"/>
    <w:rsid w:val="00DA47EA"/>
    <w:rsid w:val="00DA50C0"/>
    <w:rsid w:val="00DA57C4"/>
    <w:rsid w:val="00DA7B11"/>
    <w:rsid w:val="00DB2B09"/>
    <w:rsid w:val="00DB3DC0"/>
    <w:rsid w:val="00DB59A4"/>
    <w:rsid w:val="00DB6563"/>
    <w:rsid w:val="00DB7476"/>
    <w:rsid w:val="00DB7E31"/>
    <w:rsid w:val="00DC10BF"/>
    <w:rsid w:val="00DC113E"/>
    <w:rsid w:val="00DC1DA5"/>
    <w:rsid w:val="00DC2E1B"/>
    <w:rsid w:val="00DC3AFF"/>
    <w:rsid w:val="00DC3F89"/>
    <w:rsid w:val="00DC46B4"/>
    <w:rsid w:val="00DC5587"/>
    <w:rsid w:val="00DC5604"/>
    <w:rsid w:val="00DC5F21"/>
    <w:rsid w:val="00DC6BD7"/>
    <w:rsid w:val="00DC70CC"/>
    <w:rsid w:val="00DD0C14"/>
    <w:rsid w:val="00DD211E"/>
    <w:rsid w:val="00DD2770"/>
    <w:rsid w:val="00DD2A65"/>
    <w:rsid w:val="00DD30B4"/>
    <w:rsid w:val="00DD4B44"/>
    <w:rsid w:val="00DE22B3"/>
    <w:rsid w:val="00DE3812"/>
    <w:rsid w:val="00DE50BB"/>
    <w:rsid w:val="00DE57C8"/>
    <w:rsid w:val="00DE6559"/>
    <w:rsid w:val="00DF0163"/>
    <w:rsid w:val="00DF209E"/>
    <w:rsid w:val="00DF3681"/>
    <w:rsid w:val="00DF49A7"/>
    <w:rsid w:val="00DF5639"/>
    <w:rsid w:val="00DF5D6F"/>
    <w:rsid w:val="00DF61EC"/>
    <w:rsid w:val="00DF6A4E"/>
    <w:rsid w:val="00DF6C24"/>
    <w:rsid w:val="00DF71A1"/>
    <w:rsid w:val="00DF7E84"/>
    <w:rsid w:val="00E00523"/>
    <w:rsid w:val="00E01B03"/>
    <w:rsid w:val="00E03617"/>
    <w:rsid w:val="00E04A4D"/>
    <w:rsid w:val="00E05E65"/>
    <w:rsid w:val="00E069FB"/>
    <w:rsid w:val="00E12211"/>
    <w:rsid w:val="00E1402F"/>
    <w:rsid w:val="00E17132"/>
    <w:rsid w:val="00E20247"/>
    <w:rsid w:val="00E20BA6"/>
    <w:rsid w:val="00E2247D"/>
    <w:rsid w:val="00E2582C"/>
    <w:rsid w:val="00E26083"/>
    <w:rsid w:val="00E26FF0"/>
    <w:rsid w:val="00E27450"/>
    <w:rsid w:val="00E31D91"/>
    <w:rsid w:val="00E32A8D"/>
    <w:rsid w:val="00E32CDB"/>
    <w:rsid w:val="00E362E7"/>
    <w:rsid w:val="00E410C8"/>
    <w:rsid w:val="00E41613"/>
    <w:rsid w:val="00E41CB6"/>
    <w:rsid w:val="00E4398B"/>
    <w:rsid w:val="00E43F2A"/>
    <w:rsid w:val="00E455FE"/>
    <w:rsid w:val="00E460B7"/>
    <w:rsid w:val="00E47D15"/>
    <w:rsid w:val="00E524F8"/>
    <w:rsid w:val="00E536C4"/>
    <w:rsid w:val="00E63ABB"/>
    <w:rsid w:val="00E63CBA"/>
    <w:rsid w:val="00E64206"/>
    <w:rsid w:val="00E64F1C"/>
    <w:rsid w:val="00E64F65"/>
    <w:rsid w:val="00E652BB"/>
    <w:rsid w:val="00E65C84"/>
    <w:rsid w:val="00E66A59"/>
    <w:rsid w:val="00E6719E"/>
    <w:rsid w:val="00E7047E"/>
    <w:rsid w:val="00E70DE1"/>
    <w:rsid w:val="00E73445"/>
    <w:rsid w:val="00E73490"/>
    <w:rsid w:val="00E77060"/>
    <w:rsid w:val="00E77C39"/>
    <w:rsid w:val="00E80D72"/>
    <w:rsid w:val="00E80DCF"/>
    <w:rsid w:val="00E80E4E"/>
    <w:rsid w:val="00E81712"/>
    <w:rsid w:val="00E81B41"/>
    <w:rsid w:val="00E83A56"/>
    <w:rsid w:val="00E844FD"/>
    <w:rsid w:val="00E84994"/>
    <w:rsid w:val="00E8567E"/>
    <w:rsid w:val="00E87655"/>
    <w:rsid w:val="00E87E36"/>
    <w:rsid w:val="00E91868"/>
    <w:rsid w:val="00E922E9"/>
    <w:rsid w:val="00E932D3"/>
    <w:rsid w:val="00E938DA"/>
    <w:rsid w:val="00E94DE6"/>
    <w:rsid w:val="00E953EE"/>
    <w:rsid w:val="00E9620D"/>
    <w:rsid w:val="00E96809"/>
    <w:rsid w:val="00EA1855"/>
    <w:rsid w:val="00EA2171"/>
    <w:rsid w:val="00EA2217"/>
    <w:rsid w:val="00EA3778"/>
    <w:rsid w:val="00EA41F5"/>
    <w:rsid w:val="00EA5FAE"/>
    <w:rsid w:val="00EB0706"/>
    <w:rsid w:val="00EB1BA8"/>
    <w:rsid w:val="00EB2611"/>
    <w:rsid w:val="00EB415E"/>
    <w:rsid w:val="00EB438A"/>
    <w:rsid w:val="00EB4A59"/>
    <w:rsid w:val="00EB6072"/>
    <w:rsid w:val="00EB6C8B"/>
    <w:rsid w:val="00EB6F09"/>
    <w:rsid w:val="00EB7259"/>
    <w:rsid w:val="00EC06DA"/>
    <w:rsid w:val="00EC3B18"/>
    <w:rsid w:val="00EC42E7"/>
    <w:rsid w:val="00EC7EC7"/>
    <w:rsid w:val="00ED036B"/>
    <w:rsid w:val="00ED377A"/>
    <w:rsid w:val="00ED464C"/>
    <w:rsid w:val="00ED77BD"/>
    <w:rsid w:val="00EE08FB"/>
    <w:rsid w:val="00EE0B1A"/>
    <w:rsid w:val="00EE152D"/>
    <w:rsid w:val="00EE45BA"/>
    <w:rsid w:val="00EE64FD"/>
    <w:rsid w:val="00EE6EE8"/>
    <w:rsid w:val="00EF17EC"/>
    <w:rsid w:val="00EF1D30"/>
    <w:rsid w:val="00EF1D7A"/>
    <w:rsid w:val="00EF2EBF"/>
    <w:rsid w:val="00EF4EC0"/>
    <w:rsid w:val="00EF685F"/>
    <w:rsid w:val="00EF747D"/>
    <w:rsid w:val="00F0201D"/>
    <w:rsid w:val="00F029B2"/>
    <w:rsid w:val="00F03527"/>
    <w:rsid w:val="00F03FE7"/>
    <w:rsid w:val="00F04FF7"/>
    <w:rsid w:val="00F0525F"/>
    <w:rsid w:val="00F0672B"/>
    <w:rsid w:val="00F07BF8"/>
    <w:rsid w:val="00F10892"/>
    <w:rsid w:val="00F10BF3"/>
    <w:rsid w:val="00F10D17"/>
    <w:rsid w:val="00F1261B"/>
    <w:rsid w:val="00F13A81"/>
    <w:rsid w:val="00F14077"/>
    <w:rsid w:val="00F1410F"/>
    <w:rsid w:val="00F1538E"/>
    <w:rsid w:val="00F1770B"/>
    <w:rsid w:val="00F2124A"/>
    <w:rsid w:val="00F23F8F"/>
    <w:rsid w:val="00F26F3F"/>
    <w:rsid w:val="00F27F12"/>
    <w:rsid w:val="00F32893"/>
    <w:rsid w:val="00F32971"/>
    <w:rsid w:val="00F4007A"/>
    <w:rsid w:val="00F40366"/>
    <w:rsid w:val="00F40B6C"/>
    <w:rsid w:val="00F40FFD"/>
    <w:rsid w:val="00F41400"/>
    <w:rsid w:val="00F4205F"/>
    <w:rsid w:val="00F4275A"/>
    <w:rsid w:val="00F42FAC"/>
    <w:rsid w:val="00F44165"/>
    <w:rsid w:val="00F44E42"/>
    <w:rsid w:val="00F45234"/>
    <w:rsid w:val="00F45E19"/>
    <w:rsid w:val="00F45F59"/>
    <w:rsid w:val="00F478A0"/>
    <w:rsid w:val="00F506EC"/>
    <w:rsid w:val="00F522B9"/>
    <w:rsid w:val="00F52D3F"/>
    <w:rsid w:val="00F56CC3"/>
    <w:rsid w:val="00F60850"/>
    <w:rsid w:val="00F60C87"/>
    <w:rsid w:val="00F613D8"/>
    <w:rsid w:val="00F61BFE"/>
    <w:rsid w:val="00F61EF3"/>
    <w:rsid w:val="00F61F39"/>
    <w:rsid w:val="00F623E5"/>
    <w:rsid w:val="00F63BE0"/>
    <w:rsid w:val="00F6426C"/>
    <w:rsid w:val="00F646F5"/>
    <w:rsid w:val="00F658B2"/>
    <w:rsid w:val="00F71205"/>
    <w:rsid w:val="00F71C8F"/>
    <w:rsid w:val="00F72B5F"/>
    <w:rsid w:val="00F73209"/>
    <w:rsid w:val="00F7441B"/>
    <w:rsid w:val="00F7594D"/>
    <w:rsid w:val="00F76DE3"/>
    <w:rsid w:val="00F77F63"/>
    <w:rsid w:val="00F80E06"/>
    <w:rsid w:val="00F8118A"/>
    <w:rsid w:val="00F81C9D"/>
    <w:rsid w:val="00F81DEF"/>
    <w:rsid w:val="00F83D12"/>
    <w:rsid w:val="00F84FFB"/>
    <w:rsid w:val="00F85283"/>
    <w:rsid w:val="00F8531A"/>
    <w:rsid w:val="00F854D2"/>
    <w:rsid w:val="00F85E3A"/>
    <w:rsid w:val="00F86F86"/>
    <w:rsid w:val="00F879A2"/>
    <w:rsid w:val="00F87BF3"/>
    <w:rsid w:val="00F92443"/>
    <w:rsid w:val="00F962B8"/>
    <w:rsid w:val="00FA0DE3"/>
    <w:rsid w:val="00FA15A9"/>
    <w:rsid w:val="00FA30E4"/>
    <w:rsid w:val="00FA340E"/>
    <w:rsid w:val="00FA6298"/>
    <w:rsid w:val="00FA6FEE"/>
    <w:rsid w:val="00FA74A5"/>
    <w:rsid w:val="00FB10F7"/>
    <w:rsid w:val="00FB1F0E"/>
    <w:rsid w:val="00FB4017"/>
    <w:rsid w:val="00FB669D"/>
    <w:rsid w:val="00FB7242"/>
    <w:rsid w:val="00FB7504"/>
    <w:rsid w:val="00FB7556"/>
    <w:rsid w:val="00FB78E5"/>
    <w:rsid w:val="00FC009E"/>
    <w:rsid w:val="00FC1DC8"/>
    <w:rsid w:val="00FC30D0"/>
    <w:rsid w:val="00FC3F04"/>
    <w:rsid w:val="00FC60B9"/>
    <w:rsid w:val="00FC79F6"/>
    <w:rsid w:val="00FD16C0"/>
    <w:rsid w:val="00FD3705"/>
    <w:rsid w:val="00FD5271"/>
    <w:rsid w:val="00FD609C"/>
    <w:rsid w:val="00FD71DC"/>
    <w:rsid w:val="00FE167C"/>
    <w:rsid w:val="00FE18FE"/>
    <w:rsid w:val="00FE193C"/>
    <w:rsid w:val="00FE5482"/>
    <w:rsid w:val="00FE5CC7"/>
    <w:rsid w:val="00FE6781"/>
    <w:rsid w:val="00FF14DD"/>
    <w:rsid w:val="00FF16A3"/>
    <w:rsid w:val="00FF170E"/>
    <w:rsid w:val="00FF3572"/>
    <w:rsid w:val="00FF3749"/>
    <w:rsid w:val="00FF3C69"/>
    <w:rsid w:val="00FF4670"/>
    <w:rsid w:val="00FF5B9B"/>
    <w:rsid w:val="00FF7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13E68"/>
  <w15:docId w15:val="{62AEF444-573B-4AEE-B75F-D4C30829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Calibri"/>
        <w:sz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21C9E"/>
    <w:pPr>
      <w:spacing w:after="0" w:line="240" w:lineRule="auto"/>
    </w:pPr>
  </w:style>
  <w:style w:type="paragraph" w:styleId="10">
    <w:name w:val="heading 1"/>
    <w:basedOn w:val="a0"/>
    <w:link w:val="11"/>
    <w:uiPriority w:val="9"/>
    <w:qFormat/>
    <w:rsid w:val="00146DC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"/>
    <w:qFormat/>
    <w:rsid w:val="00146DCC"/>
    <w:pPr>
      <w:spacing w:before="100" w:beforeAutospacing="1" w:after="100" w:afterAutospacing="1"/>
      <w:outlineLvl w:val="1"/>
    </w:pPr>
    <w:rPr>
      <w:b/>
      <w:bCs/>
      <w:color w:val="003C80"/>
      <w:sz w:val="36"/>
      <w:szCs w:val="36"/>
    </w:rPr>
  </w:style>
  <w:style w:type="paragraph" w:styleId="3">
    <w:name w:val="heading 3"/>
    <w:basedOn w:val="a0"/>
    <w:link w:val="30"/>
    <w:uiPriority w:val="9"/>
    <w:qFormat/>
    <w:rsid w:val="00146DCC"/>
    <w:pPr>
      <w:spacing w:before="100" w:beforeAutospacing="1" w:after="100" w:afterAutospacing="1"/>
      <w:outlineLvl w:val="2"/>
    </w:pPr>
    <w:rPr>
      <w:b/>
      <w:bCs/>
      <w:color w:val="003C80"/>
      <w:sz w:val="27"/>
      <w:szCs w:val="27"/>
    </w:rPr>
  </w:style>
  <w:style w:type="paragraph" w:styleId="4">
    <w:name w:val="heading 4"/>
    <w:basedOn w:val="a0"/>
    <w:link w:val="40"/>
    <w:uiPriority w:val="9"/>
    <w:qFormat/>
    <w:rsid w:val="00146DCC"/>
    <w:pPr>
      <w:spacing w:before="100" w:beforeAutospacing="1" w:after="100" w:afterAutospacing="1"/>
      <w:outlineLvl w:val="3"/>
    </w:pPr>
    <w:rPr>
      <w:b/>
      <w:bCs/>
      <w:color w:val="003C80"/>
      <w:sz w:val="24"/>
      <w:szCs w:val="24"/>
    </w:rPr>
  </w:style>
  <w:style w:type="paragraph" w:styleId="5">
    <w:name w:val="heading 5"/>
    <w:basedOn w:val="a0"/>
    <w:link w:val="50"/>
    <w:uiPriority w:val="9"/>
    <w:qFormat/>
    <w:rsid w:val="00146DCC"/>
    <w:pPr>
      <w:spacing w:before="100" w:beforeAutospacing="1" w:after="100" w:afterAutospacing="1"/>
      <w:outlineLvl w:val="4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E83A56"/>
    <w:rPr>
      <w:rFonts w:eastAsiaTheme="minorHAnsi"/>
      <w:lang w:eastAsia="en-US"/>
    </w:rPr>
  </w:style>
  <w:style w:type="character" w:customStyle="1" w:styleId="a5">
    <w:name w:val="Текст сноски Знак"/>
    <w:basedOn w:val="a1"/>
    <w:link w:val="a4"/>
    <w:uiPriority w:val="99"/>
    <w:semiHidden/>
    <w:rsid w:val="00E83A56"/>
    <w:rPr>
      <w:rFonts w:eastAsiaTheme="minorHAnsi"/>
      <w:sz w:val="20"/>
      <w:szCs w:val="20"/>
      <w:lang w:eastAsia="en-US"/>
    </w:rPr>
  </w:style>
  <w:style w:type="character" w:styleId="a6">
    <w:name w:val="footnote reference"/>
    <w:basedOn w:val="a1"/>
    <w:uiPriority w:val="99"/>
    <w:semiHidden/>
    <w:unhideWhenUsed/>
    <w:rsid w:val="00E83A56"/>
    <w:rPr>
      <w:vertAlign w:val="superscript"/>
    </w:rPr>
  </w:style>
  <w:style w:type="paragraph" w:styleId="a7">
    <w:name w:val="List Paragraph"/>
    <w:basedOn w:val="a0"/>
    <w:uiPriority w:val="34"/>
    <w:qFormat/>
    <w:rsid w:val="00691D93"/>
    <w:pPr>
      <w:ind w:left="720"/>
      <w:contextualSpacing/>
    </w:pPr>
    <w:rPr>
      <w:rFonts w:eastAsiaTheme="minorHAnsi"/>
      <w:lang w:eastAsia="en-US"/>
    </w:rPr>
  </w:style>
  <w:style w:type="character" w:customStyle="1" w:styleId="a8">
    <w:name w:val="Текст примечания Знак"/>
    <w:basedOn w:val="a1"/>
    <w:link w:val="a9"/>
    <w:uiPriority w:val="99"/>
    <w:semiHidden/>
    <w:rsid w:val="00691D93"/>
    <w:rPr>
      <w:rFonts w:eastAsiaTheme="minorHAnsi"/>
      <w:sz w:val="20"/>
      <w:szCs w:val="20"/>
      <w:lang w:eastAsia="en-US"/>
    </w:rPr>
  </w:style>
  <w:style w:type="paragraph" w:styleId="a9">
    <w:name w:val="annotation text"/>
    <w:basedOn w:val="a0"/>
    <w:link w:val="a8"/>
    <w:uiPriority w:val="99"/>
    <w:semiHidden/>
    <w:unhideWhenUsed/>
    <w:rsid w:val="00691D93"/>
    <w:rPr>
      <w:rFonts w:eastAsiaTheme="minorHAnsi"/>
      <w:lang w:eastAsia="en-US"/>
    </w:rPr>
  </w:style>
  <w:style w:type="character" w:customStyle="1" w:styleId="aa">
    <w:name w:val="Тема примечания Знак"/>
    <w:basedOn w:val="a8"/>
    <w:link w:val="ab"/>
    <w:uiPriority w:val="99"/>
    <w:semiHidden/>
    <w:rsid w:val="00691D93"/>
    <w:rPr>
      <w:rFonts w:eastAsiaTheme="minorHAnsi"/>
      <w:b/>
      <w:bCs/>
      <w:sz w:val="20"/>
      <w:szCs w:val="20"/>
      <w:lang w:eastAsia="en-US"/>
    </w:rPr>
  </w:style>
  <w:style w:type="paragraph" w:styleId="ab">
    <w:name w:val="annotation subject"/>
    <w:basedOn w:val="a9"/>
    <w:next w:val="a9"/>
    <w:link w:val="aa"/>
    <w:uiPriority w:val="99"/>
    <w:semiHidden/>
    <w:unhideWhenUsed/>
    <w:rsid w:val="00691D93"/>
    <w:rPr>
      <w:b/>
      <w:bCs/>
    </w:rPr>
  </w:style>
  <w:style w:type="character" w:customStyle="1" w:styleId="ac">
    <w:name w:val="Текст выноски Знак"/>
    <w:basedOn w:val="a1"/>
    <w:link w:val="ad"/>
    <w:uiPriority w:val="99"/>
    <w:semiHidden/>
    <w:rsid w:val="00691D93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Balloon Text"/>
    <w:basedOn w:val="a0"/>
    <w:link w:val="ac"/>
    <w:uiPriority w:val="99"/>
    <w:semiHidden/>
    <w:unhideWhenUsed/>
    <w:rsid w:val="00691D93"/>
    <w:rPr>
      <w:rFonts w:ascii="Tahoma" w:eastAsiaTheme="minorHAnsi" w:hAnsi="Tahoma" w:cs="Tahoma"/>
      <w:sz w:val="16"/>
      <w:szCs w:val="16"/>
      <w:lang w:eastAsia="en-US"/>
    </w:rPr>
  </w:style>
  <w:style w:type="character" w:styleId="ae">
    <w:name w:val="Emphasis"/>
    <w:basedOn w:val="a1"/>
    <w:uiPriority w:val="20"/>
    <w:qFormat/>
    <w:rsid w:val="00691D93"/>
    <w:rPr>
      <w:i/>
      <w:iCs/>
    </w:rPr>
  </w:style>
  <w:style w:type="paragraph" w:customStyle="1" w:styleId="FR1">
    <w:name w:val="FR1"/>
    <w:rsid w:val="00691D93"/>
    <w:pPr>
      <w:widowControl w:val="0"/>
      <w:overflowPunct w:val="0"/>
      <w:autoSpaceDE w:val="0"/>
      <w:autoSpaceDN w:val="0"/>
      <w:adjustRightInd w:val="0"/>
      <w:spacing w:before="2020" w:after="0" w:line="240" w:lineRule="auto"/>
      <w:ind w:left="80"/>
      <w:jc w:val="center"/>
      <w:textAlignment w:val="baseline"/>
    </w:pPr>
    <w:rPr>
      <w:rFonts w:eastAsia="Times New Roman" w:cs="Times New Roman"/>
      <w:b/>
    </w:rPr>
  </w:style>
  <w:style w:type="paragraph" w:customStyle="1" w:styleId="ConsPlusNonformat">
    <w:name w:val="ConsPlusNonformat"/>
    <w:rsid w:val="00691D9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</w:rPr>
  </w:style>
  <w:style w:type="table" w:styleId="af">
    <w:name w:val="Table Grid"/>
    <w:basedOn w:val="a2"/>
    <w:uiPriority w:val="59"/>
    <w:rsid w:val="00691D9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Техчасть2"/>
    <w:basedOn w:val="a0"/>
    <w:link w:val="22"/>
    <w:rsid w:val="00573B52"/>
    <w:pPr>
      <w:tabs>
        <w:tab w:val="left" w:pos="284"/>
        <w:tab w:val="left" w:pos="567"/>
        <w:tab w:val="left" w:pos="851"/>
      </w:tabs>
      <w:spacing w:before="12" w:after="12"/>
      <w:ind w:firstLine="284"/>
      <w:jc w:val="both"/>
    </w:pPr>
  </w:style>
  <w:style w:type="character" w:customStyle="1" w:styleId="22">
    <w:name w:val="Техчасть2 Знак"/>
    <w:link w:val="21"/>
    <w:rsid w:val="00573B52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Placeholder Text"/>
    <w:basedOn w:val="a1"/>
    <w:uiPriority w:val="99"/>
    <w:semiHidden/>
    <w:rsid w:val="00F658B2"/>
    <w:rPr>
      <w:color w:val="808080"/>
    </w:rPr>
  </w:style>
  <w:style w:type="paragraph" w:customStyle="1" w:styleId="af1">
    <w:name w:val="Состав"/>
    <w:basedOn w:val="a0"/>
    <w:qFormat/>
    <w:rsid w:val="00F10892"/>
    <w:pPr>
      <w:jc w:val="center"/>
    </w:pPr>
    <w:rPr>
      <w:i/>
    </w:rPr>
  </w:style>
  <w:style w:type="paragraph" w:styleId="af2">
    <w:name w:val="header"/>
    <w:basedOn w:val="a0"/>
    <w:link w:val="af3"/>
    <w:uiPriority w:val="99"/>
    <w:unhideWhenUsed/>
    <w:rsid w:val="009B477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1"/>
    <w:link w:val="af2"/>
    <w:uiPriority w:val="99"/>
    <w:rsid w:val="009B4778"/>
  </w:style>
  <w:style w:type="paragraph" w:styleId="af4">
    <w:name w:val="footer"/>
    <w:basedOn w:val="a0"/>
    <w:link w:val="af5"/>
    <w:uiPriority w:val="99"/>
    <w:unhideWhenUsed/>
    <w:rsid w:val="009B477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9B4778"/>
  </w:style>
  <w:style w:type="character" w:customStyle="1" w:styleId="11">
    <w:name w:val="Заголовок 1 Знак"/>
    <w:basedOn w:val="a1"/>
    <w:link w:val="10"/>
    <w:uiPriority w:val="9"/>
    <w:rsid w:val="00146D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146DCC"/>
    <w:rPr>
      <w:rFonts w:ascii="Times New Roman" w:eastAsia="Times New Roman" w:hAnsi="Times New Roman" w:cs="Times New Roman"/>
      <w:b/>
      <w:bCs/>
      <w:color w:val="003C80"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rsid w:val="00146DCC"/>
    <w:rPr>
      <w:rFonts w:ascii="Times New Roman" w:eastAsia="Times New Roman" w:hAnsi="Times New Roman" w:cs="Times New Roman"/>
      <w:b/>
      <w:bCs/>
      <w:color w:val="003C80"/>
      <w:sz w:val="27"/>
      <w:szCs w:val="27"/>
    </w:rPr>
  </w:style>
  <w:style w:type="character" w:customStyle="1" w:styleId="40">
    <w:name w:val="Заголовок 4 Знак"/>
    <w:basedOn w:val="a1"/>
    <w:link w:val="4"/>
    <w:uiPriority w:val="9"/>
    <w:rsid w:val="00146DCC"/>
    <w:rPr>
      <w:rFonts w:ascii="Times New Roman" w:eastAsia="Times New Roman" w:hAnsi="Times New Roman" w:cs="Times New Roman"/>
      <w:b/>
      <w:bCs/>
      <w:color w:val="003C80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rsid w:val="00146DCC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12">
    <w:name w:val="Нет списка1"/>
    <w:next w:val="a3"/>
    <w:uiPriority w:val="99"/>
    <w:semiHidden/>
    <w:unhideWhenUsed/>
    <w:rsid w:val="00146DCC"/>
  </w:style>
  <w:style w:type="character" w:styleId="af6">
    <w:name w:val="Hyperlink"/>
    <w:basedOn w:val="a1"/>
    <w:uiPriority w:val="99"/>
    <w:semiHidden/>
    <w:unhideWhenUsed/>
    <w:rsid w:val="00146DCC"/>
    <w:rPr>
      <w:color w:val="0000FF"/>
      <w:u w:val="single"/>
    </w:rPr>
  </w:style>
  <w:style w:type="character" w:styleId="af7">
    <w:name w:val="FollowedHyperlink"/>
    <w:basedOn w:val="a1"/>
    <w:uiPriority w:val="99"/>
    <w:semiHidden/>
    <w:unhideWhenUsed/>
    <w:rsid w:val="00146DCC"/>
    <w:rPr>
      <w:color w:val="800080"/>
      <w:u w:val="single"/>
    </w:rPr>
  </w:style>
  <w:style w:type="paragraph" w:styleId="HTML">
    <w:name w:val="HTML Preformatted"/>
    <w:basedOn w:val="a0"/>
    <w:link w:val="HTML0"/>
    <w:uiPriority w:val="99"/>
    <w:semiHidden/>
    <w:unhideWhenUsed/>
    <w:rsid w:val="00146D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146DCC"/>
    <w:rPr>
      <w:rFonts w:ascii="Courier New" w:eastAsia="Times New Roman" w:hAnsi="Courier New" w:cs="Courier New"/>
      <w:sz w:val="20"/>
      <w:szCs w:val="20"/>
      <w:lang w:val="en-US"/>
    </w:rPr>
  </w:style>
  <w:style w:type="character" w:styleId="af8">
    <w:name w:val="Strong"/>
    <w:basedOn w:val="a1"/>
    <w:uiPriority w:val="22"/>
    <w:qFormat/>
    <w:rsid w:val="00146DCC"/>
    <w:rPr>
      <w:b/>
      <w:bCs/>
    </w:rPr>
  </w:style>
  <w:style w:type="paragraph" w:styleId="af9">
    <w:name w:val="Normal (Web)"/>
    <w:basedOn w:val="a0"/>
    <w:uiPriority w:val="99"/>
    <w:unhideWhenUsed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ursesdata">
    <w:name w:val="courses_data"/>
    <w:basedOn w:val="a0"/>
    <w:rsid w:val="00146DCC"/>
    <w:pPr>
      <w:spacing w:before="150" w:after="45"/>
      <w:ind w:left="270"/>
    </w:pPr>
    <w:rPr>
      <w:color w:val="9B0000"/>
      <w:sz w:val="17"/>
      <w:szCs w:val="17"/>
    </w:rPr>
  </w:style>
  <w:style w:type="paragraph" w:customStyle="1" w:styleId="all">
    <w:name w:val="all"/>
    <w:basedOn w:val="a0"/>
    <w:rsid w:val="00146DCC"/>
    <w:pPr>
      <w:spacing w:before="105"/>
      <w:jc w:val="right"/>
    </w:pPr>
    <w:rPr>
      <w:sz w:val="24"/>
      <w:szCs w:val="24"/>
    </w:rPr>
  </w:style>
  <w:style w:type="paragraph" w:customStyle="1" w:styleId="newsdate">
    <w:name w:val="news_date"/>
    <w:basedOn w:val="a0"/>
    <w:rsid w:val="00146DCC"/>
    <w:rPr>
      <w:color w:val="999999"/>
      <w:sz w:val="18"/>
      <w:szCs w:val="18"/>
    </w:rPr>
  </w:style>
  <w:style w:type="paragraph" w:customStyle="1" w:styleId="kategoria">
    <w:name w:val="kategoria"/>
    <w:basedOn w:val="a0"/>
    <w:rsid w:val="00146DCC"/>
    <w:pPr>
      <w:spacing w:before="100" w:beforeAutospacing="1" w:after="100" w:afterAutospacing="1"/>
    </w:pPr>
    <w:rPr>
      <w:color w:val="999999"/>
      <w:sz w:val="17"/>
      <w:szCs w:val="17"/>
    </w:rPr>
  </w:style>
  <w:style w:type="paragraph" w:customStyle="1" w:styleId="tegi">
    <w:name w:val="tegi"/>
    <w:basedOn w:val="a0"/>
    <w:rsid w:val="00146DCC"/>
    <w:pPr>
      <w:shd w:val="clear" w:color="auto" w:fill="E9F1FA"/>
      <w:spacing w:before="150" w:after="150"/>
    </w:pPr>
    <w:rPr>
      <w:sz w:val="17"/>
      <w:szCs w:val="17"/>
    </w:rPr>
  </w:style>
  <w:style w:type="paragraph" w:customStyle="1" w:styleId="komentsize16">
    <w:name w:val="koment_size16"/>
    <w:basedOn w:val="a0"/>
    <w:rsid w:val="00146D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mnenia">
    <w:name w:val="mnenia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avtor">
    <w:name w:val="avto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ize16">
    <w:name w:val="size16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ize16gordoc">
    <w:name w:val="size16gordoc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vacancyname">
    <w:name w:val="vacancy_nam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first">
    <w:name w:val="firs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ntnewtab">
    <w:name w:val="cont_new_tab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inside">
    <w:name w:val="tab_inside"/>
    <w:basedOn w:val="a0"/>
    <w:rsid w:val="00146DCC"/>
    <w:rPr>
      <w:sz w:val="24"/>
      <w:szCs w:val="24"/>
    </w:rPr>
  </w:style>
  <w:style w:type="paragraph" w:customStyle="1" w:styleId="conttabugollb">
    <w:name w:val="cont_tab_ugol_l_b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nttabugolrb">
    <w:name w:val="cont_tab_ugol_r_b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">
    <w:name w:val="head"/>
    <w:basedOn w:val="a0"/>
    <w:rsid w:val="00146DCC"/>
    <w:pPr>
      <w:shd w:val="clear" w:color="auto" w:fill="FFFFFF"/>
    </w:pPr>
    <w:rPr>
      <w:rFonts w:ascii="Arial" w:hAnsi="Arial" w:cs="Arial"/>
      <w:sz w:val="24"/>
      <w:szCs w:val="24"/>
    </w:rPr>
  </w:style>
  <w:style w:type="paragraph" w:customStyle="1" w:styleId="years20all">
    <w:name w:val="years_20_all"/>
    <w:basedOn w:val="a0"/>
    <w:rsid w:val="00146DCC"/>
    <w:rPr>
      <w:sz w:val="24"/>
      <w:szCs w:val="24"/>
    </w:rPr>
  </w:style>
  <w:style w:type="paragraph" w:customStyle="1" w:styleId="extrnet">
    <w:name w:val="extr_net"/>
    <w:basedOn w:val="a0"/>
    <w:rsid w:val="00146DCC"/>
    <w:pPr>
      <w:spacing w:before="100" w:beforeAutospacing="1" w:after="100" w:afterAutospacing="1"/>
    </w:pPr>
    <w:rPr>
      <w:sz w:val="11"/>
      <w:szCs w:val="11"/>
    </w:rPr>
  </w:style>
  <w:style w:type="paragraph" w:customStyle="1" w:styleId="years20">
    <w:name w:val="years_20"/>
    <w:basedOn w:val="a0"/>
    <w:rsid w:val="00146DCC"/>
    <w:rPr>
      <w:sz w:val="24"/>
      <w:szCs w:val="24"/>
    </w:rPr>
  </w:style>
  <w:style w:type="paragraph" w:customStyle="1" w:styleId="edulogoflash">
    <w:name w:val="edu_logo_flash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elkalogoflash">
    <w:name w:val="elka_logo_flash"/>
    <w:basedOn w:val="a0"/>
    <w:rsid w:val="00146DCC"/>
    <w:pPr>
      <w:shd w:val="clear" w:color="auto" w:fill="FFFFFF"/>
      <w:spacing w:before="100" w:beforeAutospacing="1" w:after="100" w:afterAutospacing="1"/>
      <w:ind w:right="180"/>
    </w:pPr>
    <w:rPr>
      <w:sz w:val="24"/>
      <w:szCs w:val="24"/>
    </w:rPr>
  </w:style>
  <w:style w:type="paragraph" w:customStyle="1" w:styleId="linkcuplogoflash">
    <w:name w:val="link_cup_logo_flash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menu">
    <w:name w:val="head_menu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menua">
    <w:name w:val="head_menu_a"/>
    <w:basedOn w:val="a0"/>
    <w:rsid w:val="00146DCC"/>
    <w:rPr>
      <w:sz w:val="24"/>
      <w:szCs w:val="24"/>
    </w:rPr>
  </w:style>
  <w:style w:type="paragraph" w:customStyle="1" w:styleId="headmenuuga">
    <w:name w:val="head_menu_ug_a"/>
    <w:basedOn w:val="a0"/>
    <w:rsid w:val="00146DCC"/>
    <w:pPr>
      <w:spacing w:before="75"/>
    </w:pPr>
    <w:rPr>
      <w:sz w:val="24"/>
      <w:szCs w:val="24"/>
    </w:rPr>
  </w:style>
  <w:style w:type="paragraph" w:customStyle="1" w:styleId="buttonug">
    <w:name w:val="button_ug"/>
    <w:basedOn w:val="a0"/>
    <w:rsid w:val="00146DCC"/>
    <w:pPr>
      <w:spacing w:before="100" w:beforeAutospacing="1" w:after="100" w:afterAutospacing="1" w:line="675" w:lineRule="atLeast"/>
      <w:jc w:val="center"/>
    </w:pPr>
    <w:rPr>
      <w:b/>
      <w:bCs/>
      <w:color w:val="FFFFFF"/>
      <w:sz w:val="21"/>
      <w:szCs w:val="21"/>
    </w:rPr>
  </w:style>
  <w:style w:type="paragraph" w:customStyle="1" w:styleId="toplogoug">
    <w:name w:val="top_logo_ug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ug">
    <w:name w:val="head_ug"/>
    <w:basedOn w:val="a0"/>
    <w:rsid w:val="00146DCC"/>
    <w:pPr>
      <w:spacing w:before="1050"/>
    </w:pPr>
    <w:rPr>
      <w:sz w:val="24"/>
      <w:szCs w:val="24"/>
    </w:rPr>
  </w:style>
  <w:style w:type="paragraph" w:customStyle="1" w:styleId="rssmail">
    <w:name w:val="rss_mail"/>
    <w:basedOn w:val="a0"/>
    <w:rsid w:val="00146DCC"/>
    <w:pPr>
      <w:spacing w:before="60"/>
      <w:ind w:right="150"/>
    </w:pPr>
    <w:rPr>
      <w:sz w:val="2"/>
      <w:szCs w:val="2"/>
    </w:rPr>
  </w:style>
  <w:style w:type="paragraph" w:customStyle="1" w:styleId="blockauth">
    <w:name w:val="block_auth"/>
    <w:basedOn w:val="a0"/>
    <w:rsid w:val="00146DCC"/>
    <w:pPr>
      <w:shd w:val="clear" w:color="auto" w:fill="FFFFFF"/>
      <w:spacing w:before="100" w:beforeAutospacing="1" w:after="225"/>
    </w:pPr>
    <w:rPr>
      <w:sz w:val="24"/>
      <w:szCs w:val="24"/>
    </w:rPr>
  </w:style>
  <w:style w:type="paragraph" w:customStyle="1" w:styleId="blockauthhead">
    <w:name w:val="block_auth_head"/>
    <w:basedOn w:val="a0"/>
    <w:rsid w:val="00146DCC"/>
    <w:pPr>
      <w:shd w:val="clear" w:color="auto" w:fill="4C7DC0"/>
      <w:ind w:left="135"/>
    </w:pPr>
  </w:style>
  <w:style w:type="paragraph" w:customStyle="1" w:styleId="blockauthform">
    <w:name w:val="block_auth_form"/>
    <w:basedOn w:val="a0"/>
    <w:rsid w:val="00146DCC"/>
    <w:pPr>
      <w:shd w:val="clear" w:color="auto" w:fill="4C7DC0"/>
      <w:ind w:left="135"/>
    </w:pPr>
    <w:rPr>
      <w:sz w:val="24"/>
      <w:szCs w:val="24"/>
    </w:rPr>
  </w:style>
  <w:style w:type="paragraph" w:customStyle="1" w:styleId="blockauthtext">
    <w:name w:val="block_auth_text"/>
    <w:basedOn w:val="a0"/>
    <w:rsid w:val="00146DCC"/>
    <w:pPr>
      <w:shd w:val="clear" w:color="auto" w:fill="FFFFFF"/>
      <w:spacing w:before="75" w:after="75"/>
      <w:ind w:left="150"/>
    </w:pPr>
    <w:rPr>
      <w:color w:val="CCCCCC"/>
      <w:sz w:val="21"/>
      <w:szCs w:val="21"/>
    </w:rPr>
  </w:style>
  <w:style w:type="paragraph" w:customStyle="1" w:styleId="authbutt">
    <w:name w:val="auth_butt"/>
    <w:basedOn w:val="a0"/>
    <w:rsid w:val="00146DCC"/>
    <w:pPr>
      <w:spacing w:before="150"/>
      <w:ind w:left="150"/>
    </w:pPr>
    <w:rPr>
      <w:sz w:val="24"/>
      <w:szCs w:val="24"/>
    </w:rPr>
  </w:style>
  <w:style w:type="paragraph" w:customStyle="1" w:styleId="headmenufalling">
    <w:name w:val="head_menu_falling"/>
    <w:basedOn w:val="a0"/>
    <w:rsid w:val="00146DCC"/>
    <w:pPr>
      <w:spacing w:before="375" w:after="100" w:afterAutospacing="1"/>
    </w:pPr>
    <w:rPr>
      <w:vanish/>
      <w:sz w:val="24"/>
      <w:szCs w:val="24"/>
    </w:rPr>
  </w:style>
  <w:style w:type="paragraph" w:customStyle="1" w:styleId="headmenufallin">
    <w:name w:val="head_menu_fall_in"/>
    <w:basedOn w:val="a0"/>
    <w:rsid w:val="00146DCC"/>
    <w:pPr>
      <w:shd w:val="clear" w:color="auto" w:fill="1E57A6"/>
      <w:spacing w:before="100" w:beforeAutospacing="1" w:after="100" w:afterAutospacing="1"/>
    </w:pPr>
    <w:rPr>
      <w:sz w:val="24"/>
      <w:szCs w:val="24"/>
    </w:rPr>
  </w:style>
  <w:style w:type="paragraph" w:customStyle="1" w:styleId="content">
    <w:name w:val="content"/>
    <w:basedOn w:val="a0"/>
    <w:rsid w:val="00146DCC"/>
    <w:pPr>
      <w:spacing w:before="150" w:after="150"/>
    </w:pPr>
    <w:rPr>
      <w:sz w:val="24"/>
      <w:szCs w:val="24"/>
    </w:rPr>
  </w:style>
  <w:style w:type="paragraph" w:customStyle="1" w:styleId="contentleft">
    <w:name w:val="content_left"/>
    <w:basedOn w:val="a0"/>
    <w:rsid w:val="00146DCC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news">
    <w:name w:val="news"/>
    <w:basedOn w:val="a0"/>
    <w:rsid w:val="00146DCC"/>
    <w:pPr>
      <w:shd w:val="clear" w:color="auto" w:fill="FFFFFF"/>
      <w:spacing w:before="100" w:beforeAutospacing="1" w:after="225"/>
    </w:pPr>
    <w:rPr>
      <w:sz w:val="24"/>
      <w:szCs w:val="24"/>
    </w:rPr>
  </w:style>
  <w:style w:type="paragraph" w:customStyle="1" w:styleId="name">
    <w:name w:val="nam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newstop">
    <w:name w:val="news_top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newstoptable">
    <w:name w:val="news_top_table"/>
    <w:basedOn w:val="a0"/>
    <w:rsid w:val="00146DCC"/>
    <w:pPr>
      <w:shd w:val="clear" w:color="auto" w:fill="4C7DC0"/>
      <w:spacing w:before="100" w:beforeAutospacing="1" w:after="100" w:afterAutospacing="1"/>
    </w:pPr>
    <w:rPr>
      <w:color w:val="FFFFFF"/>
      <w:sz w:val="17"/>
      <w:szCs w:val="17"/>
    </w:rPr>
  </w:style>
  <w:style w:type="paragraph" w:customStyle="1" w:styleId="newspic">
    <w:name w:val="news_pic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oday">
    <w:name w:val="today"/>
    <w:basedOn w:val="a0"/>
    <w:rsid w:val="00146DCC"/>
    <w:pPr>
      <w:pBdr>
        <w:top w:val="single" w:sz="6" w:space="4" w:color="FFFFFF"/>
      </w:pBdr>
      <w:shd w:val="clear" w:color="auto" w:fill="ECEFF4"/>
      <w:spacing w:before="100" w:beforeAutospacing="1" w:after="100" w:afterAutospacing="1"/>
    </w:pPr>
    <w:rPr>
      <w:sz w:val="24"/>
      <w:szCs w:val="24"/>
    </w:rPr>
  </w:style>
  <w:style w:type="paragraph" w:customStyle="1" w:styleId="todaytext">
    <w:name w:val="today_text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topnews">
    <w:name w:val="top_new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opnewsactiv">
    <w:name w:val="top_news_activ"/>
    <w:basedOn w:val="a0"/>
    <w:rsid w:val="00146DCC"/>
    <w:pPr>
      <w:shd w:val="clear" w:color="auto" w:fill="FCF3F3"/>
      <w:spacing w:before="100" w:beforeAutospacing="1" w:after="100" w:afterAutospacing="1"/>
    </w:pPr>
    <w:rPr>
      <w:sz w:val="24"/>
      <w:szCs w:val="24"/>
    </w:rPr>
  </w:style>
  <w:style w:type="paragraph" w:customStyle="1" w:styleId="todaytextin">
    <w:name w:val="today_text_in"/>
    <w:basedOn w:val="a0"/>
    <w:rsid w:val="00146DCC"/>
    <w:pPr>
      <w:pBdr>
        <w:bottom w:val="dashed" w:sz="6" w:space="2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todaytextimg">
    <w:name w:val="today_text_img"/>
    <w:basedOn w:val="a0"/>
    <w:rsid w:val="00146DCC"/>
    <w:pPr>
      <w:pBdr>
        <w:bottom w:val="dashed" w:sz="6" w:space="2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todaytextp">
    <w:name w:val="today_text_p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odayimg">
    <w:name w:val="today_img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lockdate">
    <w:name w:val="block_date"/>
    <w:basedOn w:val="a0"/>
    <w:rsid w:val="00146DCC"/>
    <w:pPr>
      <w:spacing w:before="100" w:beforeAutospacing="1" w:after="100" w:afterAutospacing="1"/>
      <w:ind w:right="75"/>
    </w:pPr>
    <w:rPr>
      <w:color w:val="9B0000"/>
      <w:sz w:val="17"/>
      <w:szCs w:val="17"/>
    </w:rPr>
  </w:style>
  <w:style w:type="paragraph" w:customStyle="1" w:styleId="blocklink">
    <w:name w:val="block_link"/>
    <w:basedOn w:val="a0"/>
    <w:rsid w:val="00146DCC"/>
    <w:pPr>
      <w:spacing w:before="100" w:beforeAutospacing="1" w:after="100" w:afterAutospacing="1"/>
    </w:pPr>
    <w:rPr>
      <w:color w:val="26579A"/>
      <w:sz w:val="18"/>
      <w:szCs w:val="18"/>
    </w:rPr>
  </w:style>
  <w:style w:type="paragraph" w:customStyle="1" w:styleId="blocktext">
    <w:name w:val="block_text"/>
    <w:basedOn w:val="a0"/>
    <w:rsid w:val="00146DCC"/>
    <w:pPr>
      <w:spacing w:before="75" w:after="75"/>
      <w:ind w:left="75" w:right="75"/>
    </w:pPr>
    <w:rPr>
      <w:color w:val="7D7D7D"/>
      <w:sz w:val="17"/>
      <w:szCs w:val="17"/>
    </w:rPr>
  </w:style>
  <w:style w:type="paragraph" w:customStyle="1" w:styleId="blocklinktoall">
    <w:name w:val="block_link_to_all"/>
    <w:basedOn w:val="a0"/>
    <w:rsid w:val="00146DCC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blocklinktocalendar">
    <w:name w:val="block_link_to_calendar"/>
    <w:basedOn w:val="a0"/>
    <w:rsid w:val="00146DCC"/>
    <w:pPr>
      <w:spacing w:before="100" w:beforeAutospacing="1" w:after="100" w:afterAutospacing="1"/>
      <w:ind w:left="3300"/>
      <w:jc w:val="center"/>
    </w:pPr>
    <w:rPr>
      <w:sz w:val="24"/>
      <w:szCs w:val="24"/>
    </w:rPr>
  </w:style>
  <w:style w:type="paragraph" w:customStyle="1" w:styleId="banner">
    <w:name w:val="banner"/>
    <w:basedOn w:val="a0"/>
    <w:rsid w:val="00146DCC"/>
    <w:pPr>
      <w:spacing w:before="100" w:beforeAutospacing="1" w:after="225"/>
    </w:pPr>
    <w:rPr>
      <w:sz w:val="24"/>
      <w:szCs w:val="24"/>
    </w:rPr>
  </w:style>
  <w:style w:type="paragraph" w:customStyle="1" w:styleId="fresh">
    <w:name w:val="fresh"/>
    <w:basedOn w:val="a0"/>
    <w:rsid w:val="00146DCC"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freshhead">
    <w:name w:val="fresh_head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freshtext">
    <w:name w:val="fresh_tex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menuleft">
    <w:name w:val="menu_left"/>
    <w:basedOn w:val="a0"/>
    <w:rsid w:val="00146DCC"/>
    <w:pPr>
      <w:shd w:val="clear" w:color="auto" w:fill="4B7CBF"/>
      <w:spacing w:before="100" w:beforeAutospacing="1" w:after="100" w:afterAutospacing="1"/>
    </w:pPr>
    <w:rPr>
      <w:color w:val="FFFFFF"/>
      <w:sz w:val="18"/>
      <w:szCs w:val="18"/>
    </w:rPr>
  </w:style>
  <w:style w:type="paragraph" w:customStyle="1" w:styleId="menuleftin">
    <w:name w:val="menu_left_in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menuleftintwo">
    <w:name w:val="menu_left_in_two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menuleftintwoactiv">
    <w:name w:val="menu_left_in_two_activ"/>
    <w:basedOn w:val="a0"/>
    <w:rsid w:val="00146DCC"/>
    <w:pPr>
      <w:shd w:val="clear" w:color="auto" w:fill="8EB0D6"/>
      <w:spacing w:before="100" w:beforeAutospacing="1" w:after="100" w:afterAutospacing="1"/>
    </w:pPr>
    <w:rPr>
      <w:sz w:val="24"/>
      <w:szCs w:val="24"/>
    </w:rPr>
  </w:style>
  <w:style w:type="paragraph" w:customStyle="1" w:styleId="menuleftinactiv">
    <w:name w:val="menu_left_in_activ"/>
    <w:basedOn w:val="a0"/>
    <w:rsid w:val="00146DCC"/>
    <w:pPr>
      <w:shd w:val="clear" w:color="auto" w:fill="8EB0D6"/>
      <w:spacing w:before="100" w:beforeAutospacing="1" w:after="100" w:afterAutospacing="1"/>
    </w:pPr>
    <w:rPr>
      <w:sz w:val="24"/>
      <w:szCs w:val="24"/>
    </w:rPr>
  </w:style>
  <w:style w:type="paragraph" w:customStyle="1" w:styleId="mainrightbanner">
    <w:name w:val="main_right_banner"/>
    <w:basedOn w:val="a0"/>
    <w:rsid w:val="00146DCC"/>
    <w:pPr>
      <w:spacing w:before="100" w:beforeAutospacing="1" w:after="195"/>
      <w:ind w:left="195" w:right="15"/>
    </w:pPr>
    <w:rPr>
      <w:sz w:val="24"/>
      <w:szCs w:val="24"/>
    </w:rPr>
  </w:style>
  <w:style w:type="paragraph" w:customStyle="1" w:styleId="ribannervert">
    <w:name w:val="ri_banner_vert"/>
    <w:basedOn w:val="a0"/>
    <w:rsid w:val="00146DCC"/>
    <w:pPr>
      <w:shd w:val="clear" w:color="auto" w:fill="A2BCDF"/>
      <w:spacing w:after="195"/>
      <w:ind w:left="705" w:right="705"/>
    </w:pPr>
    <w:rPr>
      <w:sz w:val="24"/>
      <w:szCs w:val="24"/>
    </w:rPr>
  </w:style>
  <w:style w:type="paragraph" w:customStyle="1" w:styleId="ribannervertins">
    <w:name w:val="ri_banner_vert_in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ursesquotes">
    <w:name w:val="courses_quotes"/>
    <w:basedOn w:val="a0"/>
    <w:rsid w:val="00146DCC"/>
    <w:pPr>
      <w:spacing w:after="150"/>
      <w:ind w:left="225" w:right="225"/>
    </w:pPr>
    <w:rPr>
      <w:sz w:val="18"/>
      <w:szCs w:val="18"/>
    </w:rPr>
  </w:style>
  <w:style w:type="paragraph" w:customStyle="1" w:styleId="iagentbigbanner">
    <w:name w:val="iagent_big_banner"/>
    <w:basedOn w:val="a0"/>
    <w:rsid w:val="00146DCC"/>
    <w:pPr>
      <w:spacing w:before="100" w:beforeAutospacing="1" w:after="225"/>
      <w:jc w:val="center"/>
    </w:pPr>
    <w:rPr>
      <w:sz w:val="24"/>
      <w:szCs w:val="24"/>
    </w:rPr>
  </w:style>
  <w:style w:type="paragraph" w:customStyle="1" w:styleId="contentright">
    <w:name w:val="content_right"/>
    <w:basedOn w:val="a0"/>
    <w:rsid w:val="00146DCC"/>
    <w:pPr>
      <w:spacing w:before="100" w:beforeAutospacing="1" w:after="100" w:afterAutospacing="1"/>
      <w:ind w:left="150"/>
    </w:pPr>
    <w:rPr>
      <w:rFonts w:ascii="Arial" w:hAnsi="Arial" w:cs="Arial"/>
      <w:sz w:val="24"/>
      <w:szCs w:val="24"/>
    </w:rPr>
  </w:style>
  <w:style w:type="paragraph" w:customStyle="1" w:styleId="search">
    <w:name w:val="search"/>
    <w:basedOn w:val="a0"/>
    <w:rsid w:val="00146DCC"/>
    <w:pPr>
      <w:spacing w:before="100" w:beforeAutospacing="1" w:after="225"/>
    </w:pPr>
    <w:rPr>
      <w:sz w:val="24"/>
      <w:szCs w:val="24"/>
    </w:rPr>
  </w:style>
  <w:style w:type="paragraph" w:customStyle="1" w:styleId="searchwhere">
    <w:name w:val="search_where"/>
    <w:basedOn w:val="a0"/>
    <w:rsid w:val="00146DCC"/>
    <w:pPr>
      <w:spacing w:before="600"/>
      <w:ind w:left="-45"/>
    </w:pPr>
  </w:style>
  <w:style w:type="paragraph" w:customStyle="1" w:styleId="bannerbig">
    <w:name w:val="banner_big"/>
    <w:basedOn w:val="a0"/>
    <w:rsid w:val="00146DCC"/>
    <w:pPr>
      <w:shd w:val="clear" w:color="auto" w:fill="A0BDDD"/>
      <w:spacing w:before="100" w:beforeAutospacing="1" w:after="225"/>
    </w:pPr>
    <w:rPr>
      <w:sz w:val="24"/>
      <w:szCs w:val="24"/>
    </w:rPr>
  </w:style>
  <w:style w:type="paragraph" w:customStyle="1" w:styleId="banneriv">
    <w:name w:val="banner_iv"/>
    <w:basedOn w:val="a0"/>
    <w:rsid w:val="00146DCC"/>
    <w:pPr>
      <w:shd w:val="clear" w:color="auto" w:fill="A0BDDD"/>
      <w:spacing w:before="100" w:beforeAutospacing="1" w:after="225"/>
    </w:pPr>
    <w:rPr>
      <w:sz w:val="24"/>
      <w:szCs w:val="24"/>
    </w:rPr>
  </w:style>
  <w:style w:type="paragraph" w:customStyle="1" w:styleId="doc">
    <w:name w:val="doc"/>
    <w:basedOn w:val="a0"/>
    <w:rsid w:val="00146DCC"/>
    <w:pPr>
      <w:shd w:val="clear" w:color="auto" w:fill="FFFFFF"/>
      <w:spacing w:before="100" w:beforeAutospacing="1" w:after="100" w:afterAutospacing="1"/>
    </w:pPr>
    <w:rPr>
      <w:sz w:val="18"/>
      <w:szCs w:val="18"/>
    </w:rPr>
  </w:style>
  <w:style w:type="paragraph" w:customStyle="1" w:styleId="doctop">
    <w:name w:val="doc_top"/>
    <w:basedOn w:val="a0"/>
    <w:rsid w:val="00146DCC"/>
    <w:pPr>
      <w:shd w:val="clear" w:color="auto" w:fill="DCE3E9"/>
      <w:spacing w:before="100" w:beforeAutospacing="1" w:after="100" w:afterAutospacing="1"/>
    </w:pPr>
    <w:rPr>
      <w:sz w:val="24"/>
      <w:szCs w:val="24"/>
    </w:rPr>
  </w:style>
  <w:style w:type="paragraph" w:customStyle="1" w:styleId="hotdoc">
    <w:name w:val="hot_doc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panleft">
    <w:name w:val="span_left"/>
    <w:basedOn w:val="a0"/>
    <w:rsid w:val="00146DCC"/>
    <w:pPr>
      <w:shd w:val="clear" w:color="auto" w:fill="ECF0F4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hotdocregion">
    <w:name w:val="hot_doc_region"/>
    <w:basedOn w:val="a0"/>
    <w:rsid w:val="00146DCC"/>
    <w:pPr>
      <w:shd w:val="clear" w:color="auto" w:fill="ABA9A9"/>
      <w:spacing w:after="150"/>
      <w:ind w:left="150" w:right="150"/>
    </w:pPr>
    <w:rPr>
      <w:vanish/>
      <w:sz w:val="24"/>
      <w:szCs w:val="24"/>
    </w:rPr>
  </w:style>
  <w:style w:type="paragraph" w:customStyle="1" w:styleId="hotdocregionselect">
    <w:name w:val="hot_doc_region_select"/>
    <w:basedOn w:val="a0"/>
    <w:rsid w:val="00146DCC"/>
    <w:pPr>
      <w:shd w:val="clear" w:color="auto" w:fill="F8F9FB"/>
      <w:spacing w:before="150"/>
      <w:ind w:left="210" w:right="210"/>
    </w:pPr>
    <w:rPr>
      <w:sz w:val="24"/>
      <w:szCs w:val="24"/>
    </w:rPr>
  </w:style>
  <w:style w:type="paragraph" w:customStyle="1" w:styleId="regionitemselected">
    <w:name w:val="region_item_selected"/>
    <w:basedOn w:val="a0"/>
    <w:rsid w:val="00146DCC"/>
    <w:pPr>
      <w:shd w:val="clear" w:color="auto" w:fill="DDE6F1"/>
      <w:spacing w:before="100" w:beforeAutospacing="1" w:after="100" w:afterAutospacing="1"/>
    </w:pPr>
    <w:rPr>
      <w:sz w:val="24"/>
      <w:szCs w:val="24"/>
    </w:rPr>
  </w:style>
  <w:style w:type="paragraph" w:customStyle="1" w:styleId="hotdocright">
    <w:name w:val="hot_doc_righ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panright">
    <w:name w:val="span_right"/>
    <w:basedOn w:val="a0"/>
    <w:rsid w:val="00146DCC"/>
    <w:pPr>
      <w:shd w:val="clear" w:color="auto" w:fill="ECF0F4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maindoctext">
    <w:name w:val="main_doc_tex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videotext">
    <w:name w:val="video_text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in">
    <w:name w:val="video_text_in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onlinesemtext">
    <w:name w:val="onlinesem_text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onlinesemtextin">
    <w:name w:val="onlinesem_text_in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forumtext">
    <w:name w:val="forum_text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forumtextin">
    <w:name w:val="forum_text_in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block">
    <w:name w:val="block"/>
    <w:basedOn w:val="a0"/>
    <w:rsid w:val="00146DCC"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wbiins">
    <w:name w:val="wbi_ins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blockhead">
    <w:name w:val="block_head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expert2010">
    <w:name w:val="expert2010"/>
    <w:basedOn w:val="a0"/>
    <w:rsid w:val="00146DCC"/>
    <w:pPr>
      <w:shd w:val="clear" w:color="auto" w:fill="134386"/>
      <w:spacing w:before="100" w:beforeAutospacing="1" w:after="100" w:afterAutospacing="1"/>
    </w:pPr>
    <w:rPr>
      <w:sz w:val="24"/>
      <w:szCs w:val="24"/>
    </w:rPr>
  </w:style>
  <w:style w:type="paragraph" w:customStyle="1" w:styleId="blockheadexpert2010">
    <w:name w:val="block_head_expert2010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expert2010text">
    <w:name w:val="expert2010_text"/>
    <w:basedOn w:val="a0"/>
    <w:rsid w:val="00146DCC"/>
    <w:pPr>
      <w:spacing w:before="100" w:beforeAutospacing="1" w:after="100" w:afterAutospacing="1"/>
    </w:pPr>
    <w:rPr>
      <w:sz w:val="18"/>
      <w:szCs w:val="18"/>
    </w:rPr>
  </w:style>
  <w:style w:type="paragraph" w:customStyle="1" w:styleId="expert2010textin">
    <w:name w:val="expert2010_text_in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selftest">
    <w:name w:val="self_test"/>
    <w:basedOn w:val="a0"/>
    <w:rsid w:val="00146DCC"/>
    <w:pPr>
      <w:spacing w:before="100" w:beforeAutospacing="1" w:after="100" w:afterAutospacing="1"/>
    </w:pPr>
    <w:rPr>
      <w:sz w:val="18"/>
      <w:szCs w:val="18"/>
    </w:rPr>
  </w:style>
  <w:style w:type="paragraph" w:customStyle="1" w:styleId="selftestin">
    <w:name w:val="self_test_in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material">
    <w:name w:val="material"/>
    <w:basedOn w:val="a0"/>
    <w:rsid w:val="00146DCC"/>
    <w:pPr>
      <w:shd w:val="clear" w:color="auto" w:fill="FFFFFF"/>
      <w:spacing w:before="100" w:beforeAutospacing="1" w:after="150"/>
    </w:pPr>
    <w:rPr>
      <w:sz w:val="24"/>
      <w:szCs w:val="24"/>
    </w:rPr>
  </w:style>
  <w:style w:type="paragraph" w:customStyle="1" w:styleId="spanmaterial">
    <w:name w:val="span_material"/>
    <w:basedOn w:val="a0"/>
    <w:rsid w:val="00146DCC"/>
    <w:pPr>
      <w:shd w:val="clear" w:color="auto" w:fill="ECF0F4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spanmaterialin">
    <w:name w:val="span_material_in"/>
    <w:basedOn w:val="a0"/>
    <w:rsid w:val="00146DCC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pk">
    <w:name w:val="pk"/>
    <w:basedOn w:val="a0"/>
    <w:rsid w:val="00146DCC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imtext">
    <w:name w:val="im_text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imtextin">
    <w:name w:val="im_text_in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imp">
    <w:name w:val="im_p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mtextimg">
    <w:name w:val="im_text_img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mmenuhead">
    <w:name w:val="im_menu_head"/>
    <w:basedOn w:val="a0"/>
    <w:rsid w:val="00146DCC"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  <w:sz w:val="24"/>
      <w:szCs w:val="24"/>
    </w:rPr>
  </w:style>
  <w:style w:type="paragraph" w:customStyle="1" w:styleId="immenuaktiv">
    <w:name w:val="im_menu_aktiv"/>
    <w:basedOn w:val="a0"/>
    <w:rsid w:val="00146DCC"/>
    <w:pPr>
      <w:shd w:val="clear" w:color="auto" w:fill="FFFFFF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bannergarant24">
    <w:name w:val="banner_garant_24"/>
    <w:basedOn w:val="a0"/>
    <w:rsid w:val="00146DCC"/>
    <w:pPr>
      <w:spacing w:before="100" w:beforeAutospacing="1" w:after="120"/>
      <w:ind w:left="195"/>
    </w:pPr>
    <w:rPr>
      <w:sz w:val="24"/>
      <w:szCs w:val="24"/>
    </w:rPr>
  </w:style>
  <w:style w:type="paragraph" w:customStyle="1" w:styleId="contentrightbanner">
    <w:name w:val="content_right_banner"/>
    <w:basedOn w:val="a0"/>
    <w:rsid w:val="00146DCC"/>
    <w:pPr>
      <w:shd w:val="clear" w:color="auto" w:fill="A1BCDE"/>
      <w:spacing w:before="100" w:beforeAutospacing="1" w:after="195"/>
      <w:ind w:left="195" w:right="15"/>
    </w:pPr>
    <w:rPr>
      <w:sz w:val="24"/>
      <w:szCs w:val="24"/>
    </w:rPr>
  </w:style>
  <w:style w:type="paragraph" w:customStyle="1" w:styleId="contentrightbannerins">
    <w:name w:val="content_right_banner_ins"/>
    <w:basedOn w:val="a0"/>
    <w:rsid w:val="00146DCC"/>
    <w:pPr>
      <w:shd w:val="clear" w:color="auto" w:fill="A1BCDE"/>
      <w:spacing w:before="120" w:after="100" w:afterAutospacing="1"/>
    </w:pPr>
    <w:rPr>
      <w:sz w:val="24"/>
      <w:szCs w:val="24"/>
    </w:rPr>
  </w:style>
  <w:style w:type="paragraph" w:customStyle="1" w:styleId="rbiins">
    <w:name w:val="rbi_ins"/>
    <w:basedOn w:val="a0"/>
    <w:rsid w:val="00146DCC"/>
    <w:pPr>
      <w:shd w:val="clear" w:color="auto" w:fill="FFFFFF"/>
      <w:ind w:left="150" w:right="150"/>
    </w:pPr>
    <w:rPr>
      <w:sz w:val="24"/>
      <w:szCs w:val="24"/>
    </w:rPr>
  </w:style>
  <w:style w:type="paragraph" w:customStyle="1" w:styleId="contentinside">
    <w:name w:val="content_inside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contentinsidenavi">
    <w:name w:val="content_inside_navi"/>
    <w:basedOn w:val="a0"/>
    <w:rsid w:val="00146DCC"/>
    <w:pPr>
      <w:spacing w:before="100" w:beforeAutospacing="1" w:after="100" w:afterAutospacing="1"/>
    </w:pPr>
    <w:rPr>
      <w:color w:val="7E7D7D"/>
      <w:sz w:val="18"/>
      <w:szCs w:val="18"/>
    </w:rPr>
  </w:style>
  <w:style w:type="paragraph" w:customStyle="1" w:styleId="wwwcontentinsidebgbottom">
    <w:name w:val="www_content_inside_bgbottom"/>
    <w:basedOn w:val="a0"/>
    <w:rsid w:val="00146DCC"/>
    <w:pPr>
      <w:spacing w:before="100" w:beforeAutospacing="1" w:after="225"/>
    </w:pPr>
    <w:rPr>
      <w:sz w:val="24"/>
      <w:szCs w:val="24"/>
    </w:rPr>
  </w:style>
  <w:style w:type="paragraph" w:customStyle="1" w:styleId="contentinsidetext">
    <w:name w:val="content_inside_text"/>
    <w:basedOn w:val="a0"/>
    <w:rsid w:val="00146DCC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doublecolumnstable">
    <w:name w:val="double_columns_tabl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oublecolumn">
    <w:name w:val="double_column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doublecolumnmiddlespacecolumn">
    <w:name w:val="double_column_middle_space_column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le">
    <w:name w:val="table"/>
    <w:basedOn w:val="a0"/>
    <w:rsid w:val="00146DCC"/>
    <w:pPr>
      <w:pBdr>
        <w:bottom w:val="single" w:sz="6" w:space="0" w:color="D6DEE9"/>
      </w:pBdr>
      <w:spacing w:before="300" w:after="300"/>
    </w:pPr>
    <w:rPr>
      <w:sz w:val="24"/>
      <w:szCs w:val="24"/>
    </w:rPr>
  </w:style>
  <w:style w:type="paragraph" w:customStyle="1" w:styleId="tablebig">
    <w:name w:val="table_big"/>
    <w:basedOn w:val="a0"/>
    <w:rsid w:val="00146DCC"/>
    <w:pPr>
      <w:spacing w:before="300" w:after="300"/>
      <w:ind w:left="-75"/>
    </w:pPr>
    <w:rPr>
      <w:sz w:val="15"/>
      <w:szCs w:val="15"/>
    </w:rPr>
  </w:style>
  <w:style w:type="paragraph" w:customStyle="1" w:styleId="txtoutofdate">
    <w:name w:val="txtoutofdate"/>
    <w:basedOn w:val="a0"/>
    <w:rsid w:val="00146DCC"/>
    <w:pPr>
      <w:spacing w:before="100" w:beforeAutospacing="1" w:after="100" w:afterAutospacing="1"/>
    </w:pPr>
    <w:rPr>
      <w:strike/>
      <w:color w:val="BFCCDE"/>
      <w:sz w:val="24"/>
      <w:szCs w:val="24"/>
    </w:rPr>
  </w:style>
  <w:style w:type="paragraph" w:customStyle="1" w:styleId="myregion">
    <w:name w:val="my_region"/>
    <w:basedOn w:val="a0"/>
    <w:rsid w:val="00146DCC"/>
    <w:rPr>
      <w:sz w:val="24"/>
      <w:szCs w:val="24"/>
    </w:rPr>
  </w:style>
  <w:style w:type="paragraph" w:customStyle="1" w:styleId="textreview">
    <w:name w:val="text_review"/>
    <w:basedOn w:val="a0"/>
    <w:rsid w:val="00146DCC"/>
    <w:pPr>
      <w:pBdr>
        <w:bottom w:val="single" w:sz="6" w:space="0" w:color="F0F0F0"/>
      </w:pBdr>
      <w:spacing w:before="100" w:beforeAutospacing="1" w:after="100" w:afterAutospacing="1"/>
    </w:pPr>
    <w:rPr>
      <w:caps/>
      <w:sz w:val="24"/>
      <w:szCs w:val="24"/>
    </w:rPr>
  </w:style>
  <w:style w:type="paragraph" w:customStyle="1" w:styleId="reviewdoc">
    <w:name w:val="review_doc"/>
    <w:basedOn w:val="a0"/>
    <w:rsid w:val="00146DCC"/>
    <w:pPr>
      <w:jc w:val="both"/>
    </w:pPr>
    <w:rPr>
      <w:sz w:val="24"/>
      <w:szCs w:val="24"/>
    </w:rPr>
  </w:style>
  <w:style w:type="paragraph" w:customStyle="1" w:styleId="reviewon">
    <w:name w:val="review_on"/>
    <w:basedOn w:val="a0"/>
    <w:rsid w:val="00146DCC"/>
    <w:pPr>
      <w:spacing w:before="150" w:after="100" w:afterAutospacing="1"/>
      <w:ind w:left="300"/>
      <w:jc w:val="both"/>
    </w:pPr>
    <w:rPr>
      <w:vanish/>
      <w:sz w:val="24"/>
      <w:szCs w:val="24"/>
    </w:rPr>
  </w:style>
  <w:style w:type="paragraph" w:customStyle="1" w:styleId="int">
    <w:name w:val="in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pic">
    <w:name w:val="int_pic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text">
    <w:name w:val="int_tex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textlentanews">
    <w:name w:val="int_text_lenta_new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textarhiv">
    <w:name w:val="int_text_arhiv"/>
    <w:basedOn w:val="a0"/>
    <w:rsid w:val="00146DCC"/>
    <w:pPr>
      <w:shd w:val="clear" w:color="auto" w:fill="EAEBEB"/>
      <w:spacing w:before="450" w:after="150"/>
    </w:pPr>
    <w:rPr>
      <w:sz w:val="24"/>
      <w:szCs w:val="24"/>
    </w:rPr>
  </w:style>
  <w:style w:type="paragraph" w:customStyle="1" w:styleId="contentinsidenews">
    <w:name w:val="content_inside_news"/>
    <w:basedOn w:val="a0"/>
    <w:rsid w:val="00146DCC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anons">
    <w:name w:val="anons"/>
    <w:basedOn w:val="a0"/>
    <w:rsid w:val="00146DCC"/>
    <w:pPr>
      <w:shd w:val="clear" w:color="auto" w:fill="E6F0FB"/>
      <w:spacing w:after="135"/>
      <w:ind w:right="225"/>
    </w:pPr>
    <w:rPr>
      <w:sz w:val="24"/>
      <w:szCs w:val="24"/>
    </w:rPr>
  </w:style>
  <w:style w:type="paragraph" w:customStyle="1" w:styleId="newsbutton">
    <w:name w:val="news_button"/>
    <w:basedOn w:val="a0"/>
    <w:rsid w:val="00146DCC"/>
    <w:pPr>
      <w:spacing w:after="150"/>
    </w:pPr>
    <w:rPr>
      <w:sz w:val="24"/>
      <w:szCs w:val="24"/>
    </w:rPr>
  </w:style>
  <w:style w:type="paragraph" w:customStyle="1" w:styleId="newsstar">
    <w:name w:val="news_star"/>
    <w:basedOn w:val="a0"/>
    <w:rsid w:val="00146DCC"/>
    <w:pPr>
      <w:spacing w:before="150"/>
      <w:ind w:right="75"/>
    </w:pPr>
    <w:rPr>
      <w:sz w:val="24"/>
      <w:szCs w:val="24"/>
    </w:rPr>
  </w:style>
  <w:style w:type="paragraph" w:customStyle="1" w:styleId="contentinsidekoment">
    <w:name w:val="content_inside_koment"/>
    <w:basedOn w:val="a0"/>
    <w:rsid w:val="00146DCC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rm">
    <w:name w:val="form"/>
    <w:basedOn w:val="a0"/>
    <w:rsid w:val="00146DCC"/>
    <w:pPr>
      <w:shd w:val="clear" w:color="auto" w:fill="ECEFF4"/>
      <w:spacing w:after="150"/>
    </w:pPr>
  </w:style>
  <w:style w:type="paragraph" w:customStyle="1" w:styleId="ttext">
    <w:name w:val="ttext"/>
    <w:basedOn w:val="a0"/>
    <w:rsid w:val="00146DCC"/>
    <w:pPr>
      <w:pBdr>
        <w:top w:val="single" w:sz="6" w:space="0" w:color="E5E5E5"/>
        <w:left w:val="single" w:sz="6" w:space="5" w:color="E5E5E5"/>
        <w:bottom w:val="single" w:sz="6" w:space="0" w:color="E5E5E5"/>
        <w:right w:val="single" w:sz="6" w:space="0" w:color="E5E5E5"/>
      </w:pBdr>
      <w:shd w:val="clear" w:color="auto" w:fill="FFFFFF"/>
      <w:spacing w:before="60" w:after="165"/>
    </w:pPr>
    <w:rPr>
      <w:sz w:val="24"/>
      <w:szCs w:val="24"/>
    </w:rPr>
  </w:style>
  <w:style w:type="paragraph" w:customStyle="1" w:styleId="select">
    <w:name w:val="select"/>
    <w:basedOn w:val="a0"/>
    <w:rsid w:val="00146DCC"/>
    <w:pPr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hd w:val="clear" w:color="auto" w:fill="FFFFFF"/>
      <w:spacing w:before="60" w:after="165"/>
    </w:pPr>
    <w:rPr>
      <w:sz w:val="24"/>
      <w:szCs w:val="24"/>
    </w:rPr>
  </w:style>
  <w:style w:type="paragraph" w:customStyle="1" w:styleId="butt">
    <w:name w:val="butt"/>
    <w:basedOn w:val="a0"/>
    <w:rsid w:val="00146DCC"/>
    <w:pPr>
      <w:spacing w:before="100" w:beforeAutospacing="1" w:after="100" w:afterAutospacing="1"/>
      <w:ind w:right="165"/>
    </w:pPr>
    <w:rPr>
      <w:rFonts w:ascii="Arial" w:hAnsi="Arial" w:cs="Arial"/>
      <w:b/>
      <w:bCs/>
      <w:color w:val="464646"/>
    </w:rPr>
  </w:style>
  <w:style w:type="paragraph" w:customStyle="1" w:styleId="buttzareg">
    <w:name w:val="butt_zareg"/>
    <w:basedOn w:val="a0"/>
    <w:rsid w:val="00146DCC"/>
    <w:pPr>
      <w:spacing w:before="100" w:beforeAutospacing="1" w:after="100" w:afterAutospacing="1"/>
      <w:ind w:right="165"/>
    </w:pPr>
    <w:rPr>
      <w:rFonts w:ascii="Arial" w:hAnsi="Arial" w:cs="Arial"/>
      <w:b/>
      <w:bCs/>
      <w:color w:val="464646"/>
    </w:rPr>
  </w:style>
  <w:style w:type="paragraph" w:customStyle="1" w:styleId="buttbig">
    <w:name w:val="butt_big"/>
    <w:basedOn w:val="a0"/>
    <w:rsid w:val="00146DCC"/>
    <w:pPr>
      <w:spacing w:before="100" w:beforeAutospacing="1" w:after="100" w:afterAutospacing="1"/>
    </w:pPr>
    <w:rPr>
      <w:rFonts w:ascii="Arial" w:hAnsi="Arial" w:cs="Arial"/>
      <w:b/>
      <w:bCs/>
      <w:color w:val="464646"/>
    </w:rPr>
  </w:style>
  <w:style w:type="paragraph" w:customStyle="1" w:styleId="konkursvopros">
    <w:name w:val="konkurs_vopros"/>
    <w:basedOn w:val="a0"/>
    <w:rsid w:val="00146DCC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6F7FD"/>
      <w:spacing w:before="150" w:after="150"/>
    </w:pPr>
    <w:rPr>
      <w:sz w:val="24"/>
      <w:szCs w:val="24"/>
    </w:rPr>
  </w:style>
  <w:style w:type="paragraph" w:customStyle="1" w:styleId="tabcalendar">
    <w:name w:val="tab_calendar"/>
    <w:basedOn w:val="a0"/>
    <w:rsid w:val="00146DCC"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spacing w:before="100" w:beforeAutospacing="1" w:after="100" w:afterAutospacing="1"/>
    </w:pPr>
    <w:rPr>
      <w:sz w:val="24"/>
      <w:szCs w:val="24"/>
    </w:rPr>
  </w:style>
  <w:style w:type="paragraph" w:customStyle="1" w:styleId="thead">
    <w:name w:val="thead"/>
    <w:basedOn w:val="a0"/>
    <w:rsid w:val="00146DCC"/>
    <w:pPr>
      <w:shd w:val="clear" w:color="auto" w:fill="ECF0F4"/>
      <w:spacing w:before="100" w:beforeAutospacing="1" w:after="100" w:afterAutospacing="1"/>
    </w:pPr>
    <w:rPr>
      <w:sz w:val="24"/>
      <w:szCs w:val="24"/>
    </w:rPr>
  </w:style>
  <w:style w:type="paragraph" w:customStyle="1" w:styleId="monthyearcenter">
    <w:name w:val="month_year_center"/>
    <w:basedOn w:val="a0"/>
    <w:rsid w:val="00146DCC"/>
    <w:rPr>
      <w:caps/>
      <w:color w:val="505050"/>
    </w:rPr>
  </w:style>
  <w:style w:type="paragraph" w:customStyle="1" w:styleId="prevmonth">
    <w:name w:val="prev_month"/>
    <w:basedOn w:val="a0"/>
    <w:rsid w:val="00146DCC"/>
    <w:pPr>
      <w:spacing w:before="30" w:after="100" w:afterAutospacing="1"/>
      <w:ind w:left="225"/>
    </w:pPr>
    <w:rPr>
      <w:sz w:val="24"/>
      <w:szCs w:val="24"/>
    </w:rPr>
  </w:style>
  <w:style w:type="paragraph" w:customStyle="1" w:styleId="nextmonth">
    <w:name w:val="next_month"/>
    <w:basedOn w:val="a0"/>
    <w:rsid w:val="00146DCC"/>
    <w:pPr>
      <w:spacing w:before="30"/>
      <w:ind w:right="225"/>
    </w:pPr>
    <w:rPr>
      <w:sz w:val="24"/>
      <w:szCs w:val="24"/>
    </w:rPr>
  </w:style>
  <w:style w:type="paragraph" w:customStyle="1" w:styleId="selectmonth">
    <w:name w:val="select_month"/>
    <w:basedOn w:val="a0"/>
    <w:rsid w:val="00146DCC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spacing w:before="100" w:beforeAutospacing="1" w:after="100" w:afterAutospacing="1"/>
    </w:pPr>
    <w:rPr>
      <w:vanish/>
      <w:sz w:val="18"/>
      <w:szCs w:val="18"/>
    </w:rPr>
  </w:style>
  <w:style w:type="paragraph" w:customStyle="1" w:styleId="selectyear">
    <w:name w:val="select_year"/>
    <w:basedOn w:val="a0"/>
    <w:rsid w:val="00146DCC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8F9FB"/>
      <w:spacing w:before="100" w:beforeAutospacing="1" w:after="100" w:afterAutospacing="1"/>
    </w:pPr>
    <w:rPr>
      <w:vanish/>
      <w:sz w:val="18"/>
      <w:szCs w:val="18"/>
    </w:rPr>
  </w:style>
  <w:style w:type="paragraph" w:customStyle="1" w:styleId="calendar">
    <w:name w:val="calendar"/>
    <w:basedOn w:val="a0"/>
    <w:rsid w:val="00146DCC"/>
    <w:pPr>
      <w:spacing w:after="150"/>
      <w:ind w:left="180"/>
    </w:pPr>
    <w:rPr>
      <w:color w:val="7E7D7D"/>
      <w:sz w:val="24"/>
      <w:szCs w:val="24"/>
    </w:rPr>
  </w:style>
  <w:style w:type="paragraph" w:customStyle="1" w:styleId="tddayhover">
    <w:name w:val="td_day_hov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calendarsmall">
    <w:name w:val="tab_calendar_small"/>
    <w:basedOn w:val="a0"/>
    <w:rsid w:val="00146DCC"/>
    <w:pPr>
      <w:pBdr>
        <w:left w:val="single" w:sz="6" w:space="0" w:color="D8D8D8"/>
        <w:bottom w:val="single" w:sz="6" w:space="0" w:color="D8D8D8"/>
        <w:right w:val="single" w:sz="6" w:space="0" w:color="D8D8D8"/>
      </w:pBdr>
      <w:shd w:val="clear" w:color="auto" w:fill="ECF0F4"/>
      <w:spacing w:before="100" w:beforeAutospacing="1" w:after="100" w:afterAutospacing="1"/>
    </w:pPr>
    <w:rPr>
      <w:sz w:val="24"/>
      <w:szCs w:val="24"/>
    </w:rPr>
  </w:style>
  <w:style w:type="paragraph" w:customStyle="1" w:styleId="theadsmall">
    <w:name w:val="thead_small"/>
    <w:basedOn w:val="a0"/>
    <w:rsid w:val="00146DCC"/>
    <w:pPr>
      <w:shd w:val="clear" w:color="auto" w:fill="ECF0F4"/>
      <w:spacing w:before="100" w:beforeAutospacing="1" w:after="100" w:afterAutospacing="1"/>
    </w:pPr>
    <w:rPr>
      <w:sz w:val="24"/>
      <w:szCs w:val="24"/>
    </w:rPr>
  </w:style>
  <w:style w:type="paragraph" w:customStyle="1" w:styleId="calendarsmallall">
    <w:name w:val="calendar_small_all"/>
    <w:basedOn w:val="a0"/>
    <w:rsid w:val="00146DCC"/>
    <w:pPr>
      <w:spacing w:before="100" w:beforeAutospacing="1" w:after="100" w:afterAutospacing="1"/>
      <w:ind w:left="120"/>
    </w:pPr>
    <w:rPr>
      <w:sz w:val="24"/>
      <w:szCs w:val="24"/>
    </w:rPr>
  </w:style>
  <w:style w:type="paragraph" w:customStyle="1" w:styleId="calendarsmall">
    <w:name w:val="calendar_small"/>
    <w:basedOn w:val="a0"/>
    <w:rsid w:val="00146DCC"/>
    <w:pPr>
      <w:spacing w:after="150"/>
    </w:pPr>
    <w:rPr>
      <w:color w:val="7E7D7D"/>
      <w:sz w:val="24"/>
      <w:szCs w:val="24"/>
    </w:rPr>
  </w:style>
  <w:style w:type="paragraph" w:customStyle="1" w:styleId="nextmonthsmall">
    <w:name w:val="next_month_small"/>
    <w:basedOn w:val="a0"/>
    <w:rsid w:val="00146DCC"/>
    <w:pPr>
      <w:spacing w:before="30"/>
      <w:ind w:right="225"/>
    </w:pPr>
    <w:rPr>
      <w:sz w:val="24"/>
      <w:szCs w:val="24"/>
    </w:rPr>
  </w:style>
  <w:style w:type="paragraph" w:customStyle="1" w:styleId="immenuheadsmall">
    <w:name w:val="im_menu_head_small"/>
    <w:basedOn w:val="a0"/>
    <w:rsid w:val="00146DCC"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  <w:sz w:val="24"/>
      <w:szCs w:val="24"/>
    </w:rPr>
  </w:style>
  <w:style w:type="paragraph" w:customStyle="1" w:styleId="menuaktivsmall">
    <w:name w:val="menu_aktiv_small"/>
    <w:basedOn w:val="a0"/>
    <w:rsid w:val="00146DCC"/>
    <w:pPr>
      <w:shd w:val="clear" w:color="auto" w:fill="FFFFFF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partnerblock">
    <w:name w:val="partnerblock"/>
    <w:basedOn w:val="a0"/>
    <w:rsid w:val="00146DCC"/>
    <w:pPr>
      <w:spacing w:before="225" w:after="75" w:line="375" w:lineRule="atLeast"/>
      <w:jc w:val="center"/>
    </w:pPr>
    <w:rPr>
      <w:rFonts w:ascii="Arial" w:hAnsi="Arial" w:cs="Arial"/>
      <w:b/>
      <w:bCs/>
      <w:color w:val="0059A5"/>
    </w:rPr>
  </w:style>
  <w:style w:type="paragraph" w:customStyle="1" w:styleId="vacancy">
    <w:name w:val="vacancy"/>
    <w:basedOn w:val="a0"/>
    <w:rsid w:val="00146DCC"/>
    <w:pPr>
      <w:shd w:val="clear" w:color="auto" w:fill="DEE5ED"/>
      <w:spacing w:before="100" w:beforeAutospacing="1" w:after="300"/>
    </w:pPr>
    <w:rPr>
      <w:sz w:val="24"/>
      <w:szCs w:val="24"/>
    </w:rPr>
  </w:style>
  <w:style w:type="paragraph" w:customStyle="1" w:styleId="generatedcode">
    <w:name w:val="generated_code"/>
    <w:basedOn w:val="a0"/>
    <w:rsid w:val="00146DCC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0" w:color="CCCCCC"/>
      </w:pBdr>
      <w:shd w:val="clear" w:color="auto" w:fill="F8F9FB"/>
      <w:spacing w:after="300"/>
    </w:pPr>
    <w:rPr>
      <w:sz w:val="24"/>
      <w:szCs w:val="24"/>
    </w:rPr>
  </w:style>
  <w:style w:type="paragraph" w:customStyle="1" w:styleId="menubase">
    <w:name w:val="menu_base"/>
    <w:basedOn w:val="a0"/>
    <w:rsid w:val="00146DCC"/>
    <w:pPr>
      <w:pBdr>
        <w:top w:val="single" w:sz="6" w:space="0" w:color="D7DBDF"/>
        <w:left w:val="single" w:sz="6" w:space="0" w:color="D7DBDF"/>
      </w:pBdr>
      <w:spacing w:before="100" w:beforeAutospacing="1" w:after="100" w:afterAutospacing="1"/>
    </w:pPr>
    <w:rPr>
      <w:sz w:val="24"/>
      <w:szCs w:val="24"/>
    </w:rPr>
  </w:style>
  <w:style w:type="paragraph" w:customStyle="1" w:styleId="menubasetext">
    <w:name w:val="menu_base_text"/>
    <w:basedOn w:val="a0"/>
    <w:rsid w:val="00146DCC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/>
      <w:jc w:val="both"/>
    </w:pPr>
  </w:style>
  <w:style w:type="paragraph" w:customStyle="1" w:styleId="blocknone">
    <w:name w:val="block_none"/>
    <w:basedOn w:val="a0"/>
    <w:rsid w:val="00146DCC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s1">
    <w:name w:val="s_1"/>
    <w:basedOn w:val="a0"/>
    <w:rsid w:val="00146DCC"/>
    <w:pPr>
      <w:spacing w:before="100" w:beforeAutospacing="1" w:after="100" w:afterAutospacing="1"/>
      <w:ind w:firstLine="720"/>
    </w:pPr>
    <w:rPr>
      <w:sz w:val="24"/>
      <w:szCs w:val="24"/>
    </w:rPr>
  </w:style>
  <w:style w:type="paragraph" w:customStyle="1" w:styleId="s3">
    <w:name w:val="s_3"/>
    <w:basedOn w:val="a0"/>
    <w:rsid w:val="00146DCC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9">
    <w:name w:val="s_9"/>
    <w:basedOn w:val="a0"/>
    <w:rsid w:val="00146DCC"/>
    <w:pPr>
      <w:spacing w:before="100" w:beforeAutospacing="1" w:after="100" w:afterAutospacing="1"/>
    </w:pPr>
    <w:rPr>
      <w:i/>
      <w:iCs/>
      <w:color w:val="800080"/>
      <w:sz w:val="24"/>
      <w:szCs w:val="24"/>
    </w:rPr>
  </w:style>
  <w:style w:type="paragraph" w:customStyle="1" w:styleId="s10">
    <w:name w:val="s_10"/>
    <w:basedOn w:val="a0"/>
    <w:rsid w:val="00146DCC"/>
    <w:pPr>
      <w:spacing w:before="100" w:beforeAutospacing="1" w:after="100" w:afterAutospacing="1"/>
    </w:pPr>
    <w:rPr>
      <w:b/>
      <w:bCs/>
      <w:color w:val="000080"/>
      <w:sz w:val="24"/>
      <w:szCs w:val="24"/>
    </w:rPr>
  </w:style>
  <w:style w:type="paragraph" w:customStyle="1" w:styleId="s15">
    <w:name w:val="s_15"/>
    <w:basedOn w:val="a0"/>
    <w:rsid w:val="00146DCC"/>
    <w:pPr>
      <w:spacing w:before="100" w:beforeAutospacing="1" w:after="100" w:afterAutospacing="1"/>
      <w:ind w:left="825"/>
    </w:pPr>
    <w:rPr>
      <w:sz w:val="24"/>
      <w:szCs w:val="24"/>
    </w:rPr>
  </w:style>
  <w:style w:type="paragraph" w:customStyle="1" w:styleId="s22">
    <w:name w:val="s_22"/>
    <w:basedOn w:val="a0"/>
    <w:rsid w:val="00146DCC"/>
    <w:pPr>
      <w:spacing w:before="100" w:beforeAutospacing="1" w:after="100" w:afterAutospacing="1"/>
    </w:pPr>
    <w:rPr>
      <w:i/>
      <w:iCs/>
      <w:color w:val="800080"/>
      <w:sz w:val="24"/>
      <w:szCs w:val="24"/>
    </w:rPr>
  </w:style>
  <w:style w:type="paragraph" w:customStyle="1" w:styleId="commentgarant">
    <w:name w:val="commentgarant"/>
    <w:basedOn w:val="a0"/>
    <w:rsid w:val="00146DCC"/>
    <w:pPr>
      <w:spacing w:before="75" w:after="100" w:afterAutospacing="1"/>
    </w:pPr>
  </w:style>
  <w:style w:type="paragraph" w:customStyle="1" w:styleId="garantcommenttitle">
    <w:name w:val="garantcommenttitle"/>
    <w:basedOn w:val="a0"/>
    <w:rsid w:val="00146DCC"/>
    <w:pPr>
      <w:spacing w:before="75" w:after="100" w:afterAutospacing="1"/>
    </w:pPr>
  </w:style>
  <w:style w:type="paragraph" w:customStyle="1" w:styleId="versioncommenttitle">
    <w:name w:val="versioncommenttitle"/>
    <w:basedOn w:val="a0"/>
    <w:rsid w:val="00146DCC"/>
    <w:pPr>
      <w:spacing w:before="75" w:after="100" w:afterAutospacing="1"/>
    </w:pPr>
  </w:style>
  <w:style w:type="paragraph" w:customStyle="1" w:styleId="searchbase">
    <w:name w:val="search_base"/>
    <w:basedOn w:val="a0"/>
    <w:rsid w:val="00146DCC"/>
    <w:pPr>
      <w:spacing w:before="150" w:after="100" w:afterAutospacing="1"/>
    </w:pPr>
    <w:rPr>
      <w:sz w:val="24"/>
      <w:szCs w:val="24"/>
    </w:rPr>
  </w:style>
  <w:style w:type="paragraph" w:customStyle="1" w:styleId="13">
    <w:name w:val="Нижний колонтитул1"/>
    <w:basedOn w:val="a0"/>
    <w:rsid w:val="00146DCC"/>
    <w:pPr>
      <w:shd w:val="clear" w:color="auto" w:fill="6E97CD"/>
      <w:spacing w:before="150" w:after="150"/>
    </w:pPr>
    <w:rPr>
      <w:rFonts w:ascii="Arial" w:hAnsi="Arial" w:cs="Arial"/>
      <w:sz w:val="24"/>
      <w:szCs w:val="24"/>
    </w:rPr>
  </w:style>
  <w:style w:type="paragraph" w:customStyle="1" w:styleId="kopipast">
    <w:name w:val="kopipast"/>
    <w:basedOn w:val="a0"/>
    <w:rsid w:val="00146DCC"/>
    <w:pPr>
      <w:spacing w:before="100" w:beforeAutospacing="1" w:after="100" w:afterAutospacing="1"/>
      <w:ind w:left="195"/>
    </w:pPr>
    <w:rPr>
      <w:b/>
      <w:bCs/>
      <w:color w:val="FFFFFF"/>
      <w:sz w:val="23"/>
      <w:szCs w:val="23"/>
      <w:u w:val="single"/>
    </w:rPr>
  </w:style>
  <w:style w:type="paragraph" w:customStyle="1" w:styleId="wwwfooterimg">
    <w:name w:val="www_footer_img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earchedu">
    <w:name w:val="search_edu"/>
    <w:basedOn w:val="a0"/>
    <w:rsid w:val="00146DCC"/>
    <w:pPr>
      <w:spacing w:before="100" w:beforeAutospacing="1" w:after="75"/>
    </w:pPr>
    <w:rPr>
      <w:sz w:val="24"/>
      <w:szCs w:val="24"/>
    </w:rPr>
  </w:style>
  <w:style w:type="paragraph" w:customStyle="1" w:styleId="widgetcontenttext">
    <w:name w:val="widget_content_text"/>
    <w:basedOn w:val="a0"/>
    <w:rsid w:val="00146DCC"/>
    <w:pPr>
      <w:pBdr>
        <w:bottom w:val="dashed" w:sz="6" w:space="4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divclearboth">
    <w:name w:val="div_clear_both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widgetwrapper">
    <w:name w:val="widget_wrapper"/>
    <w:basedOn w:val="a0"/>
    <w:rsid w:val="00146DCC"/>
    <w:pPr>
      <w:shd w:val="clear" w:color="auto" w:fill="FFFFFF"/>
      <w:spacing w:before="100" w:beforeAutospacing="1" w:after="225"/>
    </w:pPr>
    <w:rPr>
      <w:sz w:val="17"/>
      <w:szCs w:val="17"/>
    </w:rPr>
  </w:style>
  <w:style w:type="paragraph" w:customStyle="1" w:styleId="widgetwrapperhead">
    <w:name w:val="widget_wrapper_head"/>
    <w:basedOn w:val="a0"/>
    <w:rsid w:val="00146DCC"/>
    <w:pPr>
      <w:shd w:val="clear" w:color="auto" w:fill="D6DDE5"/>
      <w:spacing w:before="100" w:beforeAutospacing="1" w:after="100" w:afterAutospacing="1"/>
    </w:pPr>
    <w:rPr>
      <w:sz w:val="24"/>
      <w:szCs w:val="24"/>
    </w:rPr>
  </w:style>
  <w:style w:type="paragraph" w:customStyle="1" w:styleId="widgettagcontenttext">
    <w:name w:val="widget_tag_content_text"/>
    <w:basedOn w:val="a0"/>
    <w:rsid w:val="00146DCC"/>
    <w:pPr>
      <w:pBdr>
        <w:bottom w:val="dashed" w:sz="6" w:space="4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widgettagwrapper">
    <w:name w:val="widget_tag_wrapper"/>
    <w:basedOn w:val="a0"/>
    <w:rsid w:val="00146DCC"/>
    <w:pPr>
      <w:pBdr>
        <w:top w:val="single" w:sz="2" w:space="0" w:color="FF0000"/>
        <w:left w:val="single" w:sz="2" w:space="0" w:color="FF0000"/>
        <w:bottom w:val="single" w:sz="2" w:space="0" w:color="FF0000"/>
        <w:right w:val="single" w:sz="2" w:space="0" w:color="FF0000"/>
      </w:pBdr>
      <w:shd w:val="clear" w:color="auto" w:fill="FFFFFF"/>
      <w:spacing w:before="100" w:beforeAutospacing="1" w:after="100" w:afterAutospacing="1"/>
    </w:pPr>
    <w:rPr>
      <w:sz w:val="17"/>
      <w:szCs w:val="17"/>
    </w:rPr>
  </w:style>
  <w:style w:type="paragraph" w:customStyle="1" w:styleId="widgettagwrapperhead">
    <w:name w:val="widget_tag_wrapper_head"/>
    <w:basedOn w:val="a0"/>
    <w:rsid w:val="00146DCC"/>
    <w:pPr>
      <w:shd w:val="clear" w:color="auto" w:fill="D6DDE5"/>
      <w:spacing w:before="100" w:beforeAutospacing="1" w:after="100" w:afterAutospacing="1"/>
    </w:pPr>
    <w:rPr>
      <w:sz w:val="24"/>
      <w:szCs w:val="24"/>
    </w:rPr>
  </w:style>
  <w:style w:type="paragraph" w:customStyle="1" w:styleId="divtopcorner">
    <w:name w:val="div_top_corner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topleftcorner">
    <w:name w:val="div_top_left_corner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toprightcorner">
    <w:name w:val="div_top_right_corner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bottomcorner">
    <w:name w:val="div_bottom_corner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bottomleftcorner">
    <w:name w:val="div_bottom_left_corner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bottomrightcorner">
    <w:name w:val="div_bottom_right_corner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contentrightbottom">
    <w:name w:val="content_right_bottom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ivfloatleftindex">
    <w:name w:val="div_float_left_index"/>
    <w:basedOn w:val="a0"/>
    <w:rsid w:val="00146DCC"/>
    <w:pPr>
      <w:spacing w:before="100" w:beforeAutospacing="1" w:after="100" w:afterAutospacing="1"/>
      <w:ind w:left="195"/>
    </w:pPr>
    <w:rPr>
      <w:sz w:val="24"/>
      <w:szCs w:val="24"/>
    </w:rPr>
  </w:style>
  <w:style w:type="paragraph" w:customStyle="1" w:styleId="divfloatrightindex">
    <w:name w:val="div_float_right_index"/>
    <w:basedOn w:val="a0"/>
    <w:rsid w:val="00146DCC"/>
    <w:pPr>
      <w:spacing w:before="100" w:beforeAutospacing="1" w:after="100" w:afterAutospacing="1"/>
      <w:ind w:left="195"/>
    </w:pPr>
    <w:rPr>
      <w:sz w:val="24"/>
      <w:szCs w:val="24"/>
    </w:rPr>
  </w:style>
  <w:style w:type="paragraph" w:customStyle="1" w:styleId="bannerbook">
    <w:name w:val="banner_book"/>
    <w:basedOn w:val="a0"/>
    <w:rsid w:val="00146DCC"/>
    <w:pPr>
      <w:spacing w:after="225"/>
    </w:pPr>
    <w:rPr>
      <w:sz w:val="24"/>
      <w:szCs w:val="24"/>
    </w:rPr>
  </w:style>
  <w:style w:type="paragraph" w:customStyle="1" w:styleId="bannerbookcontent">
    <w:name w:val="banner_book_content"/>
    <w:basedOn w:val="a0"/>
    <w:rsid w:val="00146DCC"/>
    <w:pPr>
      <w:spacing w:before="75" w:after="75"/>
      <w:ind w:left="2460" w:right="150"/>
    </w:pPr>
    <w:rPr>
      <w:sz w:val="24"/>
      <w:szCs w:val="24"/>
    </w:rPr>
  </w:style>
  <w:style w:type="paragraph" w:customStyle="1" w:styleId="goanons">
    <w:name w:val="go_anons"/>
    <w:basedOn w:val="a0"/>
    <w:rsid w:val="00146DCC"/>
    <w:pPr>
      <w:shd w:val="clear" w:color="auto" w:fill="E6F0FB"/>
      <w:spacing w:before="60" w:after="60"/>
      <w:ind w:left="150"/>
      <w:jc w:val="center"/>
    </w:pPr>
    <w:rPr>
      <w:sz w:val="24"/>
      <w:szCs w:val="24"/>
    </w:rPr>
  </w:style>
  <w:style w:type="paragraph" w:customStyle="1" w:styleId="contentbannerteaser">
    <w:name w:val="content_banner_teaser"/>
    <w:basedOn w:val="a0"/>
    <w:rsid w:val="00146DCC"/>
    <w:pPr>
      <w:spacing w:after="195"/>
      <w:ind w:left="120"/>
    </w:pPr>
    <w:rPr>
      <w:sz w:val="24"/>
      <w:szCs w:val="24"/>
    </w:rPr>
  </w:style>
  <w:style w:type="paragraph" w:customStyle="1" w:styleId="hottopics">
    <w:name w:val="hot_topics"/>
    <w:basedOn w:val="a0"/>
    <w:rsid w:val="00146DCC"/>
    <w:rPr>
      <w:sz w:val="24"/>
      <w:szCs w:val="24"/>
    </w:rPr>
  </w:style>
  <w:style w:type="paragraph" w:customStyle="1" w:styleId="divpingmedia">
    <w:name w:val="div_pingmedia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iaopinionafterword">
    <w:name w:val="ia_opinion_afterword"/>
    <w:basedOn w:val="a0"/>
    <w:rsid w:val="00146DCC"/>
    <w:pPr>
      <w:spacing w:before="100" w:beforeAutospacing="1" w:after="100" w:afterAutospacing="1" w:line="432" w:lineRule="atLeast"/>
      <w:ind w:left="180"/>
    </w:pPr>
    <w:rPr>
      <w:sz w:val="24"/>
      <w:szCs w:val="24"/>
    </w:rPr>
  </w:style>
  <w:style w:type="paragraph" w:customStyle="1" w:styleId="btn">
    <w:name w:val="btn"/>
    <w:basedOn w:val="a0"/>
    <w:rsid w:val="00146DCC"/>
    <w:pPr>
      <w:spacing w:before="100" w:beforeAutospacing="1" w:after="100" w:afterAutospacing="1" w:line="450" w:lineRule="atLeast"/>
    </w:pPr>
    <w:rPr>
      <w:b/>
      <w:bCs/>
      <w:caps/>
    </w:rPr>
  </w:style>
  <w:style w:type="paragraph" w:customStyle="1" w:styleId="wideheadbanner">
    <w:name w:val="wide_head_bann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mallauth">
    <w:name w:val="small_auth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wwleftbanner">
    <w:name w:val="www_left_bann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wwleftbannerins">
    <w:name w:val="www_left_banner_in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wwleftsambanner">
    <w:name w:val="www_left_sam_bann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red">
    <w:name w:val="red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green">
    <w:name w:val="green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pan">
    <w:name w:val="span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">
    <w:name w:val="wide_on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banner">
    <w:name w:val="wide_one_bann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bannerins">
    <w:name w:val="wide_one_banner_in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three">
    <w:name w:val="wide_thre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icskoro">
    <w:name w:val="pic_skoro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fmainbanner">
    <w:name w:val="df_main_bann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fpodmainbanner">
    <w:name w:val="df_podmain_bann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fsambanner">
    <w:name w:val="df_sam_bann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extdoc">
    <w:name w:val="text_doc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extdochead">
    <w:name w:val="text_doc_head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re">
    <w:name w:val="pr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25">
    <w:name w:val="s_25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26">
    <w:name w:val="s_26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8">
    <w:name w:val="s_8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econdrowtable">
    <w:name w:val="second_row_tabl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getcontent">
    <w:name w:val="widget_conten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gettagcontent">
    <w:name w:val="widget_tag_conten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ntainerphoto">
    <w:name w:val="container_photo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ivtext">
    <w:name w:val="div_tex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headbanner">
    <w:name w:val="wide_one_head_bann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dexhottopics">
    <w:name w:val="index_hot_topic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lehottopics">
    <w:name w:val="table_hot_topic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ollquestion">
    <w:name w:val="poll_question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ollerrors">
    <w:name w:val="poll_error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loredtag">
    <w:name w:val="colored_tag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gbukhgalteru">
    <w:name w:val="tag_bukhgalteru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gmenedzheru">
    <w:name w:val="tag_menedzheru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gspecialistupozakupkam">
    <w:name w:val="tag_specialistu_po_zakupkam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gjuristu">
    <w:name w:val="tag_juristu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mplimentstext">
    <w:name w:val="compliments_tex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mplimentsitem">
    <w:name w:val="compliments_item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formationtext">
    <w:name w:val="information_tex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lockprefix">
    <w:name w:val="block_prefix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pollsubmit">
    <w:name w:val="p_poll_submi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linkorder">
    <w:name w:val="link_ord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linkapplication">
    <w:name w:val="link_application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linktonews">
    <w:name w:val="link_to_news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compnewsnophoto">
    <w:name w:val="comp_news_no_photo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earchresultsnumbers">
    <w:name w:val="search_results_numbers"/>
    <w:basedOn w:val="a0"/>
    <w:rsid w:val="00146DCC"/>
    <w:pPr>
      <w:spacing w:before="100" w:beforeAutospacing="1" w:after="100" w:afterAutospacing="1"/>
      <w:ind w:left="375"/>
    </w:pPr>
    <w:rPr>
      <w:sz w:val="24"/>
      <w:szCs w:val="24"/>
    </w:rPr>
  </w:style>
  <w:style w:type="paragraph" w:customStyle="1" w:styleId="wideonebanner1">
    <w:name w:val="wide_one_banner_1"/>
    <w:basedOn w:val="a0"/>
    <w:rsid w:val="00146DCC"/>
    <w:rPr>
      <w:sz w:val="2"/>
      <w:szCs w:val="2"/>
    </w:rPr>
  </w:style>
  <w:style w:type="paragraph" w:customStyle="1" w:styleId="wwwwidthdefault">
    <w:name w:val="www_width_defaul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nophoto">
    <w:name w:val="no_photo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margintoplink">
    <w:name w:val="margin_top_link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annercenter">
    <w:name w:val="banner_center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confint">
    <w:name w:val="conf_int"/>
    <w:basedOn w:val="a1"/>
    <w:rsid w:val="00146DCC"/>
  </w:style>
  <w:style w:type="character" w:customStyle="1" w:styleId="on">
    <w:name w:val="on"/>
    <w:basedOn w:val="a1"/>
    <w:rsid w:val="00146DCC"/>
  </w:style>
  <w:style w:type="character" w:customStyle="1" w:styleId="mark">
    <w:name w:val="mark"/>
    <w:basedOn w:val="a1"/>
    <w:rsid w:val="00146DCC"/>
  </w:style>
  <w:style w:type="character" w:customStyle="1" w:styleId="14">
    <w:name w:val="Дата1"/>
    <w:basedOn w:val="a1"/>
    <w:rsid w:val="00146DCC"/>
  </w:style>
  <w:style w:type="character" w:customStyle="1" w:styleId="important">
    <w:name w:val="important"/>
    <w:basedOn w:val="a1"/>
    <w:rsid w:val="00146DCC"/>
  </w:style>
  <w:style w:type="paragraph" w:customStyle="1" w:styleId="contnewtab1">
    <w:name w:val="cont_new_tab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abinside1">
    <w:name w:val="tab_inside1"/>
    <w:basedOn w:val="a0"/>
    <w:rsid w:val="00146DCC"/>
    <w:rPr>
      <w:sz w:val="24"/>
      <w:szCs w:val="24"/>
    </w:rPr>
  </w:style>
  <w:style w:type="paragraph" w:customStyle="1" w:styleId="wwwwidthdefault1">
    <w:name w:val="www_width_default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head1">
    <w:name w:val="head1"/>
    <w:basedOn w:val="a0"/>
    <w:rsid w:val="00146DCC"/>
    <w:pPr>
      <w:shd w:val="clear" w:color="auto" w:fill="FFFFFF"/>
    </w:pPr>
    <w:rPr>
      <w:rFonts w:ascii="Arial" w:hAnsi="Arial" w:cs="Arial"/>
      <w:sz w:val="24"/>
      <w:szCs w:val="24"/>
    </w:rPr>
  </w:style>
  <w:style w:type="paragraph" w:customStyle="1" w:styleId="wideheadbanner1">
    <w:name w:val="wide_head_banner1"/>
    <w:basedOn w:val="a0"/>
    <w:rsid w:val="00146DCC"/>
    <w:pPr>
      <w:shd w:val="clear" w:color="auto" w:fill="FFFFFF"/>
      <w:spacing w:after="195"/>
    </w:pPr>
    <w:rPr>
      <w:sz w:val="24"/>
      <w:szCs w:val="24"/>
    </w:rPr>
  </w:style>
  <w:style w:type="paragraph" w:customStyle="1" w:styleId="years20all1">
    <w:name w:val="years_20_all1"/>
    <w:basedOn w:val="a0"/>
    <w:rsid w:val="00146DCC"/>
    <w:pPr>
      <w:shd w:val="clear" w:color="auto" w:fill="FFFFFF"/>
    </w:pPr>
    <w:rPr>
      <w:sz w:val="24"/>
      <w:szCs w:val="24"/>
    </w:rPr>
  </w:style>
  <w:style w:type="paragraph" w:customStyle="1" w:styleId="headmenu1">
    <w:name w:val="head_menu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smallauth1">
    <w:name w:val="small_auth1"/>
    <w:basedOn w:val="a0"/>
    <w:rsid w:val="00146DCC"/>
    <w:rPr>
      <w:color w:val="505050"/>
    </w:rPr>
  </w:style>
  <w:style w:type="paragraph" w:customStyle="1" w:styleId="content1">
    <w:name w:val="content1"/>
    <w:basedOn w:val="a0"/>
    <w:rsid w:val="00146DCC"/>
    <w:pPr>
      <w:spacing w:before="150" w:after="150"/>
    </w:pPr>
    <w:rPr>
      <w:sz w:val="24"/>
      <w:szCs w:val="24"/>
    </w:rPr>
  </w:style>
  <w:style w:type="paragraph" w:customStyle="1" w:styleId="nophoto1">
    <w:name w:val="no_photo1"/>
    <w:basedOn w:val="a0"/>
    <w:rsid w:val="00146DCC"/>
    <w:pPr>
      <w:spacing w:before="60" w:after="60"/>
    </w:pPr>
    <w:rPr>
      <w:color w:val="7D7D7D"/>
      <w:sz w:val="24"/>
      <w:szCs w:val="24"/>
    </w:rPr>
  </w:style>
  <w:style w:type="paragraph" w:customStyle="1" w:styleId="bannercenter1">
    <w:name w:val="banner_center1"/>
    <w:basedOn w:val="a0"/>
    <w:rsid w:val="00146DCC"/>
    <w:pPr>
      <w:spacing w:after="225"/>
    </w:pPr>
    <w:rPr>
      <w:sz w:val="24"/>
      <w:szCs w:val="24"/>
    </w:rPr>
  </w:style>
  <w:style w:type="paragraph" w:customStyle="1" w:styleId="wwwleftbanner1">
    <w:name w:val="www_left_banner1"/>
    <w:basedOn w:val="a0"/>
    <w:rsid w:val="00146DCC"/>
    <w:pPr>
      <w:shd w:val="clear" w:color="auto" w:fill="A1BCDE"/>
      <w:spacing w:before="100" w:beforeAutospacing="1" w:after="225"/>
    </w:pPr>
    <w:rPr>
      <w:sz w:val="24"/>
      <w:szCs w:val="24"/>
    </w:rPr>
  </w:style>
  <w:style w:type="paragraph" w:customStyle="1" w:styleId="wwwleftbannerins1">
    <w:name w:val="www_left_banner_ins1"/>
    <w:basedOn w:val="a0"/>
    <w:rsid w:val="00146DCC"/>
    <w:pPr>
      <w:shd w:val="clear" w:color="auto" w:fill="A1BCDE"/>
      <w:spacing w:before="100" w:beforeAutospacing="1" w:after="100" w:afterAutospacing="1"/>
    </w:pPr>
    <w:rPr>
      <w:sz w:val="24"/>
      <w:szCs w:val="24"/>
    </w:rPr>
  </w:style>
  <w:style w:type="paragraph" w:customStyle="1" w:styleId="wwwleftsambanner1">
    <w:name w:val="www_left_sam_banner1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banner1">
    <w:name w:val="banner1"/>
    <w:basedOn w:val="a0"/>
    <w:rsid w:val="00146DCC"/>
    <w:pPr>
      <w:spacing w:after="195"/>
      <w:ind w:left="30" w:right="30"/>
    </w:pPr>
    <w:rPr>
      <w:sz w:val="24"/>
      <w:szCs w:val="24"/>
    </w:rPr>
  </w:style>
  <w:style w:type="paragraph" w:customStyle="1" w:styleId="red1">
    <w:name w:val="red1"/>
    <w:basedOn w:val="a0"/>
    <w:rsid w:val="00146DCC"/>
    <w:pPr>
      <w:spacing w:before="100" w:beforeAutospacing="1" w:after="100" w:afterAutospacing="1"/>
    </w:pPr>
    <w:rPr>
      <w:color w:val="FD0006"/>
      <w:sz w:val="24"/>
      <w:szCs w:val="24"/>
    </w:rPr>
  </w:style>
  <w:style w:type="paragraph" w:customStyle="1" w:styleId="green1">
    <w:name w:val="green1"/>
    <w:basedOn w:val="a0"/>
    <w:rsid w:val="00146DCC"/>
    <w:pPr>
      <w:spacing w:before="100" w:beforeAutospacing="1" w:after="100" w:afterAutospacing="1"/>
    </w:pPr>
    <w:rPr>
      <w:color w:val="077D02"/>
      <w:sz w:val="24"/>
      <w:szCs w:val="24"/>
    </w:rPr>
  </w:style>
  <w:style w:type="paragraph" w:customStyle="1" w:styleId="contentright1">
    <w:name w:val="content_right1"/>
    <w:basedOn w:val="a0"/>
    <w:rsid w:val="00146DCC"/>
    <w:pPr>
      <w:spacing w:before="100" w:beforeAutospacing="1" w:after="100" w:afterAutospacing="1"/>
      <w:ind w:left="195"/>
    </w:pPr>
    <w:rPr>
      <w:rFonts w:ascii="Arial" w:hAnsi="Arial" w:cs="Arial"/>
      <w:sz w:val="24"/>
      <w:szCs w:val="24"/>
    </w:rPr>
  </w:style>
  <w:style w:type="paragraph" w:customStyle="1" w:styleId="span1">
    <w:name w:val="span1"/>
    <w:basedOn w:val="a0"/>
    <w:rsid w:val="00146DCC"/>
    <w:pPr>
      <w:spacing w:before="150"/>
      <w:jc w:val="center"/>
    </w:pPr>
    <w:rPr>
      <w:b/>
      <w:bCs/>
      <w:color w:val="EDF1F4"/>
      <w:sz w:val="21"/>
      <w:szCs w:val="21"/>
    </w:rPr>
  </w:style>
  <w:style w:type="paragraph" w:customStyle="1" w:styleId="videotext1">
    <w:name w:val="video_text1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2">
    <w:name w:val="video_text2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videotextin1">
    <w:name w:val="video_text_in1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videotextin2">
    <w:name w:val="video_text_in2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compnewsnophoto1">
    <w:name w:val="comp_news_no_photo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forumtext1">
    <w:name w:val="forum_text1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forumtextin1">
    <w:name w:val="forum_text_in1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wideone1">
    <w:name w:val="wide_one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onebanner10">
    <w:name w:val="wide_one_banner1"/>
    <w:basedOn w:val="a0"/>
    <w:rsid w:val="00146DCC"/>
    <w:pPr>
      <w:shd w:val="clear" w:color="auto" w:fill="A2BCDF"/>
      <w:spacing w:before="100" w:beforeAutospacing="1" w:after="225"/>
    </w:pPr>
    <w:rPr>
      <w:sz w:val="24"/>
      <w:szCs w:val="24"/>
    </w:rPr>
  </w:style>
  <w:style w:type="paragraph" w:customStyle="1" w:styleId="wideonebannerins1">
    <w:name w:val="wide_one_banner_ins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ethree1">
    <w:name w:val="wide_three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lockhead1">
    <w:name w:val="block_head1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blockhead2">
    <w:name w:val="block_head2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mnenia1">
    <w:name w:val="mnenia1"/>
    <w:basedOn w:val="a0"/>
    <w:rsid w:val="00146DCC"/>
    <w:pPr>
      <w:spacing w:before="150"/>
      <w:ind w:left="75" w:right="75"/>
      <w:jc w:val="right"/>
    </w:pPr>
    <w:rPr>
      <w:color w:val="FCFCFD"/>
      <w:sz w:val="24"/>
      <w:szCs w:val="24"/>
    </w:rPr>
  </w:style>
  <w:style w:type="paragraph" w:customStyle="1" w:styleId="avtor1">
    <w:name w:val="avtor1"/>
    <w:basedOn w:val="a0"/>
    <w:rsid w:val="00146DCC"/>
    <w:pPr>
      <w:spacing w:before="60" w:after="60"/>
      <w:jc w:val="right"/>
    </w:pPr>
    <w:rPr>
      <w:color w:val="C2C0C0"/>
    </w:rPr>
  </w:style>
  <w:style w:type="paragraph" w:customStyle="1" w:styleId="material1">
    <w:name w:val="material1"/>
    <w:basedOn w:val="a0"/>
    <w:rsid w:val="00146DCC"/>
    <w:pPr>
      <w:shd w:val="clear" w:color="auto" w:fill="FFFFFF"/>
      <w:spacing w:before="100" w:beforeAutospacing="1" w:after="150"/>
    </w:pPr>
    <w:rPr>
      <w:sz w:val="24"/>
      <w:szCs w:val="24"/>
    </w:rPr>
  </w:style>
  <w:style w:type="paragraph" w:customStyle="1" w:styleId="spanmaterial1">
    <w:name w:val="span_material1"/>
    <w:basedOn w:val="a0"/>
    <w:rsid w:val="00146DCC"/>
    <w:pPr>
      <w:shd w:val="clear" w:color="auto" w:fill="ECF0F4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pk1">
    <w:name w:val="pk1"/>
    <w:basedOn w:val="a0"/>
    <w:rsid w:val="00146DCC"/>
    <w:pPr>
      <w:spacing w:before="100" w:beforeAutospacing="1" w:after="100" w:afterAutospacing="1"/>
    </w:pPr>
    <w:rPr>
      <w:vanish/>
      <w:sz w:val="24"/>
      <w:szCs w:val="24"/>
    </w:rPr>
  </w:style>
  <w:style w:type="paragraph" w:customStyle="1" w:styleId="imtext1">
    <w:name w:val="im_text1"/>
    <w:basedOn w:val="a0"/>
    <w:rsid w:val="00146DCC"/>
    <w:pPr>
      <w:spacing w:before="100" w:beforeAutospacing="1" w:after="100" w:afterAutospacing="1"/>
    </w:pPr>
    <w:rPr>
      <w:sz w:val="17"/>
      <w:szCs w:val="17"/>
    </w:rPr>
  </w:style>
  <w:style w:type="paragraph" w:customStyle="1" w:styleId="imtextin1">
    <w:name w:val="im_text_in1"/>
    <w:basedOn w:val="a0"/>
    <w:rsid w:val="00146DCC"/>
    <w:pPr>
      <w:pBdr>
        <w:bottom w:val="dashed" w:sz="6" w:space="3" w:color="CCCCCC"/>
      </w:pBdr>
      <w:spacing w:before="100" w:beforeAutospacing="1" w:after="100" w:afterAutospacing="1"/>
    </w:pPr>
    <w:rPr>
      <w:sz w:val="24"/>
      <w:szCs w:val="24"/>
    </w:rPr>
  </w:style>
  <w:style w:type="paragraph" w:customStyle="1" w:styleId="imp1">
    <w:name w:val="im_p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confint1">
    <w:name w:val="conf_int1"/>
    <w:basedOn w:val="a1"/>
    <w:rsid w:val="00146DCC"/>
    <w:rPr>
      <w:b/>
      <w:bCs/>
      <w:color w:val="7D7D7D"/>
    </w:rPr>
  </w:style>
  <w:style w:type="paragraph" w:customStyle="1" w:styleId="picskoro1">
    <w:name w:val="pic_skoro1"/>
    <w:basedOn w:val="a0"/>
    <w:rsid w:val="00146DCC"/>
    <w:pPr>
      <w:ind w:right="45"/>
    </w:pPr>
    <w:rPr>
      <w:color w:val="7D7D7D"/>
      <w:sz w:val="24"/>
      <w:szCs w:val="24"/>
    </w:rPr>
  </w:style>
  <w:style w:type="paragraph" w:customStyle="1" w:styleId="immenuhead1">
    <w:name w:val="im_menu_head1"/>
    <w:basedOn w:val="a0"/>
    <w:rsid w:val="00146DCC"/>
    <w:pPr>
      <w:pBdr>
        <w:top w:val="single" w:sz="6" w:space="0" w:color="D7DBDF"/>
      </w:pBdr>
      <w:spacing w:before="100" w:beforeAutospacing="1" w:after="100" w:afterAutospacing="1"/>
      <w:jc w:val="center"/>
    </w:pPr>
    <w:rPr>
      <w:caps/>
      <w:color w:val="265699"/>
      <w:sz w:val="24"/>
      <w:szCs w:val="24"/>
    </w:rPr>
  </w:style>
  <w:style w:type="paragraph" w:customStyle="1" w:styleId="immenuaktiv1">
    <w:name w:val="im_menu_aktiv1"/>
    <w:basedOn w:val="a0"/>
    <w:rsid w:val="00146DCC"/>
    <w:pPr>
      <w:shd w:val="clear" w:color="auto" w:fill="FFFFFF"/>
      <w:spacing w:before="100" w:beforeAutospacing="1" w:after="100" w:afterAutospacing="1"/>
    </w:pPr>
    <w:rPr>
      <w:color w:val="505050"/>
      <w:sz w:val="24"/>
      <w:szCs w:val="24"/>
    </w:rPr>
  </w:style>
  <w:style w:type="paragraph" w:customStyle="1" w:styleId="contentinside1">
    <w:name w:val="content_inside1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wwwcontentinsidebgbottom1">
    <w:name w:val="www_content_inside_bgbottom1"/>
    <w:basedOn w:val="a0"/>
    <w:rsid w:val="00146DCC"/>
    <w:pPr>
      <w:spacing w:before="100" w:beforeAutospacing="1" w:after="225"/>
    </w:pPr>
    <w:rPr>
      <w:sz w:val="24"/>
      <w:szCs w:val="24"/>
    </w:rPr>
  </w:style>
  <w:style w:type="paragraph" w:customStyle="1" w:styleId="dfmainbanner1">
    <w:name w:val="df_main_banner1"/>
    <w:basedOn w:val="a0"/>
    <w:rsid w:val="00146DCC"/>
    <w:pPr>
      <w:shd w:val="clear" w:color="auto" w:fill="A1BCDE"/>
      <w:spacing w:after="225"/>
    </w:pPr>
    <w:rPr>
      <w:sz w:val="24"/>
      <w:szCs w:val="24"/>
    </w:rPr>
  </w:style>
  <w:style w:type="paragraph" w:customStyle="1" w:styleId="dfpodmainbanner1">
    <w:name w:val="df_podmain_banner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dfsambanner1">
    <w:name w:val="df_sam_banner1"/>
    <w:basedOn w:val="a0"/>
    <w:rsid w:val="00146DC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size161">
    <w:name w:val="size161"/>
    <w:basedOn w:val="a0"/>
    <w:rsid w:val="00146DCC"/>
    <w:pPr>
      <w:spacing w:before="75" w:after="225"/>
    </w:pPr>
    <w:rPr>
      <w:sz w:val="24"/>
      <w:szCs w:val="24"/>
    </w:rPr>
  </w:style>
  <w:style w:type="paragraph" w:customStyle="1" w:styleId="size16gordoc1">
    <w:name w:val="size16gordoc1"/>
    <w:basedOn w:val="a0"/>
    <w:rsid w:val="00146DCC"/>
    <w:pPr>
      <w:spacing w:before="600"/>
    </w:pPr>
    <w:rPr>
      <w:b/>
      <w:bCs/>
      <w:sz w:val="24"/>
      <w:szCs w:val="24"/>
    </w:rPr>
  </w:style>
  <w:style w:type="paragraph" w:customStyle="1" w:styleId="linktonews1">
    <w:name w:val="link_to_news1"/>
    <w:basedOn w:val="a0"/>
    <w:rsid w:val="00146DCC"/>
    <w:pPr>
      <w:spacing w:before="450" w:after="180"/>
    </w:pPr>
  </w:style>
  <w:style w:type="paragraph" w:customStyle="1" w:styleId="textdoc1">
    <w:name w:val="text_doc1"/>
    <w:basedOn w:val="a0"/>
    <w:rsid w:val="00146DCC"/>
    <w:pPr>
      <w:spacing w:before="75" w:after="600"/>
    </w:pPr>
  </w:style>
  <w:style w:type="paragraph" w:customStyle="1" w:styleId="textdochead1">
    <w:name w:val="text_doc_head1"/>
    <w:basedOn w:val="a0"/>
    <w:rsid w:val="00146DCC"/>
    <w:pPr>
      <w:spacing w:before="75" w:after="180"/>
      <w:ind w:left="570"/>
    </w:pPr>
  </w:style>
  <w:style w:type="paragraph" w:customStyle="1" w:styleId="pre1">
    <w:name w:val="pre1"/>
    <w:basedOn w:val="a0"/>
    <w:rsid w:val="00146DCC"/>
    <w:pPr>
      <w:spacing w:before="100" w:beforeAutospacing="1" w:after="100" w:afterAutospacing="1"/>
      <w:ind w:left="555"/>
      <w:jc w:val="both"/>
    </w:pPr>
    <w:rPr>
      <w:sz w:val="24"/>
      <w:szCs w:val="24"/>
    </w:rPr>
  </w:style>
  <w:style w:type="paragraph" w:customStyle="1" w:styleId="s11">
    <w:name w:val="s_11"/>
    <w:basedOn w:val="a0"/>
    <w:rsid w:val="00146DCC"/>
    <w:pPr>
      <w:spacing w:before="100" w:beforeAutospacing="1" w:after="100" w:afterAutospacing="1"/>
      <w:ind w:firstLine="720"/>
    </w:pPr>
    <w:rPr>
      <w:sz w:val="24"/>
      <w:szCs w:val="24"/>
    </w:rPr>
  </w:style>
  <w:style w:type="paragraph" w:customStyle="1" w:styleId="s31">
    <w:name w:val="s_31"/>
    <w:basedOn w:val="a0"/>
    <w:rsid w:val="00146DCC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91">
    <w:name w:val="s_91"/>
    <w:basedOn w:val="a0"/>
    <w:rsid w:val="00146DCC"/>
    <w:pPr>
      <w:spacing w:before="100" w:beforeAutospacing="1" w:after="100" w:afterAutospacing="1"/>
    </w:pPr>
    <w:rPr>
      <w:i/>
      <w:iCs/>
      <w:color w:val="800080"/>
      <w:sz w:val="24"/>
      <w:szCs w:val="24"/>
    </w:rPr>
  </w:style>
  <w:style w:type="paragraph" w:customStyle="1" w:styleId="s101">
    <w:name w:val="s_101"/>
    <w:basedOn w:val="a0"/>
    <w:rsid w:val="00146DCC"/>
    <w:pPr>
      <w:spacing w:before="100" w:beforeAutospacing="1" w:after="100" w:afterAutospacing="1"/>
    </w:pPr>
    <w:rPr>
      <w:b/>
      <w:bCs/>
      <w:color w:val="000080"/>
      <w:sz w:val="24"/>
      <w:szCs w:val="24"/>
    </w:rPr>
  </w:style>
  <w:style w:type="paragraph" w:customStyle="1" w:styleId="int1">
    <w:name w:val="int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int2">
    <w:name w:val="int2"/>
    <w:basedOn w:val="a0"/>
    <w:rsid w:val="00146DCC"/>
    <w:rPr>
      <w:sz w:val="24"/>
      <w:szCs w:val="24"/>
    </w:rPr>
  </w:style>
  <w:style w:type="paragraph" w:customStyle="1" w:styleId="inttext1">
    <w:name w:val="int_text1"/>
    <w:basedOn w:val="a0"/>
    <w:rsid w:val="00146DCC"/>
    <w:pPr>
      <w:spacing w:before="100" w:beforeAutospacing="1" w:after="100" w:afterAutospacing="1"/>
      <w:ind w:left="180"/>
    </w:pPr>
    <w:rPr>
      <w:sz w:val="24"/>
      <w:szCs w:val="24"/>
    </w:rPr>
  </w:style>
  <w:style w:type="paragraph" w:customStyle="1" w:styleId="inttextlentanews1">
    <w:name w:val="int_text_lenta_news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on1">
    <w:name w:val="on1"/>
    <w:basedOn w:val="a1"/>
    <w:rsid w:val="00146DCC"/>
    <w:rPr>
      <w:color w:val="A0A0A0"/>
      <w:bdr w:val="none" w:sz="0" w:space="0" w:color="auto" w:frame="1"/>
      <w:shd w:val="clear" w:color="auto" w:fill="F0F3F7"/>
    </w:rPr>
  </w:style>
  <w:style w:type="paragraph" w:customStyle="1" w:styleId="vacancyname1">
    <w:name w:val="vacancy_name1"/>
    <w:basedOn w:val="a0"/>
    <w:rsid w:val="00146DCC"/>
    <w:pPr>
      <w:pBdr>
        <w:bottom w:val="single" w:sz="12" w:space="2" w:color="FFFFFF"/>
      </w:pBdr>
      <w:shd w:val="clear" w:color="auto" w:fill="A2BCD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block1">
    <w:name w:val="block1"/>
    <w:basedOn w:val="a0"/>
    <w:rsid w:val="00146DCC"/>
    <w:pPr>
      <w:shd w:val="clear" w:color="auto" w:fill="FFFFFF"/>
      <w:spacing w:before="75" w:after="180"/>
    </w:pPr>
    <w:rPr>
      <w:vanish/>
    </w:rPr>
  </w:style>
  <w:style w:type="paragraph" w:customStyle="1" w:styleId="span2">
    <w:name w:val="span2"/>
    <w:basedOn w:val="a0"/>
    <w:rsid w:val="00146DCC"/>
    <w:pPr>
      <w:spacing w:before="150"/>
      <w:ind w:left="150"/>
      <w:jc w:val="center"/>
    </w:pPr>
    <w:rPr>
      <w:b/>
      <w:bCs/>
      <w:color w:val="EDF1F4"/>
      <w:sz w:val="21"/>
      <w:szCs w:val="21"/>
    </w:rPr>
  </w:style>
  <w:style w:type="paragraph" w:customStyle="1" w:styleId="menubasetext1">
    <w:name w:val="menu_base_text1"/>
    <w:basedOn w:val="a0"/>
    <w:rsid w:val="00146DCC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/>
      <w:jc w:val="both"/>
    </w:pPr>
  </w:style>
  <w:style w:type="paragraph" w:customStyle="1" w:styleId="informationtext1">
    <w:name w:val="information_text1"/>
    <w:basedOn w:val="a0"/>
    <w:rsid w:val="00146DCC"/>
    <w:pPr>
      <w:shd w:val="clear" w:color="auto" w:fill="CDFFCC"/>
      <w:spacing w:before="100" w:beforeAutospacing="1" w:after="100" w:afterAutospacing="1"/>
      <w:jc w:val="center"/>
    </w:pPr>
    <w:rPr>
      <w:sz w:val="23"/>
      <w:szCs w:val="23"/>
    </w:rPr>
  </w:style>
  <w:style w:type="paragraph" w:customStyle="1" w:styleId="linkorder1">
    <w:name w:val="link_order1"/>
    <w:basedOn w:val="a0"/>
    <w:rsid w:val="00146DCC"/>
    <w:pPr>
      <w:spacing w:before="100" w:beforeAutospacing="1" w:after="100" w:afterAutospacing="1"/>
    </w:pPr>
    <w:rPr>
      <w:b/>
      <w:bCs/>
      <w:color w:val="26579A"/>
      <w:sz w:val="27"/>
      <w:szCs w:val="27"/>
    </w:rPr>
  </w:style>
  <w:style w:type="paragraph" w:customStyle="1" w:styleId="linkapplication1">
    <w:name w:val="link_application1"/>
    <w:basedOn w:val="a0"/>
    <w:rsid w:val="00146DCC"/>
    <w:pPr>
      <w:spacing w:before="100" w:beforeAutospacing="1" w:after="100" w:afterAutospacing="1"/>
    </w:pPr>
    <w:rPr>
      <w:color w:val="26579A"/>
      <w:sz w:val="24"/>
      <w:szCs w:val="24"/>
    </w:rPr>
  </w:style>
  <w:style w:type="paragraph" w:customStyle="1" w:styleId="contentinside2">
    <w:name w:val="content_inside2"/>
    <w:basedOn w:val="a0"/>
    <w:rsid w:val="00146DCC"/>
    <w:pPr>
      <w:shd w:val="clear" w:color="auto" w:fill="FFFFFF"/>
      <w:spacing w:before="100" w:beforeAutospacing="1" w:after="75"/>
    </w:pPr>
    <w:rPr>
      <w:sz w:val="24"/>
      <w:szCs w:val="24"/>
    </w:rPr>
  </w:style>
  <w:style w:type="paragraph" w:customStyle="1" w:styleId="block2">
    <w:name w:val="block2"/>
    <w:basedOn w:val="a0"/>
    <w:rsid w:val="00146DCC"/>
    <w:pPr>
      <w:shd w:val="clear" w:color="auto" w:fill="FFFFFF"/>
      <w:jc w:val="both"/>
    </w:pPr>
    <w:rPr>
      <w:sz w:val="18"/>
      <w:szCs w:val="18"/>
    </w:rPr>
  </w:style>
  <w:style w:type="paragraph" w:customStyle="1" w:styleId="blockprefix1">
    <w:name w:val="block_prefix1"/>
    <w:basedOn w:val="a0"/>
    <w:rsid w:val="00146DCC"/>
    <w:pPr>
      <w:spacing w:before="150" w:after="150"/>
    </w:pPr>
  </w:style>
  <w:style w:type="paragraph" w:customStyle="1" w:styleId="blockprefix2">
    <w:name w:val="block_prefix2"/>
    <w:basedOn w:val="a0"/>
    <w:rsid w:val="00146DCC"/>
    <w:pPr>
      <w:spacing w:before="150" w:after="150"/>
      <w:ind w:left="300"/>
    </w:pPr>
    <w:rPr>
      <w:sz w:val="24"/>
      <w:szCs w:val="24"/>
    </w:rPr>
  </w:style>
  <w:style w:type="paragraph" w:customStyle="1" w:styleId="block3">
    <w:name w:val="block3"/>
    <w:basedOn w:val="a0"/>
    <w:rsid w:val="00146DCC"/>
    <w:pPr>
      <w:shd w:val="clear" w:color="auto" w:fill="FFFFFF"/>
      <w:spacing w:before="100" w:beforeAutospacing="1"/>
      <w:jc w:val="both"/>
    </w:pPr>
    <w:rPr>
      <w:sz w:val="18"/>
      <w:szCs w:val="18"/>
    </w:rPr>
  </w:style>
  <w:style w:type="paragraph" w:customStyle="1" w:styleId="contnewtab2">
    <w:name w:val="cont_new_tab2"/>
    <w:basedOn w:val="a0"/>
    <w:rsid w:val="00146DCC"/>
    <w:pPr>
      <w:spacing w:before="100" w:beforeAutospacing="1" w:after="100" w:afterAutospacing="1"/>
    </w:pPr>
    <w:rPr>
      <w:sz w:val="18"/>
      <w:szCs w:val="18"/>
    </w:rPr>
  </w:style>
  <w:style w:type="paragraph" w:customStyle="1" w:styleId="contentinsidetext1">
    <w:name w:val="content_inside_text1"/>
    <w:basedOn w:val="a0"/>
    <w:rsid w:val="00146DCC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s32">
    <w:name w:val="s_32"/>
    <w:basedOn w:val="a0"/>
    <w:rsid w:val="00146DCC"/>
    <w:pPr>
      <w:spacing w:before="100" w:beforeAutospacing="1" w:after="100" w:afterAutospacing="1"/>
      <w:jc w:val="center"/>
    </w:pPr>
    <w:rPr>
      <w:b/>
      <w:bCs/>
      <w:color w:val="000080"/>
      <w:sz w:val="21"/>
      <w:szCs w:val="21"/>
    </w:rPr>
  </w:style>
  <w:style w:type="paragraph" w:customStyle="1" w:styleId="s151">
    <w:name w:val="s_151"/>
    <w:basedOn w:val="a0"/>
    <w:rsid w:val="00146DCC"/>
    <w:pPr>
      <w:spacing w:before="100" w:beforeAutospacing="1" w:after="100" w:afterAutospacing="1"/>
      <w:ind w:left="825"/>
    </w:pPr>
    <w:rPr>
      <w:sz w:val="24"/>
      <w:szCs w:val="24"/>
    </w:rPr>
  </w:style>
  <w:style w:type="paragraph" w:customStyle="1" w:styleId="s12">
    <w:name w:val="s_12"/>
    <w:basedOn w:val="a0"/>
    <w:rsid w:val="00146DCC"/>
    <w:pPr>
      <w:ind w:firstLine="720"/>
    </w:pPr>
    <w:rPr>
      <w:sz w:val="24"/>
      <w:szCs w:val="24"/>
    </w:rPr>
  </w:style>
  <w:style w:type="paragraph" w:customStyle="1" w:styleId="s161">
    <w:name w:val="s_161"/>
    <w:basedOn w:val="a0"/>
    <w:rsid w:val="00146DCC"/>
    <w:rPr>
      <w:sz w:val="24"/>
      <w:szCs w:val="24"/>
    </w:rPr>
  </w:style>
  <w:style w:type="paragraph" w:customStyle="1" w:styleId="s221">
    <w:name w:val="s_221"/>
    <w:basedOn w:val="a0"/>
    <w:rsid w:val="00146DCC"/>
    <w:rPr>
      <w:i/>
      <w:iCs/>
      <w:color w:val="800080"/>
      <w:sz w:val="24"/>
      <w:szCs w:val="24"/>
    </w:rPr>
  </w:style>
  <w:style w:type="paragraph" w:customStyle="1" w:styleId="s251">
    <w:name w:val="s_251"/>
    <w:basedOn w:val="a0"/>
    <w:rsid w:val="00146DCC"/>
    <w:rPr>
      <w:sz w:val="24"/>
      <w:szCs w:val="24"/>
    </w:rPr>
  </w:style>
  <w:style w:type="paragraph" w:customStyle="1" w:styleId="s261">
    <w:name w:val="s_261"/>
    <w:basedOn w:val="a0"/>
    <w:rsid w:val="00146DCC"/>
    <w:rPr>
      <w:sz w:val="24"/>
      <w:szCs w:val="24"/>
    </w:rPr>
  </w:style>
  <w:style w:type="paragraph" w:customStyle="1" w:styleId="s92">
    <w:name w:val="s_92"/>
    <w:basedOn w:val="a0"/>
    <w:rsid w:val="00146DCC"/>
    <w:rPr>
      <w:i/>
      <w:iCs/>
      <w:color w:val="800080"/>
      <w:sz w:val="24"/>
      <w:szCs w:val="24"/>
    </w:rPr>
  </w:style>
  <w:style w:type="paragraph" w:customStyle="1" w:styleId="s102">
    <w:name w:val="s_102"/>
    <w:basedOn w:val="a0"/>
    <w:rsid w:val="00146DCC"/>
    <w:rPr>
      <w:b/>
      <w:bCs/>
      <w:color w:val="000080"/>
      <w:sz w:val="24"/>
      <w:szCs w:val="24"/>
    </w:rPr>
  </w:style>
  <w:style w:type="paragraph" w:customStyle="1" w:styleId="s81">
    <w:name w:val="s_81"/>
    <w:basedOn w:val="a0"/>
    <w:rsid w:val="00146DCC"/>
    <w:pPr>
      <w:spacing w:before="100" w:beforeAutospacing="1" w:after="100" w:afterAutospacing="1"/>
      <w:ind w:firstLine="720"/>
      <w:jc w:val="both"/>
    </w:pPr>
    <w:rPr>
      <w:color w:val="106BBE"/>
      <w:sz w:val="24"/>
      <w:szCs w:val="24"/>
    </w:rPr>
  </w:style>
  <w:style w:type="paragraph" w:customStyle="1" w:styleId="s33">
    <w:name w:val="s_33"/>
    <w:basedOn w:val="a0"/>
    <w:rsid w:val="00146DCC"/>
    <w:pPr>
      <w:jc w:val="center"/>
    </w:pPr>
    <w:rPr>
      <w:b/>
      <w:bCs/>
      <w:color w:val="000080"/>
      <w:sz w:val="21"/>
      <w:szCs w:val="21"/>
    </w:rPr>
  </w:style>
  <w:style w:type="paragraph" w:customStyle="1" w:styleId="block4">
    <w:name w:val="block4"/>
    <w:basedOn w:val="a0"/>
    <w:rsid w:val="00146DCC"/>
    <w:pPr>
      <w:shd w:val="clear" w:color="auto" w:fill="FFFFFF"/>
    </w:pPr>
    <w:rPr>
      <w:sz w:val="18"/>
      <w:szCs w:val="18"/>
    </w:rPr>
  </w:style>
  <w:style w:type="paragraph" w:customStyle="1" w:styleId="s152">
    <w:name w:val="s_152"/>
    <w:basedOn w:val="a0"/>
    <w:rsid w:val="00146DCC"/>
    <w:pPr>
      <w:ind w:firstLine="825"/>
    </w:pPr>
    <w:rPr>
      <w:sz w:val="24"/>
      <w:szCs w:val="24"/>
    </w:rPr>
  </w:style>
  <w:style w:type="paragraph" w:customStyle="1" w:styleId="s93">
    <w:name w:val="s_93"/>
    <w:basedOn w:val="a0"/>
    <w:rsid w:val="00146DCC"/>
    <w:rPr>
      <w:i/>
      <w:iCs/>
      <w:color w:val="800080"/>
      <w:sz w:val="24"/>
      <w:szCs w:val="24"/>
    </w:rPr>
  </w:style>
  <w:style w:type="paragraph" w:customStyle="1" w:styleId="footer1">
    <w:name w:val="footer1"/>
    <w:basedOn w:val="a0"/>
    <w:rsid w:val="00146DCC"/>
    <w:pPr>
      <w:shd w:val="clear" w:color="auto" w:fill="6E97CD"/>
      <w:spacing w:before="150" w:after="150"/>
    </w:pPr>
    <w:rPr>
      <w:rFonts w:ascii="Arial" w:hAnsi="Arial" w:cs="Arial"/>
      <w:sz w:val="24"/>
      <w:szCs w:val="24"/>
    </w:rPr>
  </w:style>
  <w:style w:type="paragraph" w:customStyle="1" w:styleId="secondrowtable1">
    <w:name w:val="second_row_table1"/>
    <w:basedOn w:val="a0"/>
    <w:rsid w:val="00146DCC"/>
    <w:pPr>
      <w:shd w:val="clear" w:color="auto" w:fill="A2BCDF"/>
      <w:spacing w:before="100" w:beforeAutospacing="1" w:after="100" w:afterAutospacing="1"/>
    </w:pPr>
    <w:rPr>
      <w:sz w:val="24"/>
      <w:szCs w:val="24"/>
    </w:rPr>
  </w:style>
  <w:style w:type="paragraph" w:customStyle="1" w:styleId="secondrowtable2">
    <w:name w:val="second_row_table2"/>
    <w:basedOn w:val="a0"/>
    <w:rsid w:val="00146DCC"/>
    <w:pPr>
      <w:shd w:val="clear" w:color="auto" w:fill="A2BCDF"/>
      <w:spacing w:before="100" w:beforeAutospacing="1" w:after="100" w:afterAutospacing="1"/>
    </w:pPr>
    <w:rPr>
      <w:sz w:val="24"/>
      <w:szCs w:val="24"/>
    </w:rPr>
  </w:style>
  <w:style w:type="paragraph" w:customStyle="1" w:styleId="wwwfooterimg1">
    <w:name w:val="www_footer_img1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widgetcontent1">
    <w:name w:val="widget_content1"/>
    <w:basedOn w:val="a0"/>
    <w:rsid w:val="00146DCC"/>
    <w:pPr>
      <w:ind w:left="225" w:right="225"/>
    </w:pPr>
    <w:rPr>
      <w:sz w:val="24"/>
      <w:szCs w:val="24"/>
    </w:rPr>
  </w:style>
  <w:style w:type="character" w:customStyle="1" w:styleId="mark1">
    <w:name w:val="mark1"/>
    <w:basedOn w:val="a1"/>
    <w:rsid w:val="00146DCC"/>
    <w:rPr>
      <w:color w:val="9B0000"/>
    </w:rPr>
  </w:style>
  <w:style w:type="paragraph" w:customStyle="1" w:styleId="widgettagcontent1">
    <w:name w:val="widget_tag_content1"/>
    <w:basedOn w:val="a0"/>
    <w:rsid w:val="00146DCC"/>
    <w:pPr>
      <w:ind w:left="225" w:right="225"/>
    </w:pPr>
    <w:rPr>
      <w:sz w:val="24"/>
      <w:szCs w:val="24"/>
    </w:rPr>
  </w:style>
  <w:style w:type="paragraph" w:customStyle="1" w:styleId="containerphoto1">
    <w:name w:val="container_photo1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divtext1">
    <w:name w:val="div_text1"/>
    <w:basedOn w:val="a0"/>
    <w:rsid w:val="00146DCC"/>
    <w:pPr>
      <w:ind w:left="930"/>
    </w:pPr>
    <w:rPr>
      <w:color w:val="7D7D7D"/>
      <w:sz w:val="24"/>
      <w:szCs w:val="24"/>
    </w:rPr>
  </w:style>
  <w:style w:type="paragraph" w:customStyle="1" w:styleId="containerphoto2">
    <w:name w:val="container_photo2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containerphoto3">
    <w:name w:val="container_photo3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containerphoto4">
    <w:name w:val="container_photo4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margintoplink1">
    <w:name w:val="margin_top_link1"/>
    <w:basedOn w:val="a0"/>
    <w:rsid w:val="00146DCC"/>
    <w:rPr>
      <w:sz w:val="24"/>
      <w:szCs w:val="24"/>
    </w:rPr>
  </w:style>
  <w:style w:type="character" w:customStyle="1" w:styleId="date1">
    <w:name w:val="date1"/>
    <w:basedOn w:val="a1"/>
    <w:rsid w:val="00146DCC"/>
    <w:rPr>
      <w:color w:val="9B0000"/>
      <w:sz w:val="17"/>
      <w:szCs w:val="17"/>
    </w:rPr>
  </w:style>
  <w:style w:type="paragraph" w:customStyle="1" w:styleId="divtext2">
    <w:name w:val="div_text2"/>
    <w:basedOn w:val="a0"/>
    <w:rsid w:val="00146DCC"/>
    <w:pPr>
      <w:ind w:left="930"/>
    </w:pPr>
    <w:rPr>
      <w:color w:val="7D7D7D"/>
      <w:sz w:val="24"/>
      <w:szCs w:val="24"/>
    </w:rPr>
  </w:style>
  <w:style w:type="paragraph" w:customStyle="1" w:styleId="divtext3">
    <w:name w:val="div_text3"/>
    <w:basedOn w:val="a0"/>
    <w:rsid w:val="00146DCC"/>
    <w:pPr>
      <w:spacing w:after="75"/>
      <w:ind w:left="1905"/>
    </w:pPr>
    <w:rPr>
      <w:color w:val="7D7D7D"/>
      <w:sz w:val="24"/>
      <w:szCs w:val="24"/>
    </w:rPr>
  </w:style>
  <w:style w:type="paragraph" w:customStyle="1" w:styleId="divtext4">
    <w:name w:val="div_text4"/>
    <w:basedOn w:val="a0"/>
    <w:rsid w:val="00146DCC"/>
    <w:pPr>
      <w:spacing w:after="75"/>
      <w:ind w:left="1905"/>
    </w:pPr>
    <w:rPr>
      <w:color w:val="7D7D7D"/>
      <w:sz w:val="24"/>
      <w:szCs w:val="24"/>
    </w:rPr>
  </w:style>
  <w:style w:type="paragraph" w:customStyle="1" w:styleId="wideoneheadbanner1">
    <w:name w:val="wide_one_head_banner1"/>
    <w:basedOn w:val="a0"/>
    <w:rsid w:val="00146DCC"/>
    <w:pPr>
      <w:spacing w:before="100" w:beforeAutospacing="1" w:after="100" w:afterAutospacing="1"/>
    </w:pPr>
    <w:rPr>
      <w:sz w:val="2"/>
      <w:szCs w:val="2"/>
    </w:rPr>
  </w:style>
  <w:style w:type="paragraph" w:customStyle="1" w:styleId="indexhottopics1">
    <w:name w:val="index_hot_topics1"/>
    <w:basedOn w:val="a0"/>
    <w:rsid w:val="00146DCC"/>
    <w:rPr>
      <w:sz w:val="24"/>
      <w:szCs w:val="24"/>
    </w:rPr>
  </w:style>
  <w:style w:type="paragraph" w:customStyle="1" w:styleId="indexhottopics2">
    <w:name w:val="index_hot_topics2"/>
    <w:basedOn w:val="a0"/>
    <w:rsid w:val="00146DCC"/>
    <w:rPr>
      <w:sz w:val="24"/>
      <w:szCs w:val="24"/>
    </w:rPr>
  </w:style>
  <w:style w:type="paragraph" w:customStyle="1" w:styleId="hottopics1">
    <w:name w:val="hot_topics1"/>
    <w:basedOn w:val="a0"/>
    <w:rsid w:val="00146DCC"/>
    <w:rPr>
      <w:sz w:val="24"/>
      <w:szCs w:val="24"/>
    </w:rPr>
  </w:style>
  <w:style w:type="paragraph" w:customStyle="1" w:styleId="hottopics2">
    <w:name w:val="hot_topics2"/>
    <w:basedOn w:val="a0"/>
    <w:rsid w:val="00146DCC"/>
    <w:rPr>
      <w:sz w:val="24"/>
      <w:szCs w:val="24"/>
    </w:rPr>
  </w:style>
  <w:style w:type="paragraph" w:customStyle="1" w:styleId="tablehottopics1">
    <w:name w:val="table_hot_topics1"/>
    <w:basedOn w:val="a0"/>
    <w:rsid w:val="00146DCC"/>
    <w:pPr>
      <w:shd w:val="clear" w:color="auto" w:fill="EDF5FD"/>
      <w:spacing w:before="100" w:beforeAutospacing="1" w:after="100" w:afterAutospacing="1"/>
    </w:pPr>
    <w:rPr>
      <w:sz w:val="24"/>
      <w:szCs w:val="24"/>
    </w:rPr>
  </w:style>
  <w:style w:type="paragraph" w:customStyle="1" w:styleId="pollquestion1">
    <w:name w:val="poll_question1"/>
    <w:basedOn w:val="a0"/>
    <w:rsid w:val="00146DCC"/>
    <w:pPr>
      <w:spacing w:before="120" w:after="120"/>
    </w:pPr>
    <w:rPr>
      <w:sz w:val="18"/>
      <w:szCs w:val="18"/>
    </w:rPr>
  </w:style>
  <w:style w:type="paragraph" w:customStyle="1" w:styleId="pollerrors1">
    <w:name w:val="poll_errors1"/>
    <w:basedOn w:val="a0"/>
    <w:rsid w:val="00146DCC"/>
    <w:pPr>
      <w:spacing w:before="100" w:beforeAutospacing="1" w:after="100" w:afterAutospacing="1"/>
    </w:pPr>
    <w:rPr>
      <w:sz w:val="18"/>
      <w:szCs w:val="18"/>
    </w:rPr>
  </w:style>
  <w:style w:type="paragraph" w:customStyle="1" w:styleId="ppollsubmit1">
    <w:name w:val="p_poll_submit1"/>
    <w:basedOn w:val="a0"/>
    <w:rsid w:val="00146DCC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first1">
    <w:name w:val="first1"/>
    <w:basedOn w:val="a0"/>
    <w:rsid w:val="00146DCC"/>
    <w:pPr>
      <w:spacing w:before="225" w:after="60"/>
    </w:pPr>
    <w:rPr>
      <w:sz w:val="24"/>
      <w:szCs w:val="24"/>
    </w:rPr>
  </w:style>
  <w:style w:type="character" w:customStyle="1" w:styleId="important1">
    <w:name w:val="important1"/>
    <w:basedOn w:val="a1"/>
    <w:rsid w:val="00146DCC"/>
    <w:rPr>
      <w:color w:val="9B0000"/>
    </w:rPr>
  </w:style>
  <w:style w:type="paragraph" w:customStyle="1" w:styleId="coloredtag1">
    <w:name w:val="colored_tag1"/>
    <w:basedOn w:val="a0"/>
    <w:rsid w:val="00146DCC"/>
    <w:pPr>
      <w:spacing w:before="100" w:beforeAutospacing="1" w:after="100" w:afterAutospacing="1"/>
    </w:pPr>
    <w:rPr>
      <w:b/>
      <w:bCs/>
      <w:caps/>
      <w:sz w:val="21"/>
      <w:szCs w:val="21"/>
    </w:rPr>
  </w:style>
  <w:style w:type="paragraph" w:customStyle="1" w:styleId="tagbukhgalteru1">
    <w:name w:val="tag_bukhgalteru1"/>
    <w:basedOn w:val="a0"/>
    <w:rsid w:val="00146DCC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tagmenedzheru1">
    <w:name w:val="tag_menedzheru1"/>
    <w:basedOn w:val="a0"/>
    <w:rsid w:val="00146DCC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agspecialistupozakupkam1">
    <w:name w:val="tag_specialistu_po_zakupkam1"/>
    <w:basedOn w:val="a0"/>
    <w:rsid w:val="00146DCC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tagjuristu1">
    <w:name w:val="tag_juristu1"/>
    <w:basedOn w:val="a0"/>
    <w:rsid w:val="00146DCC"/>
    <w:pPr>
      <w:spacing w:before="100" w:beforeAutospacing="1" w:after="100" w:afterAutospacing="1"/>
    </w:pPr>
    <w:rPr>
      <w:color w:val="800080"/>
      <w:sz w:val="24"/>
      <w:szCs w:val="24"/>
    </w:rPr>
  </w:style>
  <w:style w:type="paragraph" w:customStyle="1" w:styleId="complimentstext1">
    <w:name w:val="compliments_text1"/>
    <w:basedOn w:val="a0"/>
    <w:rsid w:val="00146DCC"/>
    <w:pPr>
      <w:ind w:left="-450" w:right="-450"/>
    </w:pPr>
    <w:rPr>
      <w:sz w:val="24"/>
      <w:szCs w:val="24"/>
    </w:rPr>
  </w:style>
  <w:style w:type="paragraph" w:customStyle="1" w:styleId="complimentsitem1">
    <w:name w:val="compliments_item1"/>
    <w:basedOn w:val="a0"/>
    <w:rsid w:val="00146DCC"/>
    <w:pPr>
      <w:spacing w:before="100" w:beforeAutospacing="1" w:after="450"/>
    </w:pPr>
    <w:rPr>
      <w:sz w:val="24"/>
      <w:szCs w:val="24"/>
    </w:rPr>
  </w:style>
  <w:style w:type="paragraph" w:customStyle="1" w:styleId="s52">
    <w:name w:val="s_52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s103">
    <w:name w:val="s_103"/>
    <w:basedOn w:val="a1"/>
    <w:rsid w:val="00146DCC"/>
    <w:rPr>
      <w:b/>
      <w:bCs/>
      <w:color w:val="000080"/>
    </w:rPr>
  </w:style>
  <w:style w:type="paragraph" w:customStyle="1" w:styleId="s153">
    <w:name w:val="s_153"/>
    <w:basedOn w:val="a0"/>
    <w:rsid w:val="00146DCC"/>
    <w:pPr>
      <w:ind w:left="825"/>
    </w:pPr>
    <w:rPr>
      <w:sz w:val="24"/>
      <w:szCs w:val="24"/>
    </w:rPr>
  </w:style>
  <w:style w:type="paragraph" w:customStyle="1" w:styleId="s222">
    <w:name w:val="s_222"/>
    <w:basedOn w:val="a0"/>
    <w:rsid w:val="00146DCC"/>
    <w:rPr>
      <w:i/>
      <w:iCs/>
      <w:color w:val="800080"/>
      <w:sz w:val="24"/>
      <w:szCs w:val="24"/>
    </w:rPr>
  </w:style>
  <w:style w:type="paragraph" w:customStyle="1" w:styleId="s13">
    <w:name w:val="s_13"/>
    <w:basedOn w:val="a0"/>
    <w:rsid w:val="00146DCC"/>
    <w:pPr>
      <w:ind w:firstLine="720"/>
    </w:pPr>
    <w:rPr>
      <w:sz w:val="24"/>
      <w:szCs w:val="24"/>
    </w:rPr>
  </w:style>
  <w:style w:type="table" w:customStyle="1" w:styleId="41">
    <w:name w:val="Сетка таблицы4"/>
    <w:basedOn w:val="a2"/>
    <w:next w:val="af"/>
    <w:uiPriority w:val="39"/>
    <w:rsid w:val="00146DCC"/>
    <w:pPr>
      <w:spacing w:after="0" w:line="240" w:lineRule="auto"/>
    </w:pPr>
    <w:rPr>
      <w:rFonts w:ascii="Calibri" w:eastAsia="Times New Roman" w:hAnsi="Calibri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f"/>
    <w:uiPriority w:val="39"/>
    <w:rsid w:val="00146DC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3"/>
    <w:uiPriority w:val="99"/>
    <w:semiHidden/>
    <w:unhideWhenUsed/>
    <w:rsid w:val="00146DCC"/>
  </w:style>
  <w:style w:type="character" w:styleId="HTML1">
    <w:name w:val="HTML Acronym"/>
    <w:basedOn w:val="a1"/>
    <w:uiPriority w:val="99"/>
    <w:semiHidden/>
    <w:unhideWhenUsed/>
    <w:rsid w:val="00146DCC"/>
  </w:style>
  <w:style w:type="character" w:styleId="HTML2">
    <w:name w:val="HTML Code"/>
    <w:basedOn w:val="a1"/>
    <w:uiPriority w:val="99"/>
    <w:semiHidden/>
    <w:unhideWhenUsed/>
    <w:rsid w:val="00146DCC"/>
    <w:rPr>
      <w:rFonts w:ascii="Lucida Console" w:eastAsia="Times New Roman" w:hAnsi="Lucida Console" w:cs="Courier New" w:hint="default"/>
      <w:b w:val="0"/>
      <w:bCs w:val="0"/>
      <w:vanish w:val="0"/>
      <w:webHidden w:val="0"/>
      <w:sz w:val="24"/>
      <w:szCs w:val="24"/>
      <w:bdr w:val="single" w:sz="6" w:space="8" w:color="F2F2F2" w:frame="1"/>
      <w:shd w:val="clear" w:color="auto" w:fill="FAFAFA"/>
      <w:specVanish w:val="0"/>
    </w:rPr>
  </w:style>
  <w:style w:type="paragraph" w:customStyle="1" w:styleId="searchform">
    <w:name w:val="searchform"/>
    <w:basedOn w:val="a0"/>
    <w:rsid w:val="00146DCC"/>
    <w:rPr>
      <w:sz w:val="24"/>
      <w:szCs w:val="24"/>
    </w:rPr>
  </w:style>
  <w:style w:type="paragraph" w:customStyle="1" w:styleId="post-footer">
    <w:name w:val="post-footer"/>
    <w:basedOn w:val="a0"/>
    <w:rsid w:val="00146DCC"/>
    <w:pPr>
      <w:pBdr>
        <w:top w:val="single" w:sz="6" w:space="4" w:color="F2F2F2"/>
        <w:left w:val="single" w:sz="6" w:space="4" w:color="F2F2F2"/>
        <w:bottom w:val="single" w:sz="6" w:space="4" w:color="F2F2F2"/>
        <w:right w:val="single" w:sz="6" w:space="4" w:color="F2F2F2"/>
      </w:pBdr>
      <w:shd w:val="clear" w:color="auto" w:fill="FAFAFA"/>
      <w:spacing w:before="300" w:after="150"/>
      <w:ind w:left="150" w:right="150"/>
    </w:pPr>
    <w:rPr>
      <w:sz w:val="24"/>
      <w:szCs w:val="24"/>
    </w:rPr>
  </w:style>
  <w:style w:type="paragraph" w:customStyle="1" w:styleId="align-left">
    <w:name w:val="align-left"/>
    <w:basedOn w:val="a0"/>
    <w:rsid w:val="00146DCC"/>
    <w:rPr>
      <w:sz w:val="24"/>
      <w:szCs w:val="24"/>
    </w:rPr>
  </w:style>
  <w:style w:type="paragraph" w:customStyle="1" w:styleId="align-right">
    <w:name w:val="align-right"/>
    <w:basedOn w:val="a0"/>
    <w:rsid w:val="00146DCC"/>
    <w:pPr>
      <w:jc w:val="right"/>
    </w:pPr>
    <w:rPr>
      <w:sz w:val="24"/>
      <w:szCs w:val="24"/>
    </w:rPr>
  </w:style>
  <w:style w:type="paragraph" w:customStyle="1" w:styleId="clear">
    <w:name w:val="clear"/>
    <w:basedOn w:val="a0"/>
    <w:rsid w:val="00146DCC"/>
    <w:rPr>
      <w:sz w:val="24"/>
      <w:szCs w:val="24"/>
    </w:rPr>
  </w:style>
  <w:style w:type="paragraph" w:customStyle="1" w:styleId="bread">
    <w:name w:val="bread"/>
    <w:basedOn w:val="a0"/>
    <w:rsid w:val="00146DCC"/>
  </w:style>
  <w:style w:type="paragraph" w:customStyle="1" w:styleId="24">
    <w:name w:val="Дата2"/>
    <w:basedOn w:val="a0"/>
    <w:rsid w:val="00146DCC"/>
    <w:rPr>
      <w:sz w:val="24"/>
      <w:szCs w:val="24"/>
    </w:rPr>
  </w:style>
  <w:style w:type="paragraph" w:customStyle="1" w:styleId="comments">
    <w:name w:val="comments"/>
    <w:basedOn w:val="a0"/>
    <w:rsid w:val="00146DCC"/>
    <w:rPr>
      <w:sz w:val="24"/>
      <w:szCs w:val="24"/>
    </w:rPr>
  </w:style>
  <w:style w:type="paragraph" w:customStyle="1" w:styleId="readmore">
    <w:name w:val="readmore"/>
    <w:basedOn w:val="a0"/>
    <w:rsid w:val="00146DCC"/>
    <w:rPr>
      <w:sz w:val="24"/>
      <w:szCs w:val="24"/>
    </w:rPr>
  </w:style>
  <w:style w:type="paragraph" w:customStyle="1" w:styleId="sctblock49305title">
    <w:name w:val="sc_tblock_49305_title"/>
    <w:basedOn w:val="a0"/>
    <w:rsid w:val="00146DCC"/>
    <w:rPr>
      <w:sz w:val="24"/>
      <w:szCs w:val="24"/>
    </w:rPr>
  </w:style>
  <w:style w:type="paragraph" w:customStyle="1" w:styleId="sctblock49305title-hover">
    <w:name w:val="sc_tblock_49305_title-hover"/>
    <w:basedOn w:val="a0"/>
    <w:rsid w:val="00146DCC"/>
    <w:rPr>
      <w:sz w:val="24"/>
      <w:szCs w:val="24"/>
    </w:rPr>
  </w:style>
  <w:style w:type="paragraph" w:customStyle="1" w:styleId="sctblock49305link-more">
    <w:name w:val="sc_tblock_49305_link-more"/>
    <w:basedOn w:val="a0"/>
    <w:rsid w:val="00146DCC"/>
    <w:rPr>
      <w:sz w:val="24"/>
      <w:szCs w:val="24"/>
    </w:rPr>
  </w:style>
  <w:style w:type="paragraph" w:customStyle="1" w:styleId="sctblock49316title">
    <w:name w:val="sc_tblock_49316_title"/>
    <w:basedOn w:val="a0"/>
    <w:rsid w:val="00146DCC"/>
    <w:rPr>
      <w:sz w:val="24"/>
      <w:szCs w:val="24"/>
    </w:rPr>
  </w:style>
  <w:style w:type="paragraph" w:customStyle="1" w:styleId="sctblock49316title-hover">
    <w:name w:val="sc_tblock_49316_title-hover"/>
    <w:basedOn w:val="a0"/>
    <w:rsid w:val="00146DCC"/>
    <w:rPr>
      <w:sz w:val="24"/>
      <w:szCs w:val="24"/>
    </w:rPr>
  </w:style>
  <w:style w:type="paragraph" w:customStyle="1" w:styleId="sctblock49316link-more">
    <w:name w:val="sc_tblock_49316_link-more"/>
    <w:basedOn w:val="a0"/>
    <w:rsid w:val="00146DCC"/>
    <w:rPr>
      <w:sz w:val="24"/>
      <w:szCs w:val="24"/>
    </w:rPr>
  </w:style>
  <w:style w:type="paragraph" w:customStyle="1" w:styleId="comments1">
    <w:name w:val="comments1"/>
    <w:basedOn w:val="a0"/>
    <w:rsid w:val="00146DCC"/>
    <w:pPr>
      <w:ind w:left="75" w:right="150"/>
    </w:pPr>
    <w:rPr>
      <w:sz w:val="24"/>
      <w:szCs w:val="24"/>
    </w:rPr>
  </w:style>
  <w:style w:type="paragraph" w:customStyle="1" w:styleId="readmore1">
    <w:name w:val="readmore1"/>
    <w:basedOn w:val="a0"/>
    <w:rsid w:val="00146DCC"/>
    <w:pPr>
      <w:ind w:left="75" w:right="150"/>
    </w:pPr>
    <w:rPr>
      <w:sz w:val="24"/>
      <w:szCs w:val="24"/>
    </w:rPr>
  </w:style>
  <w:style w:type="paragraph" w:customStyle="1" w:styleId="sctblock49305title1">
    <w:name w:val="sc_tblock_49305_title1"/>
    <w:basedOn w:val="a0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05title2">
    <w:name w:val="sc_tblock_49305_title2"/>
    <w:basedOn w:val="a0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05title-hover1">
    <w:name w:val="sc_tblock_49305_title-hover1"/>
    <w:basedOn w:val="a0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05link-more1">
    <w:name w:val="sc_tblock_49305_link-more1"/>
    <w:basedOn w:val="a0"/>
    <w:rsid w:val="00146DCC"/>
    <w:pPr>
      <w:spacing w:before="150" w:after="150"/>
      <w:ind w:left="150" w:right="150"/>
    </w:pPr>
    <w:rPr>
      <w:rFonts w:ascii="Arial" w:hAnsi="Arial" w:cs="Arial"/>
      <w:color w:val="2180BC"/>
      <w:sz w:val="18"/>
      <w:szCs w:val="18"/>
    </w:rPr>
  </w:style>
  <w:style w:type="paragraph" w:customStyle="1" w:styleId="sctblock49305link-more2">
    <w:name w:val="sc_tblock_49305_link-more2"/>
    <w:basedOn w:val="a0"/>
    <w:rsid w:val="00146DCC"/>
    <w:pPr>
      <w:spacing w:before="150" w:after="150"/>
      <w:ind w:left="150" w:right="150"/>
    </w:pPr>
    <w:rPr>
      <w:rFonts w:ascii="Arial" w:hAnsi="Arial" w:cs="Arial"/>
      <w:color w:val="2180BC"/>
      <w:sz w:val="18"/>
      <w:szCs w:val="18"/>
    </w:rPr>
  </w:style>
  <w:style w:type="paragraph" w:customStyle="1" w:styleId="sctblock49316title1">
    <w:name w:val="sc_tblock_49316_title1"/>
    <w:basedOn w:val="a0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16title2">
    <w:name w:val="sc_tblock_49316_title2"/>
    <w:basedOn w:val="a0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16title-hover1">
    <w:name w:val="sc_tblock_49316_title-hover1"/>
    <w:basedOn w:val="a0"/>
    <w:rsid w:val="00146DCC"/>
    <w:rPr>
      <w:rFonts w:ascii="Arial" w:hAnsi="Arial" w:cs="Arial"/>
      <w:b/>
      <w:bCs/>
      <w:color w:val="2180BC"/>
      <w:sz w:val="18"/>
      <w:szCs w:val="18"/>
    </w:rPr>
  </w:style>
  <w:style w:type="paragraph" w:customStyle="1" w:styleId="sctblock49316link-more1">
    <w:name w:val="sc_tblock_49316_link-more1"/>
    <w:basedOn w:val="a0"/>
    <w:rsid w:val="00146DCC"/>
    <w:pPr>
      <w:spacing w:before="150" w:after="150"/>
      <w:ind w:left="150" w:right="150"/>
    </w:pPr>
    <w:rPr>
      <w:rFonts w:ascii="Arial" w:hAnsi="Arial" w:cs="Arial"/>
      <w:color w:val="2180BC"/>
      <w:sz w:val="18"/>
      <w:szCs w:val="18"/>
    </w:rPr>
  </w:style>
  <w:style w:type="paragraph" w:customStyle="1" w:styleId="sctblock49316link-more2">
    <w:name w:val="sc_tblock_49316_link-more2"/>
    <w:basedOn w:val="a0"/>
    <w:rsid w:val="00146DCC"/>
    <w:pPr>
      <w:spacing w:before="150" w:after="150"/>
      <w:ind w:left="150" w:right="150"/>
    </w:pPr>
    <w:rPr>
      <w:rFonts w:ascii="Arial" w:hAnsi="Arial" w:cs="Arial"/>
      <w:color w:val="2180BC"/>
      <w:sz w:val="18"/>
      <w:szCs w:val="18"/>
    </w:rPr>
  </w:style>
  <w:style w:type="paragraph" w:styleId="15">
    <w:name w:val="toc 1"/>
    <w:basedOn w:val="a0"/>
    <w:autoRedefine/>
    <w:uiPriority w:val="39"/>
    <w:semiHidden/>
    <w:unhideWhenUsed/>
    <w:rsid w:val="00146DCC"/>
    <w:rPr>
      <w:sz w:val="24"/>
      <w:szCs w:val="24"/>
    </w:rPr>
  </w:style>
  <w:style w:type="paragraph" w:styleId="afa">
    <w:name w:val="No Spacing"/>
    <w:uiPriority w:val="1"/>
    <w:qFormat/>
    <w:rsid w:val="00146DC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numbering" w:customStyle="1" w:styleId="32">
    <w:name w:val="Нет списка3"/>
    <w:next w:val="a3"/>
    <w:uiPriority w:val="99"/>
    <w:semiHidden/>
    <w:unhideWhenUsed/>
    <w:rsid w:val="00146DCC"/>
  </w:style>
  <w:style w:type="paragraph" w:customStyle="1" w:styleId="note">
    <w:name w:val="note"/>
    <w:basedOn w:val="a0"/>
    <w:rsid w:val="00146DCC"/>
    <w:pPr>
      <w:spacing w:before="100" w:beforeAutospacing="1" w:after="100" w:afterAutospacing="1"/>
      <w:jc w:val="center"/>
    </w:pPr>
    <w:rPr>
      <w:i/>
      <w:iCs/>
    </w:rPr>
  </w:style>
  <w:style w:type="paragraph" w:customStyle="1" w:styleId="imglist">
    <w:name w:val="imglist"/>
    <w:basedOn w:val="a0"/>
    <w:rsid w:val="00146DCC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counters">
    <w:name w:val="counters"/>
    <w:basedOn w:val="a0"/>
    <w:rsid w:val="00146DCC"/>
    <w:pPr>
      <w:spacing w:before="400" w:after="100" w:afterAutospacing="1"/>
      <w:jc w:val="center"/>
    </w:pPr>
    <w:rPr>
      <w:sz w:val="24"/>
      <w:szCs w:val="24"/>
    </w:rPr>
  </w:style>
  <w:style w:type="paragraph" w:customStyle="1" w:styleId="sql">
    <w:name w:val="sql"/>
    <w:basedOn w:val="a0"/>
    <w:rsid w:val="00146DCC"/>
    <w:pPr>
      <w:pBdr>
        <w:top w:val="single" w:sz="6" w:space="5" w:color="CCCCCC"/>
        <w:left w:val="single" w:sz="6" w:space="5" w:color="CCCCCC"/>
        <w:bottom w:val="single" w:sz="6" w:space="5" w:color="CCCCCC"/>
        <w:right w:val="single" w:sz="6" w:space="5" w:color="CCCCCC"/>
      </w:pBdr>
      <w:shd w:val="clear" w:color="auto" w:fill="EEEEEE"/>
      <w:spacing w:before="100" w:after="100"/>
      <w:ind w:left="100" w:right="100"/>
      <w:jc w:val="center"/>
    </w:pPr>
    <w:rPr>
      <w:sz w:val="24"/>
      <w:szCs w:val="24"/>
    </w:rPr>
  </w:style>
  <w:style w:type="paragraph" w:customStyle="1" w:styleId="yap-yasync0-vertical">
    <w:name w:val="yap-ya_sync_0-vertical"/>
    <w:basedOn w:val="a0"/>
    <w:rsid w:val="00146DCC"/>
    <w:pPr>
      <w:spacing w:before="100" w:beforeAutospacing="1" w:after="100" w:afterAutospacing="1"/>
    </w:pPr>
    <w:rPr>
      <w:rFonts w:ascii="inherit!important" w:hAnsi="inherit!important"/>
      <w:sz w:val="24"/>
      <w:szCs w:val="24"/>
    </w:rPr>
  </w:style>
  <w:style w:type="paragraph" w:customStyle="1" w:styleId="yap-vk-main">
    <w:name w:val="yap-vk-main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yap-logo-blocktext">
    <w:name w:val="yap-logo-block__tex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ttxtable">
    <w:name w:val="ttxtabl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priltable">
    <w:name w:val="priltable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yandexdirect">
    <w:name w:val="yandexdirect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yap-vk-main1">
    <w:name w:val="yap-vk-main1"/>
    <w:basedOn w:val="a0"/>
    <w:rsid w:val="00146DCC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yap-logo-blocktext1">
    <w:name w:val="yap-logo-block__text1"/>
    <w:basedOn w:val="a0"/>
    <w:rsid w:val="00146DCC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afb">
    <w:name w:val="Body Text"/>
    <w:basedOn w:val="a0"/>
    <w:link w:val="afc"/>
    <w:uiPriority w:val="99"/>
    <w:semiHidden/>
    <w:unhideWhenUsed/>
    <w:rsid w:val="00146DCC"/>
    <w:pPr>
      <w:spacing w:before="100" w:beforeAutospacing="1" w:after="100" w:afterAutospacing="1"/>
    </w:pPr>
    <w:rPr>
      <w:sz w:val="24"/>
      <w:szCs w:val="24"/>
    </w:rPr>
  </w:style>
  <w:style w:type="character" w:customStyle="1" w:styleId="afc">
    <w:name w:val="Основной текст Знак"/>
    <w:basedOn w:val="a1"/>
    <w:link w:val="afb"/>
    <w:uiPriority w:val="99"/>
    <w:semiHidden/>
    <w:rsid w:val="00146DCC"/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2">
    <w:name w:val="bodytext2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indent2">
    <w:name w:val="bodytextindent2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fr3">
    <w:name w:val="fr3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paragraph" w:customStyle="1" w:styleId="bodytextindent3">
    <w:name w:val="bodytextindent3"/>
    <w:basedOn w:val="a0"/>
    <w:rsid w:val="00146DCC"/>
    <w:pPr>
      <w:spacing w:before="100" w:beforeAutospacing="1" w:after="100" w:afterAutospacing="1"/>
    </w:pPr>
    <w:rPr>
      <w:sz w:val="24"/>
      <w:szCs w:val="24"/>
    </w:rPr>
  </w:style>
  <w:style w:type="table" w:customStyle="1" w:styleId="16">
    <w:name w:val="Сетка таблицы1"/>
    <w:basedOn w:val="a2"/>
    <w:next w:val="af"/>
    <w:uiPriority w:val="59"/>
    <w:rsid w:val="006B76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6">
    <w:name w:val="xl66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7">
    <w:name w:val="xl67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7">
    <w:name w:val="xl77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82">
    <w:name w:val="xl82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99">
    <w:name w:val="xl99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2">
    <w:name w:val="xl102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3">
    <w:name w:val="xl103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4">
    <w:name w:val="xl104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5">
    <w:name w:val="xl105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6">
    <w:name w:val="xl106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8">
    <w:name w:val="xl108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9">
    <w:name w:val="xl109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12">
    <w:name w:val="xl112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13">
    <w:name w:val="xl113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4">
    <w:name w:val="xl114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5">
    <w:name w:val="xl115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8">
    <w:name w:val="xl118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19">
    <w:name w:val="xl119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0">
    <w:name w:val="xl120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2">
    <w:name w:val="xl122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3">
    <w:name w:val="xl123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5">
    <w:name w:val="xl125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6">
    <w:name w:val="xl126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7">
    <w:name w:val="xl127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0">
    <w:name w:val="xl130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2">
    <w:name w:val="xl132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3">
    <w:name w:val="xl133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4">
    <w:name w:val="xl134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5">
    <w:name w:val="xl135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0"/>
    <w:rsid w:val="00B06B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7">
    <w:name w:val="xl137"/>
    <w:basedOn w:val="a0"/>
    <w:rsid w:val="00B06B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38">
    <w:name w:val="xl138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39">
    <w:name w:val="xl139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0">
    <w:name w:val="xl140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42">
    <w:name w:val="xl142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43">
    <w:name w:val="xl143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5">
    <w:name w:val="xl145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6">
    <w:name w:val="xl146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7">
    <w:name w:val="xl147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8">
    <w:name w:val="xl148"/>
    <w:basedOn w:val="a0"/>
    <w:rsid w:val="00B06B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9">
    <w:name w:val="xl149"/>
    <w:basedOn w:val="a0"/>
    <w:rsid w:val="00B06B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50">
    <w:name w:val="xl150"/>
    <w:basedOn w:val="a0"/>
    <w:rsid w:val="00B06B48"/>
    <w:pPr>
      <w:spacing w:before="100" w:beforeAutospacing="1" w:after="100" w:afterAutospacing="1"/>
      <w:jc w:val="right"/>
      <w:textAlignment w:val="top"/>
    </w:pPr>
    <w:rPr>
      <w:b/>
      <w:bCs/>
      <w:sz w:val="24"/>
      <w:szCs w:val="24"/>
    </w:rPr>
  </w:style>
  <w:style w:type="paragraph" w:customStyle="1" w:styleId="xl151">
    <w:name w:val="xl151"/>
    <w:basedOn w:val="a0"/>
    <w:rsid w:val="00B06B48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2">
    <w:name w:val="xl152"/>
    <w:basedOn w:val="a0"/>
    <w:rsid w:val="00B06B4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53">
    <w:name w:val="xl153"/>
    <w:basedOn w:val="a0"/>
    <w:rsid w:val="00B06B48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4">
    <w:name w:val="xl154"/>
    <w:basedOn w:val="a0"/>
    <w:rsid w:val="00B06B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0"/>
    <w:rsid w:val="00B06B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0"/>
    <w:rsid w:val="00B06B4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0"/>
    <w:rsid w:val="00B06B4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5">
    <w:name w:val="font5"/>
    <w:basedOn w:val="a0"/>
    <w:rsid w:val="00B06B4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character" w:customStyle="1" w:styleId="w">
    <w:name w:val="w"/>
    <w:basedOn w:val="a1"/>
    <w:rsid w:val="00332F47"/>
  </w:style>
  <w:style w:type="table" w:customStyle="1" w:styleId="25">
    <w:name w:val="Сетка таблицы2"/>
    <w:basedOn w:val="a2"/>
    <w:next w:val="af"/>
    <w:uiPriority w:val="59"/>
    <w:rsid w:val="00937564"/>
    <w:pPr>
      <w:spacing w:after="0" w:line="240" w:lineRule="auto"/>
    </w:pPr>
    <w:rPr>
      <w:rFonts w:eastAsia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Таблица"/>
    <w:basedOn w:val="4"/>
    <w:qFormat/>
    <w:rsid w:val="00B05F53"/>
    <w:pPr>
      <w:keepNext/>
      <w:spacing w:before="240" w:beforeAutospacing="0" w:after="60" w:afterAutospacing="0"/>
    </w:pPr>
    <w:rPr>
      <w:color w:val="auto"/>
      <w:szCs w:val="28"/>
    </w:rPr>
  </w:style>
  <w:style w:type="paragraph" w:styleId="afe">
    <w:name w:val="Normal Indent"/>
    <w:basedOn w:val="a0"/>
    <w:rsid w:val="00BE3755"/>
    <w:pPr>
      <w:spacing w:line="216" w:lineRule="auto"/>
      <w:ind w:firstLine="567"/>
      <w:jc w:val="both"/>
    </w:pPr>
    <w:rPr>
      <w:bCs/>
      <w:sz w:val="24"/>
      <w:szCs w:val="24"/>
    </w:rPr>
  </w:style>
  <w:style w:type="paragraph" w:customStyle="1" w:styleId="1">
    <w:name w:val="Маркированный 1"/>
    <w:basedOn w:val="a0"/>
    <w:rsid w:val="00BE3755"/>
    <w:pPr>
      <w:numPr>
        <w:numId w:val="35"/>
      </w:numPr>
      <w:tabs>
        <w:tab w:val="left" w:pos="964"/>
      </w:tabs>
      <w:spacing w:line="216" w:lineRule="auto"/>
      <w:ind w:left="0" w:firstLine="567"/>
      <w:jc w:val="both"/>
    </w:pPr>
    <w:rPr>
      <w:bCs/>
      <w:sz w:val="24"/>
      <w:szCs w:val="24"/>
    </w:rPr>
  </w:style>
  <w:style w:type="character" w:styleId="aff">
    <w:name w:val="annotation reference"/>
    <w:basedOn w:val="a1"/>
    <w:uiPriority w:val="99"/>
    <w:semiHidden/>
    <w:unhideWhenUsed/>
    <w:rsid w:val="00727ACF"/>
    <w:rPr>
      <w:sz w:val="16"/>
      <w:szCs w:val="16"/>
    </w:rPr>
  </w:style>
  <w:style w:type="paragraph" w:styleId="aff0">
    <w:name w:val="Revision"/>
    <w:hidden/>
    <w:uiPriority w:val="99"/>
    <w:semiHidden/>
    <w:rsid w:val="00727ACF"/>
    <w:pPr>
      <w:spacing w:after="0" w:line="240" w:lineRule="auto"/>
    </w:pPr>
    <w:rPr>
      <w:rFonts w:eastAsia="Times New Roman" w:cs="Times New Roman"/>
      <w:sz w:val="20"/>
    </w:rPr>
  </w:style>
  <w:style w:type="paragraph" w:customStyle="1" w:styleId="ConsPlusNormal">
    <w:name w:val="ConsPlusNormal"/>
    <w:rsid w:val="008325E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/>
    </w:rPr>
  </w:style>
  <w:style w:type="table" w:customStyle="1" w:styleId="51">
    <w:name w:val="Сетка таблицы5"/>
    <w:basedOn w:val="a2"/>
    <w:next w:val="af"/>
    <w:uiPriority w:val="39"/>
    <w:rsid w:val="0031364B"/>
    <w:pPr>
      <w:spacing w:after="0" w:line="240" w:lineRule="auto"/>
    </w:pPr>
    <w:rPr>
      <w:rFonts w:eastAsia="Arial Unicode MS" w:cs="Times New Roman"/>
      <w:sz w:val="20"/>
      <w:bdr w:val="none" w:sz="0" w:space="0" w:color="auto" w:frame="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Заголовок №1_"/>
    <w:link w:val="18"/>
    <w:rsid w:val="00B526E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8">
    <w:name w:val="Заголовок №1"/>
    <w:basedOn w:val="a0"/>
    <w:link w:val="17"/>
    <w:rsid w:val="00B526E9"/>
    <w:pPr>
      <w:widowControl w:val="0"/>
      <w:shd w:val="clear" w:color="auto" w:fill="FFFFFF"/>
      <w:spacing w:before="3480" w:line="322" w:lineRule="exact"/>
      <w:jc w:val="center"/>
      <w:outlineLvl w:val="0"/>
    </w:pPr>
    <w:rPr>
      <w:b/>
      <w:bCs/>
      <w:sz w:val="26"/>
      <w:szCs w:val="26"/>
    </w:rPr>
  </w:style>
  <w:style w:type="paragraph" w:customStyle="1" w:styleId="19">
    <w:name w:val="1"/>
    <w:basedOn w:val="a0"/>
    <w:next w:val="aff1"/>
    <w:qFormat/>
    <w:rsid w:val="00311291"/>
    <w:pPr>
      <w:jc w:val="center"/>
    </w:pPr>
    <w:rPr>
      <w:rFonts w:eastAsia="Times New Roman" w:cs="Times New Roman"/>
      <w:b/>
    </w:rPr>
  </w:style>
  <w:style w:type="paragraph" w:styleId="aff1">
    <w:name w:val="Title"/>
    <w:basedOn w:val="a0"/>
    <w:next w:val="a0"/>
    <w:link w:val="aff2"/>
    <w:uiPriority w:val="10"/>
    <w:qFormat/>
    <w:rsid w:val="003112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2">
    <w:name w:val="Заголовок Знак"/>
    <w:basedOn w:val="a1"/>
    <w:link w:val="aff1"/>
    <w:uiPriority w:val="10"/>
    <w:rsid w:val="003112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">
    <w:name w:val="Пункт"/>
    <w:basedOn w:val="a7"/>
    <w:autoRedefine/>
    <w:qFormat/>
    <w:rsid w:val="00684AEC"/>
    <w:pPr>
      <w:numPr>
        <w:ilvl w:val="1"/>
        <w:numId w:val="44"/>
      </w:numPr>
      <w:tabs>
        <w:tab w:val="left" w:pos="1276"/>
      </w:tabs>
      <w:ind w:left="0" w:firstLine="851"/>
      <w:jc w:val="both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wmf"/><Relationship Id="rId26" Type="http://schemas.openxmlformats.org/officeDocument/2006/relationships/image" Target="media/image13.tmp"/><Relationship Id="rId39" Type="http://schemas.openxmlformats.org/officeDocument/2006/relationships/header" Target="header7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image" Target="media/image16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header" Target="header4.xml"/><Relationship Id="rId32" Type="http://schemas.openxmlformats.org/officeDocument/2006/relationships/image" Target="media/image19.png"/><Relationship Id="rId37" Type="http://schemas.openxmlformats.org/officeDocument/2006/relationships/header" Target="header6.xml"/><Relationship Id="rId40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28" Type="http://schemas.openxmlformats.org/officeDocument/2006/relationships/image" Target="media/image15.tmp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9.wmf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4.tmp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wmf"/><Relationship Id="rId25" Type="http://schemas.openxmlformats.org/officeDocument/2006/relationships/footer" Target="footer2.xml"/><Relationship Id="rId33" Type="http://schemas.openxmlformats.org/officeDocument/2006/relationships/image" Target="media/image20.png"/><Relationship Id="rId3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F4C92-FA0F-475D-9287-00381343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19629</Words>
  <Characters>111887</Characters>
  <Application>Microsoft Office Word</Application>
  <DocSecurity>0</DocSecurity>
  <Lines>932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131254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Малышев Сергей Николаевич</dc:creator>
  <cp:lastModifiedBy>Головин Сергей Викторович</cp:lastModifiedBy>
  <cp:revision>5</cp:revision>
  <cp:lastPrinted>2016-09-30T10:06:00Z</cp:lastPrinted>
  <dcterms:created xsi:type="dcterms:W3CDTF">2019-12-24T12:33:00Z</dcterms:created>
  <dcterms:modified xsi:type="dcterms:W3CDTF">2020-02-05T15:25:00Z</dcterms:modified>
</cp:coreProperties>
</file>