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77" w:rsidRPr="008F0BF1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8F0BF1">
        <w:rPr>
          <w:sz w:val="22"/>
        </w:rPr>
        <w:t>УТВЕРЖДЕНО</w:t>
      </w:r>
      <w:r w:rsidR="008F0BF1">
        <w:rPr>
          <w:sz w:val="22"/>
        </w:rPr>
        <w:t>:</w:t>
      </w:r>
    </w:p>
    <w:p w:rsidR="00D75E77" w:rsidRPr="00D75E77" w:rsidRDefault="008F0BF1" w:rsidP="00D75E77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D75E77" w:rsidRPr="00D75E77">
        <w:rPr>
          <w:sz w:val="22"/>
        </w:rPr>
        <w:t xml:space="preserve">О» </w:t>
      </w:r>
    </w:p>
    <w:p w:rsidR="00D75E77" w:rsidRPr="00D75E77" w:rsidRDefault="00AF4192" w:rsidP="00D75E77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Протокол № 321</w:t>
      </w:r>
      <w:r w:rsidR="008F0BF1">
        <w:rPr>
          <w:sz w:val="22"/>
        </w:rPr>
        <w:t xml:space="preserve"> от </w:t>
      </w:r>
      <w:r>
        <w:rPr>
          <w:sz w:val="22"/>
        </w:rPr>
        <w:t>14.04.</w:t>
      </w:r>
      <w:r w:rsidR="00D75E77" w:rsidRPr="00D75E77">
        <w:rPr>
          <w:sz w:val="22"/>
        </w:rPr>
        <w:t>2017 г.</w:t>
      </w:r>
    </w:p>
    <w:p w:rsidR="00D75E77" w:rsidRPr="00D75E77" w:rsidRDefault="00D75E77" w:rsidP="00D75E77">
      <w:pPr>
        <w:spacing w:after="0" w:line="240" w:lineRule="auto"/>
        <w:jc w:val="right"/>
        <w:rPr>
          <w:b/>
          <w:sz w:val="22"/>
        </w:rPr>
      </w:pPr>
    </w:p>
    <w:p w:rsidR="00D75E77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Pr="004B3F48" w:rsidRDefault="00B0034F" w:rsidP="00B0034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>
        <w:rPr>
          <w:rFonts w:cs="Times New Roman"/>
          <w:b/>
          <w:caps/>
          <w:szCs w:val="24"/>
        </w:rPr>
        <w:t>АССОЦИАЦИЯ</w:t>
      </w:r>
    </w:p>
    <w:p w:rsidR="00B0034F" w:rsidRDefault="00B0034F" w:rsidP="00B0034F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8F0BF1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B0034F" w:rsidRPr="007D54DD" w:rsidRDefault="008F0BF1" w:rsidP="00B0034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B0034F" w:rsidRPr="007D54DD">
        <w:rPr>
          <w:rFonts w:cs="Times New Roman"/>
          <w:b/>
          <w:sz w:val="28"/>
          <w:szCs w:val="28"/>
        </w:rPr>
        <w:t>2009</w:t>
      </w:r>
    </w:p>
    <w:p w:rsidR="00B0034F" w:rsidRDefault="00B0034F" w:rsidP="00B0034F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Pr="007D54DD" w:rsidRDefault="00B0034F" w:rsidP="00B0034F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</w:t>
      </w:r>
      <w:r w:rsidR="00D0699D">
        <w:rPr>
          <w:rFonts w:cs="Times New Roman"/>
          <w:sz w:val="28"/>
          <w:szCs w:val="28"/>
        </w:rPr>
        <w:t>____</w:t>
      </w:r>
      <w:r>
        <w:rPr>
          <w:rFonts w:cs="Times New Roman"/>
          <w:sz w:val="28"/>
          <w:szCs w:val="28"/>
        </w:rPr>
        <w:t>______</w:t>
      </w:r>
    </w:p>
    <w:p w:rsidR="00B0034F" w:rsidRDefault="00B0034F" w:rsidP="00B0034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B0034F" w:rsidRDefault="00B0034F" w:rsidP="00B0034F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D75E77" w:rsidRDefault="00D75E77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0034F" w:rsidRDefault="00B0034F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0034F" w:rsidRDefault="00B0034F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B0034F" w:rsidRDefault="00B0034F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5E77" w:rsidRDefault="00D75E77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D75E77" w:rsidRPr="00AB220E" w:rsidRDefault="00D75E77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AB220E">
        <w:rPr>
          <w:rFonts w:cs="Times New Roman"/>
          <w:b/>
          <w:sz w:val="28"/>
          <w:szCs w:val="28"/>
        </w:rPr>
        <w:t>Система стандартизации</w:t>
      </w:r>
    </w:p>
    <w:p w:rsidR="00D75E77" w:rsidRDefault="00D75E77" w:rsidP="00D75E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  <w:lang w:eastAsia="ru-RU"/>
        </w:rPr>
        <w:t>Саморегулируемой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организаци</w:t>
      </w:r>
      <w:r>
        <w:rPr>
          <w:rFonts w:eastAsia="Times New Roman" w:cs="Times New Roman"/>
          <w:b/>
          <w:sz w:val="28"/>
          <w:szCs w:val="28"/>
          <w:lang w:eastAsia="ru-RU"/>
        </w:rPr>
        <w:t>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="000C56DE">
        <w:rPr>
          <w:rFonts w:eastAsia="Times New Roman" w:cs="Times New Roman"/>
          <w:b/>
          <w:sz w:val="28"/>
          <w:szCs w:val="28"/>
          <w:lang w:eastAsia="ru-RU"/>
        </w:rPr>
        <w:t>Ассоциация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</w:p>
    <w:p w:rsidR="00D75E77" w:rsidRPr="00AB220E" w:rsidRDefault="00D75E77" w:rsidP="00D75E7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B220E">
        <w:rPr>
          <w:rFonts w:eastAsia="Times New Roman" w:cs="Times New Roman"/>
          <w:b/>
          <w:sz w:val="28"/>
          <w:szCs w:val="28"/>
          <w:lang w:eastAsia="ru-RU"/>
        </w:rPr>
        <w:t>«Гильдия про</w:t>
      </w:r>
      <w:r w:rsidR="008F0BF1">
        <w:rPr>
          <w:rFonts w:eastAsia="Times New Roman" w:cs="Times New Roman"/>
          <w:b/>
          <w:sz w:val="28"/>
          <w:szCs w:val="28"/>
          <w:lang w:eastAsia="ru-RU"/>
        </w:rPr>
        <w:t>ектировщиков Астраханской области</w:t>
      </w:r>
      <w:r w:rsidRPr="00AB220E">
        <w:rPr>
          <w:rFonts w:eastAsia="Times New Roman" w:cs="Times New Roman"/>
          <w:b/>
          <w:sz w:val="28"/>
          <w:szCs w:val="28"/>
          <w:lang w:eastAsia="ru-RU"/>
        </w:rPr>
        <w:t>»</w:t>
      </w:r>
    </w:p>
    <w:p w:rsidR="00D75E77" w:rsidRPr="007D54DD" w:rsidRDefault="008F0BF1" w:rsidP="00D75E77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D75E77" w:rsidRPr="007D54DD">
        <w:rPr>
          <w:rFonts w:cs="Times New Roman"/>
          <w:b/>
          <w:sz w:val="28"/>
          <w:szCs w:val="28"/>
        </w:rPr>
        <w:t>2009</w:t>
      </w:r>
    </w:p>
    <w:p w:rsidR="00D75E77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Pr="007D54DD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Pr="007D54DD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Pr="0099348A" w:rsidRDefault="00D75E77" w:rsidP="00D75E77">
      <w:pPr>
        <w:spacing w:after="0"/>
        <w:jc w:val="center"/>
        <w:rPr>
          <w:rFonts w:cs="Times New Roman"/>
          <w:b/>
          <w:sz w:val="28"/>
          <w:szCs w:val="28"/>
        </w:rPr>
      </w:pPr>
      <w:r w:rsidRPr="0099348A">
        <w:rPr>
          <w:rFonts w:cs="Times New Roman"/>
          <w:b/>
          <w:sz w:val="28"/>
          <w:szCs w:val="28"/>
        </w:rPr>
        <w:t xml:space="preserve">Порядок разработки, </w:t>
      </w:r>
      <w:r w:rsidR="00A254AF">
        <w:rPr>
          <w:rFonts w:cs="Times New Roman"/>
          <w:b/>
          <w:sz w:val="28"/>
          <w:szCs w:val="28"/>
        </w:rPr>
        <w:t xml:space="preserve">утверждения, </w:t>
      </w:r>
      <w:r w:rsidRPr="0099348A">
        <w:rPr>
          <w:rFonts w:cs="Times New Roman"/>
          <w:b/>
          <w:sz w:val="28"/>
          <w:szCs w:val="28"/>
        </w:rPr>
        <w:t>оформления,</w:t>
      </w:r>
    </w:p>
    <w:p w:rsidR="00D75E77" w:rsidRPr="0099348A" w:rsidRDefault="00D75E77" w:rsidP="00D75E77">
      <w:pPr>
        <w:spacing w:after="0"/>
        <w:jc w:val="center"/>
        <w:rPr>
          <w:rFonts w:cs="Times New Roman"/>
          <w:b/>
          <w:sz w:val="28"/>
          <w:szCs w:val="28"/>
        </w:rPr>
      </w:pPr>
      <w:r w:rsidRPr="0099348A">
        <w:rPr>
          <w:rFonts w:cs="Times New Roman"/>
          <w:b/>
          <w:sz w:val="28"/>
          <w:szCs w:val="28"/>
        </w:rPr>
        <w:t>изменения и учета</w:t>
      </w:r>
    </w:p>
    <w:p w:rsidR="00D75E77" w:rsidRPr="007D54DD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Default="00D75E77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Pr="007D54DD" w:rsidRDefault="00B0034F" w:rsidP="00B0034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D54DD">
        <w:rPr>
          <w:rFonts w:cs="Times New Roman"/>
          <w:b/>
          <w:sz w:val="28"/>
          <w:szCs w:val="28"/>
        </w:rPr>
        <w:t xml:space="preserve">СТО </w:t>
      </w:r>
      <w:r w:rsidR="008F0BF1">
        <w:rPr>
          <w:rFonts w:cs="Times New Roman"/>
          <w:b/>
          <w:sz w:val="28"/>
          <w:szCs w:val="28"/>
        </w:rPr>
        <w:t>СРО АС «ГПА</w:t>
      </w:r>
      <w:r w:rsidRPr="007D54DD">
        <w:rPr>
          <w:rFonts w:cs="Times New Roman"/>
          <w:b/>
          <w:sz w:val="28"/>
          <w:szCs w:val="28"/>
        </w:rPr>
        <w:t>О»</w:t>
      </w:r>
      <w:r>
        <w:rPr>
          <w:rFonts w:cs="Times New Roman"/>
          <w:b/>
          <w:sz w:val="28"/>
          <w:szCs w:val="28"/>
        </w:rPr>
        <w:t xml:space="preserve"> 1.1-2017</w:t>
      </w:r>
    </w:p>
    <w:p w:rsidR="00B0034F" w:rsidRPr="007D54DD" w:rsidRDefault="00B0034F" w:rsidP="00B0034F">
      <w:pPr>
        <w:spacing w:after="0" w:line="240" w:lineRule="auto"/>
        <w:rPr>
          <w:rFonts w:cs="Times New Roman"/>
          <w:szCs w:val="24"/>
        </w:rPr>
      </w:pP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B0034F" w:rsidRDefault="00495AD7" w:rsidP="00B0034F">
      <w:pPr>
        <w:spacing w:after="0" w:line="24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Исполнительная дирекция</w:t>
      </w:r>
      <w:r w:rsidR="008F0BF1">
        <w:rPr>
          <w:rFonts w:cs="Times New Roman"/>
          <w:sz w:val="28"/>
          <w:szCs w:val="28"/>
        </w:rPr>
        <w:t xml:space="preserve"> СРО АС «ГПА</w:t>
      </w:r>
      <w:r w:rsidR="00B0034F">
        <w:rPr>
          <w:rFonts w:cs="Times New Roman"/>
          <w:sz w:val="28"/>
          <w:szCs w:val="28"/>
        </w:rPr>
        <w:t>О»</w:t>
      </w:r>
    </w:p>
    <w:p w:rsidR="00B0034F" w:rsidRDefault="00B0034F" w:rsidP="00D75E77">
      <w:pPr>
        <w:spacing w:after="0" w:line="240" w:lineRule="auto"/>
        <w:rPr>
          <w:rFonts w:cs="Times New Roman"/>
          <w:sz w:val="28"/>
          <w:szCs w:val="28"/>
        </w:rPr>
      </w:pPr>
    </w:p>
    <w:p w:rsidR="00D75E77" w:rsidRDefault="00D75E77" w:rsidP="00D75E77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D75E77" w:rsidRDefault="00D75E77" w:rsidP="00D75E77">
      <w:pPr>
        <w:spacing w:after="0"/>
        <w:jc w:val="center"/>
        <w:rPr>
          <w:rFonts w:cs="Times New Roman"/>
          <w:sz w:val="28"/>
          <w:szCs w:val="28"/>
        </w:rPr>
      </w:pPr>
    </w:p>
    <w:p w:rsidR="00495AD7" w:rsidRPr="00495AD7" w:rsidRDefault="008F0BF1" w:rsidP="00495AD7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495AD7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495AD7" w:rsidRPr="00495AD7">
        <w:rPr>
          <w:rFonts w:cs="Times New Roman"/>
          <w:b/>
          <w:caps/>
          <w:sz w:val="28"/>
          <w:szCs w:val="28"/>
        </w:rPr>
        <w:t>О»</w:t>
      </w:r>
    </w:p>
    <w:p w:rsidR="00D75E77" w:rsidRDefault="00D75E77" w:rsidP="00D75E77">
      <w:pPr>
        <w:spacing w:after="0"/>
        <w:jc w:val="center"/>
        <w:rPr>
          <w:rFonts w:cs="Times New Roman"/>
          <w:sz w:val="28"/>
          <w:szCs w:val="28"/>
        </w:rPr>
      </w:pPr>
    </w:p>
    <w:p w:rsidR="00D75E77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D75E77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b/>
          <w:sz w:val="22"/>
        </w:rPr>
      </w:pPr>
    </w:p>
    <w:p w:rsidR="001E7DFB" w:rsidRPr="007D54DD" w:rsidRDefault="001E7DFB" w:rsidP="001E7DFB">
      <w:pPr>
        <w:spacing w:after="0" w:line="240" w:lineRule="auto"/>
        <w:rPr>
          <w:rFonts w:cs="Times New Roman"/>
          <w:sz w:val="28"/>
          <w:szCs w:val="28"/>
        </w:rPr>
      </w:pPr>
    </w:p>
    <w:p w:rsidR="000404E0" w:rsidRDefault="000404E0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AB220E" w:rsidRPr="007D54DD" w:rsidRDefault="00AB220E" w:rsidP="000404E0">
      <w:pPr>
        <w:spacing w:after="0" w:line="240" w:lineRule="auto"/>
        <w:rPr>
          <w:rFonts w:cs="Times New Roman"/>
          <w:sz w:val="28"/>
          <w:szCs w:val="28"/>
        </w:rPr>
      </w:pPr>
    </w:p>
    <w:p w:rsidR="000C56DE" w:rsidRDefault="008F0BF1" w:rsidP="000C56DE">
      <w:pPr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г. Астрахань</w:t>
      </w:r>
      <w:r w:rsidR="000C56DE">
        <w:rPr>
          <w:rFonts w:cs="Times New Roman"/>
          <w:szCs w:val="24"/>
        </w:rPr>
        <w:t xml:space="preserve">    </w:t>
      </w:r>
    </w:p>
    <w:p w:rsidR="007D54DD" w:rsidRDefault="00280818" w:rsidP="000C56DE">
      <w:pPr>
        <w:spacing w:after="0" w:line="240" w:lineRule="auto"/>
        <w:jc w:val="center"/>
        <w:rPr>
          <w:rFonts w:cs="Times New Roman"/>
          <w:szCs w:val="24"/>
        </w:rPr>
      </w:pPr>
      <w:r>
        <w:rPr>
          <w:noProof/>
        </w:rPr>
        <w:pict>
          <v:rect id="Rectangle 3" o:spid="_x0000_s1027" style="position:absolute;left:0;text-align:left;margin-left:233.85pt;margin-top:15pt;width:26.85pt;height:22.5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q7UQAIAAIAEAAAOAAAAZHJzL2Uyb0RvYy54bWysVNuO0zAQfUfiHyy/0/S6tFHT1arLIqQF&#10;Vix8gOs4jYXtMWO3afl6xk63tPCGyIPlufjMmVuWtwdr2F5h0OAqPhoMOVNOQq3dtuLfvj68mXMW&#10;onC1MOBUxY8q8NvV61fLzpdqDC2YWiEjEBfKzle8jdGXRRFkq6wIA/DKkbEBtCKSiNuiRtERujXF&#10;eDi8KTrA2iNIFQJp73sjX2X8plEyfm6aoCIzFSduMZ+Yz006i9VSlFsUvtXyREP8AwsrtKOgZ6h7&#10;EQXbof4LymqJEKCJAwm2gKbRUuUcKJvR8I9snlvhVc6FihP8uUzh/8HKT/snZLqu+JgzJyy16AsV&#10;TbitUWySytP5UJLXs3/ClGDwjyC/B+Zg3ZKXukOErlWiJlKj5F9cPUhCoKds032EmtDFLkKu1KFB&#10;mwCpBuyQG3I8N0QdIpOknEyHi8WMM0mm8fxmMp/lCKJ8eewxxPcKLEuXiiNRz+Bi/xhiIiPKF5dM&#10;HoyuH7QxWcDtZm2Q7QXNxkP+Tujh0s041lV8MRvPMvKVLRzDGYGGsoaOMyNCJOUZMoUyO0vZ95FG&#10;w/SlSFlP49nrs4r49piZ+lUsqyNtitG24vMLiFT6d67OcFFo098Jx7hTL1L5+zZuoD5SKxD6NaC1&#10;pUsL+JOzjlag4uHHTqCiHD44audiNJ2mncnCdPZ2TAJeWjaXFuEkQVU8ctZf17Hfs51HvW0p0igX&#10;0MEdjUCjc3vSePSsTmRpzHPqp5VMe3QpZ6/fP47VLwAAAP//AwBQSwMEFAAGAAgAAAAhAKO4CL7Z&#10;AAAABQEAAA8AAABkcnMvZG93bnJldi54bWxMj8FOwzAQRO9I/IO1SNyoExQqFOJUUIK4cCgF7lt7&#10;SSLidRS7bcrXs5zgtBrNaPZNtZr9oA40xT6wgXyRgSK2wfXcGnh/e7q6BRUTssMhMBk4UYRVfX5W&#10;YenCkV/psE2tkhKOJRroUhpLraPtyGNchJFYvM8weUwip1a7CY9S7gd9nWVL7bFn+dDhSOuO7Nd2&#10;7w1sEB8338/WPjSnl6Kh9UdDYTDm8mK+vwOVaE5/YfjFF3SohWkX9uyiGkTnEpQjg8S9KWTHzkCx&#10;zEHXlf5PX/8AAAD//wMAUEsBAi0AFAAGAAgAAAAhALaDOJL+AAAA4QEAABMAAAAAAAAAAAAAAAAA&#10;AAAAAFtDb250ZW50X1R5cGVzXS54bWxQSwECLQAUAAYACAAAACEAOP0h/9YAAACUAQAACwAAAAAA&#10;AAAAAAAAAAAvAQAAX3JlbHMvLnJlbHNQSwECLQAUAAYACAAAACEAW1qu1EACAACABAAADgAAAAAA&#10;AAAAAAAAAAAuAgAAZHJzL2Uyb0RvYy54bWxQSwECLQAUAAYACAAAACEAo7gIvtkAAAAFAQAADwAA&#10;AAAAAAAAAAAAAACaBAAAZHJzL2Rvd25yZXYueG1sUEsFBgAAAAAEAAQA8wAAAKAFAAAAAA==&#10;" strokecolor="white"/>
        </w:pict>
      </w:r>
      <w:r w:rsidR="0099348A">
        <w:rPr>
          <w:rFonts w:cs="Times New Roman"/>
          <w:szCs w:val="24"/>
        </w:rPr>
        <w:t>201</w:t>
      </w:r>
      <w:r w:rsidR="000C56DE">
        <w:rPr>
          <w:rFonts w:cs="Times New Roman"/>
          <w:szCs w:val="24"/>
        </w:rPr>
        <w:t>7</w:t>
      </w:r>
      <w:r w:rsidR="00942663" w:rsidRPr="007D54DD">
        <w:rPr>
          <w:rFonts w:cs="Times New Roman"/>
          <w:szCs w:val="24"/>
        </w:rPr>
        <w:t xml:space="preserve"> г.</w:t>
      </w: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Pr="0048622C" w:rsidRDefault="00B0034F" w:rsidP="00CF29BA">
      <w:pPr>
        <w:spacing w:after="0"/>
        <w:jc w:val="center"/>
        <w:rPr>
          <w:rFonts w:cs="Times New Roman"/>
          <w:b/>
          <w:szCs w:val="24"/>
        </w:rPr>
      </w:pPr>
      <w:r w:rsidRPr="0048622C">
        <w:rPr>
          <w:rFonts w:cs="Times New Roman"/>
          <w:b/>
          <w:szCs w:val="24"/>
        </w:rPr>
        <w:t>Содержание</w:t>
      </w:r>
    </w:p>
    <w:p w:rsidR="00B0034F" w:rsidRDefault="00B0034F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  <w:gridCol w:w="426"/>
      </w:tblGrid>
      <w:tr w:rsidR="00401B69" w:rsidTr="008D6647">
        <w:tc>
          <w:tcPr>
            <w:tcW w:w="9648" w:type="dxa"/>
          </w:tcPr>
          <w:p w:rsidR="00401B69" w:rsidRDefault="00401B69" w:rsidP="00401B69">
            <w:pPr>
              <w:tabs>
                <w:tab w:val="left" w:pos="142"/>
              </w:tabs>
              <w:rPr>
                <w:rFonts w:cs="Times New Roman"/>
                <w:b/>
                <w:color w:val="FF0000"/>
                <w:szCs w:val="24"/>
              </w:rPr>
            </w:pPr>
            <w:r w:rsidRPr="0048622C">
              <w:rPr>
                <w:rFonts w:cs="Times New Roman"/>
                <w:szCs w:val="24"/>
              </w:rPr>
              <w:t>Введение</w:t>
            </w:r>
            <w:r>
              <w:rPr>
                <w:rFonts w:cs="Times New Roman"/>
                <w:szCs w:val="24"/>
              </w:rPr>
              <w:t>………………………………………………………………..………………….…....…..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3</w:t>
            </w:r>
          </w:p>
        </w:tc>
      </w:tr>
      <w:tr w:rsidR="00401B69" w:rsidTr="008D6647">
        <w:tc>
          <w:tcPr>
            <w:tcW w:w="9648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Область применения……………………………………………………….…..…...</w:t>
            </w:r>
            <w:r>
              <w:rPr>
                <w:rFonts w:cs="Times New Roman"/>
                <w:szCs w:val="24"/>
              </w:rPr>
              <w:t>.............</w:t>
            </w:r>
            <w:r w:rsidRPr="00401B69">
              <w:rPr>
                <w:rFonts w:cs="Times New Roman"/>
                <w:szCs w:val="24"/>
              </w:rPr>
              <w:t>….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3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Нормативные ссылки……………………………………………………………..……</w:t>
            </w:r>
            <w:r>
              <w:rPr>
                <w:rFonts w:cs="Times New Roman"/>
                <w:szCs w:val="24"/>
              </w:rPr>
              <w:t>……….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3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Термины, определения и сокращения………………………………</w:t>
            </w:r>
            <w:r>
              <w:rPr>
                <w:rFonts w:cs="Times New Roman"/>
                <w:szCs w:val="24"/>
              </w:rPr>
              <w:t>……….</w:t>
            </w:r>
            <w:r w:rsidRPr="00401B69">
              <w:rPr>
                <w:rFonts w:cs="Times New Roman"/>
                <w:szCs w:val="24"/>
              </w:rPr>
              <w:t>…...……………</w:t>
            </w:r>
          </w:p>
        </w:tc>
        <w:tc>
          <w:tcPr>
            <w:tcW w:w="426" w:type="dxa"/>
          </w:tcPr>
          <w:p w:rsidR="00401B69" w:rsidRPr="00401B69" w:rsidRDefault="0084593B" w:rsidP="00401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8F0BF1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Оформление СТО Ассоциации…………</w:t>
            </w:r>
            <w:r w:rsidR="00401B69" w:rsidRPr="00401B69">
              <w:rPr>
                <w:rFonts w:cs="Times New Roman"/>
                <w:szCs w:val="24"/>
              </w:rPr>
              <w:t>………………………………</w:t>
            </w:r>
            <w:r w:rsidR="00401B69">
              <w:rPr>
                <w:rFonts w:cs="Times New Roman"/>
                <w:szCs w:val="24"/>
              </w:rPr>
              <w:t>………</w:t>
            </w:r>
            <w:r w:rsidR="00401B69" w:rsidRPr="00401B69">
              <w:rPr>
                <w:rFonts w:cs="Times New Roman"/>
                <w:szCs w:val="24"/>
              </w:rPr>
              <w:t>……..….……</w:t>
            </w:r>
          </w:p>
        </w:tc>
        <w:tc>
          <w:tcPr>
            <w:tcW w:w="426" w:type="dxa"/>
          </w:tcPr>
          <w:p w:rsidR="00401B69" w:rsidRPr="00401B69" w:rsidRDefault="00401B69" w:rsidP="00401B69">
            <w:pPr>
              <w:rPr>
                <w:rFonts w:cs="Times New Roman"/>
                <w:szCs w:val="24"/>
              </w:rPr>
            </w:pPr>
            <w:r w:rsidRPr="00401B69">
              <w:rPr>
                <w:rFonts w:cs="Times New Roman"/>
                <w:szCs w:val="24"/>
              </w:rPr>
              <w:t>4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Разработка, утвер</w:t>
            </w:r>
            <w:r w:rsidR="008F0BF1">
              <w:rPr>
                <w:rFonts w:cs="Times New Roman"/>
                <w:szCs w:val="24"/>
              </w:rPr>
              <w:t>ждение, учет и изменения СТО Ассоциации</w:t>
            </w:r>
            <w:r w:rsidRPr="00401B69">
              <w:rPr>
                <w:rFonts w:cs="Times New Roman"/>
                <w:szCs w:val="24"/>
              </w:rPr>
              <w:t xml:space="preserve"> ………………………</w:t>
            </w:r>
            <w:r w:rsidR="008F0BF1">
              <w:rPr>
                <w:rFonts w:cs="Times New Roman"/>
                <w:szCs w:val="24"/>
              </w:rPr>
              <w:t>…….</w:t>
            </w:r>
          </w:p>
        </w:tc>
        <w:tc>
          <w:tcPr>
            <w:tcW w:w="426" w:type="dxa"/>
          </w:tcPr>
          <w:p w:rsidR="00401B69" w:rsidRPr="00401B69" w:rsidRDefault="0084593B" w:rsidP="00401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401B69" w:rsidTr="00401B69">
        <w:tc>
          <w:tcPr>
            <w:tcW w:w="9606" w:type="dxa"/>
          </w:tcPr>
          <w:p w:rsidR="00401B69" w:rsidRPr="00401B69" w:rsidRDefault="00401B69" w:rsidP="00401B69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401B69">
              <w:rPr>
                <w:rFonts w:cs="Times New Roman"/>
                <w:szCs w:val="24"/>
              </w:rPr>
              <w:t>Регистрация и отмена СТО</w:t>
            </w:r>
            <w:r>
              <w:t xml:space="preserve"> </w:t>
            </w:r>
            <w:r w:rsidR="008F0BF1">
              <w:rPr>
                <w:rFonts w:cs="Times New Roman"/>
                <w:szCs w:val="24"/>
              </w:rPr>
              <w:t>Ассоциации</w:t>
            </w:r>
            <w:r w:rsidRPr="00401B69">
              <w:rPr>
                <w:rFonts w:cs="Times New Roman"/>
                <w:szCs w:val="24"/>
              </w:rPr>
              <w:t xml:space="preserve"> </w:t>
            </w:r>
            <w:r w:rsidR="008F0BF1">
              <w:t>……………………………………….</w:t>
            </w:r>
            <w:r>
              <w:t>………..……</w:t>
            </w:r>
          </w:p>
        </w:tc>
        <w:tc>
          <w:tcPr>
            <w:tcW w:w="426" w:type="dxa"/>
          </w:tcPr>
          <w:p w:rsidR="00401B69" w:rsidRPr="00401B69" w:rsidRDefault="002635F9" w:rsidP="00401B6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D6647" w:rsidRPr="00401B69" w:rsidTr="00156C5D">
        <w:tc>
          <w:tcPr>
            <w:tcW w:w="9606" w:type="dxa"/>
          </w:tcPr>
          <w:p w:rsidR="008D6647" w:rsidRPr="00401B69" w:rsidRDefault="008D6647" w:rsidP="00156C5D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 w:rsidRPr="00BF5A7A">
              <w:rPr>
                <w:rFonts w:cs="Times New Roman"/>
                <w:szCs w:val="24"/>
              </w:rPr>
              <w:t>Заключительные положения……………………………………………</w:t>
            </w:r>
            <w:r>
              <w:rPr>
                <w:rFonts w:cs="Times New Roman"/>
                <w:szCs w:val="24"/>
              </w:rPr>
              <w:t>…….</w:t>
            </w:r>
            <w:r w:rsidRPr="00BF5A7A">
              <w:rPr>
                <w:rFonts w:cs="Times New Roman"/>
                <w:szCs w:val="24"/>
              </w:rPr>
              <w:t>……</w:t>
            </w:r>
            <w:r>
              <w:rPr>
                <w:rFonts w:cs="Times New Roman"/>
                <w:szCs w:val="24"/>
              </w:rPr>
              <w:t>...………...</w:t>
            </w:r>
          </w:p>
        </w:tc>
        <w:tc>
          <w:tcPr>
            <w:tcW w:w="426" w:type="dxa"/>
          </w:tcPr>
          <w:p w:rsidR="008D6647" w:rsidRPr="00401B69" w:rsidRDefault="002635F9" w:rsidP="00156C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8D6647" w:rsidRPr="00401B69" w:rsidTr="00156C5D">
        <w:tc>
          <w:tcPr>
            <w:tcW w:w="9606" w:type="dxa"/>
          </w:tcPr>
          <w:p w:rsidR="008D6647" w:rsidRPr="00401B69" w:rsidRDefault="0014412E" w:rsidP="00156C5D">
            <w:pPr>
              <w:pStyle w:val="a7"/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ind w:left="0" w:firstLine="0"/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Приложение…………………….</w:t>
            </w:r>
            <w:r w:rsidR="008D6647" w:rsidRPr="00401B69">
              <w:rPr>
                <w:rFonts w:cs="Times New Roman"/>
                <w:szCs w:val="24"/>
              </w:rPr>
              <w:t xml:space="preserve"> </w:t>
            </w:r>
            <w:r w:rsidR="008D6647">
              <w:t>………………………………………..………………..……</w:t>
            </w:r>
          </w:p>
        </w:tc>
        <w:tc>
          <w:tcPr>
            <w:tcW w:w="426" w:type="dxa"/>
          </w:tcPr>
          <w:p w:rsidR="008D6647" w:rsidRPr="00401B69" w:rsidRDefault="0084593B" w:rsidP="00156C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</w:tbl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401B69" w:rsidRDefault="00401B69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B0034F" w:rsidRDefault="00B0034F" w:rsidP="00B0034F">
      <w:pPr>
        <w:spacing w:after="0"/>
        <w:ind w:firstLine="567"/>
        <w:jc w:val="center"/>
        <w:rPr>
          <w:rFonts w:cs="Times New Roman"/>
          <w:b/>
          <w:color w:val="FF0000"/>
          <w:szCs w:val="24"/>
        </w:rPr>
      </w:pPr>
    </w:p>
    <w:p w:rsidR="00B0034F" w:rsidRPr="00AC47EC" w:rsidRDefault="00B0034F" w:rsidP="00B0034F">
      <w:pPr>
        <w:spacing w:after="0"/>
        <w:ind w:firstLine="567"/>
        <w:jc w:val="center"/>
        <w:rPr>
          <w:rFonts w:cs="Times New Roman"/>
          <w:b/>
          <w:color w:val="FF0000"/>
          <w:sz w:val="36"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D20C47" w:rsidRDefault="00D20C47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B0034F" w:rsidRDefault="00B0034F" w:rsidP="00646B19">
      <w:pPr>
        <w:spacing w:after="0"/>
        <w:jc w:val="center"/>
        <w:rPr>
          <w:rFonts w:cs="Times New Roman"/>
          <w:b/>
          <w:szCs w:val="24"/>
        </w:rPr>
      </w:pPr>
    </w:p>
    <w:p w:rsidR="00CF29BA" w:rsidRDefault="00CF29BA" w:rsidP="00646B19">
      <w:pPr>
        <w:spacing w:after="0"/>
        <w:jc w:val="center"/>
        <w:rPr>
          <w:rFonts w:cs="Times New Roman"/>
          <w:b/>
          <w:szCs w:val="24"/>
        </w:rPr>
      </w:pPr>
    </w:p>
    <w:p w:rsidR="00CF29BA" w:rsidRDefault="00CF29BA" w:rsidP="00646B19">
      <w:pPr>
        <w:spacing w:after="0"/>
        <w:jc w:val="center"/>
        <w:rPr>
          <w:rFonts w:cs="Times New Roman"/>
          <w:b/>
          <w:szCs w:val="24"/>
        </w:rPr>
      </w:pPr>
    </w:p>
    <w:p w:rsidR="0049747D" w:rsidRPr="0059131A" w:rsidRDefault="0049747D" w:rsidP="00646B19">
      <w:pPr>
        <w:spacing w:after="0"/>
        <w:jc w:val="center"/>
        <w:rPr>
          <w:rFonts w:cs="Times New Roman"/>
          <w:b/>
          <w:szCs w:val="24"/>
        </w:rPr>
      </w:pPr>
      <w:r w:rsidRPr="0059131A">
        <w:rPr>
          <w:rFonts w:cs="Times New Roman"/>
          <w:b/>
          <w:szCs w:val="24"/>
        </w:rPr>
        <w:t>Введение</w:t>
      </w:r>
    </w:p>
    <w:p w:rsidR="0049747D" w:rsidRDefault="0049747D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A254AF" w:rsidRPr="00A254AF" w:rsidRDefault="00A254AF" w:rsidP="00A254AF">
      <w:pPr>
        <w:spacing w:after="0"/>
        <w:ind w:firstLine="567"/>
        <w:jc w:val="both"/>
        <w:rPr>
          <w:rFonts w:cs="Times New Roman"/>
          <w:szCs w:val="24"/>
        </w:rPr>
      </w:pPr>
      <w:r w:rsidRPr="00780535">
        <w:rPr>
          <w:rFonts w:cs="Times New Roman"/>
          <w:szCs w:val="24"/>
        </w:rPr>
        <w:t xml:space="preserve">Стандарт </w:t>
      </w:r>
      <w:r>
        <w:rPr>
          <w:rFonts w:cs="Times New Roman"/>
          <w:szCs w:val="24"/>
        </w:rPr>
        <w:t>«</w:t>
      </w:r>
      <w:r w:rsidRPr="00780535">
        <w:rPr>
          <w:rFonts w:cs="Times New Roman"/>
          <w:szCs w:val="24"/>
        </w:rPr>
        <w:t>Система стандартизации</w:t>
      </w:r>
      <w:r>
        <w:rPr>
          <w:rFonts w:cs="Times New Roman"/>
          <w:szCs w:val="24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Саморегулируемой организации Ассоциация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80535">
        <w:rPr>
          <w:rFonts w:eastAsia="Times New Roman" w:cs="Times New Roman"/>
          <w:szCs w:val="24"/>
          <w:lang w:eastAsia="ru-RU"/>
        </w:rPr>
        <w:t>«Гильдия проек</w:t>
      </w:r>
      <w:r w:rsidR="008F0BF1">
        <w:rPr>
          <w:rFonts w:eastAsia="Times New Roman" w:cs="Times New Roman"/>
          <w:szCs w:val="24"/>
          <w:lang w:eastAsia="ru-RU"/>
        </w:rPr>
        <w:t>тировщиков Астраханской области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Pr="00780535">
        <w:rPr>
          <w:rFonts w:cs="Times New Roman"/>
          <w:szCs w:val="24"/>
        </w:rPr>
        <w:t>(</w:t>
      </w:r>
      <w:r w:rsidRPr="00A254AF">
        <w:rPr>
          <w:rFonts w:cs="Times New Roman"/>
          <w:szCs w:val="24"/>
        </w:rPr>
        <w:t>Порядок разработки, утверждения, оформления,</w:t>
      </w:r>
      <w:r>
        <w:rPr>
          <w:rFonts w:cs="Times New Roman"/>
          <w:szCs w:val="24"/>
        </w:rPr>
        <w:t xml:space="preserve"> </w:t>
      </w:r>
      <w:r w:rsidRPr="00A254AF">
        <w:rPr>
          <w:rFonts w:cs="Times New Roman"/>
          <w:szCs w:val="24"/>
        </w:rPr>
        <w:t>изменения и учета</w:t>
      </w:r>
      <w:r w:rsidRPr="00780535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» </w:t>
      </w:r>
      <w:r w:rsidR="00FB7868">
        <w:rPr>
          <w:rFonts w:cs="Times New Roman"/>
          <w:szCs w:val="24"/>
        </w:rPr>
        <w:t>(да</w:t>
      </w:r>
      <w:r w:rsidR="008F0BF1">
        <w:rPr>
          <w:rFonts w:cs="Times New Roman"/>
          <w:szCs w:val="24"/>
        </w:rPr>
        <w:t>лее по тексту СТО СРО АС «ГПА</w:t>
      </w:r>
      <w:r w:rsidR="00FB7868">
        <w:rPr>
          <w:rFonts w:cs="Times New Roman"/>
          <w:szCs w:val="24"/>
        </w:rPr>
        <w:t xml:space="preserve">О») </w:t>
      </w:r>
      <w:r w:rsidRPr="00780535">
        <w:rPr>
          <w:rFonts w:cs="Times New Roman"/>
          <w:szCs w:val="24"/>
        </w:rPr>
        <w:t>Саморегулируемой орга</w:t>
      </w:r>
      <w:r w:rsidRPr="00CB2B90">
        <w:rPr>
          <w:rFonts w:cs="Times New Roman"/>
          <w:szCs w:val="24"/>
        </w:rPr>
        <w:t xml:space="preserve">низации </w:t>
      </w:r>
      <w:r>
        <w:rPr>
          <w:rFonts w:cs="Times New Roman"/>
          <w:szCs w:val="24"/>
        </w:rPr>
        <w:t>Ассоциация</w:t>
      </w:r>
      <w:r w:rsidRPr="00CB2B90">
        <w:rPr>
          <w:rFonts w:cs="Times New Roman"/>
          <w:szCs w:val="24"/>
        </w:rPr>
        <w:t xml:space="preserve"> «Гильдия п</w:t>
      </w:r>
      <w:r w:rsidR="008F0BF1">
        <w:rPr>
          <w:rFonts w:cs="Times New Roman"/>
          <w:szCs w:val="24"/>
        </w:rPr>
        <w:t>роектировщиков Астраханской области</w:t>
      </w:r>
      <w:r w:rsidRPr="00CB2B90">
        <w:rPr>
          <w:rFonts w:cs="Times New Roman"/>
          <w:szCs w:val="24"/>
        </w:rPr>
        <w:t>»</w:t>
      </w:r>
      <w:r w:rsidR="008F0BF1">
        <w:rPr>
          <w:rFonts w:cs="Times New Roman"/>
          <w:szCs w:val="24"/>
        </w:rPr>
        <w:t xml:space="preserve"> (далее по тексту Ассоциация</w:t>
      </w:r>
      <w:r>
        <w:rPr>
          <w:rFonts w:cs="Times New Roman"/>
          <w:szCs w:val="24"/>
        </w:rPr>
        <w:t xml:space="preserve">) разработан с целью реализации требований, установленных </w:t>
      </w:r>
      <w:r w:rsidRPr="007D54DD">
        <w:rPr>
          <w:rFonts w:cs="Times New Roman"/>
          <w:szCs w:val="24"/>
        </w:rPr>
        <w:t>Градостроительн</w:t>
      </w:r>
      <w:r>
        <w:rPr>
          <w:rFonts w:cs="Times New Roman"/>
          <w:szCs w:val="24"/>
        </w:rPr>
        <w:t>ым</w:t>
      </w:r>
      <w:r w:rsidRPr="007D54DD">
        <w:rPr>
          <w:rFonts w:cs="Times New Roman"/>
          <w:szCs w:val="24"/>
        </w:rPr>
        <w:t xml:space="preserve"> кодекс</w:t>
      </w:r>
      <w:r>
        <w:rPr>
          <w:rFonts w:cs="Times New Roman"/>
          <w:szCs w:val="24"/>
        </w:rPr>
        <w:t>ом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РФ, Трудовым кодексом РФ, </w:t>
      </w:r>
      <w:r w:rsidRPr="007D54DD">
        <w:rPr>
          <w:rFonts w:cs="Times New Roman"/>
          <w:szCs w:val="24"/>
        </w:rPr>
        <w:t>Федеральн</w:t>
      </w:r>
      <w:r>
        <w:rPr>
          <w:rFonts w:cs="Times New Roman"/>
          <w:szCs w:val="24"/>
        </w:rPr>
        <w:t>ыми</w:t>
      </w:r>
      <w:r w:rsidRPr="007D54DD">
        <w:rPr>
          <w:rFonts w:cs="Times New Roman"/>
          <w:szCs w:val="24"/>
        </w:rPr>
        <w:t xml:space="preserve"> закон</w:t>
      </w:r>
      <w:r>
        <w:rPr>
          <w:rFonts w:cs="Times New Roman"/>
          <w:szCs w:val="24"/>
        </w:rPr>
        <w:t>ами</w:t>
      </w:r>
      <w:r w:rsidRPr="007D54DD">
        <w:rPr>
          <w:rFonts w:cs="Times New Roman"/>
          <w:szCs w:val="24"/>
        </w:rPr>
        <w:t xml:space="preserve"> от 27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002 г. № 184-ФЗ, </w:t>
      </w:r>
      <w:r w:rsidRPr="007D54DD">
        <w:rPr>
          <w:rFonts w:cs="Times New Roman"/>
          <w:szCs w:val="24"/>
        </w:rPr>
        <w:t xml:space="preserve"> от </w:t>
      </w:r>
      <w:r>
        <w:rPr>
          <w:rFonts w:cs="Times New Roman"/>
          <w:szCs w:val="24"/>
        </w:rPr>
        <w:t>0</w:t>
      </w:r>
      <w:r w:rsidRPr="007D54D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 xml:space="preserve">2007 </w:t>
      </w:r>
      <w:r>
        <w:rPr>
          <w:rFonts w:cs="Times New Roman"/>
          <w:szCs w:val="24"/>
        </w:rPr>
        <w:t xml:space="preserve">г. </w:t>
      </w:r>
      <w:r w:rsidRPr="007D54DD">
        <w:rPr>
          <w:rFonts w:cs="Times New Roman"/>
          <w:szCs w:val="24"/>
        </w:rPr>
        <w:t>№ 315-ФЗ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от 30</w:t>
      </w:r>
      <w:r>
        <w:rPr>
          <w:rFonts w:cs="Times New Roman"/>
          <w:szCs w:val="24"/>
        </w:rPr>
        <w:t>.12.</w:t>
      </w:r>
      <w:r w:rsidRPr="007D54DD">
        <w:rPr>
          <w:rFonts w:cs="Times New Roman"/>
          <w:szCs w:val="24"/>
        </w:rPr>
        <w:t>2009 г. № 384-ФЗ</w:t>
      </w:r>
      <w:r>
        <w:rPr>
          <w:rFonts w:cs="Times New Roman"/>
          <w:szCs w:val="24"/>
        </w:rPr>
        <w:t xml:space="preserve">, </w:t>
      </w:r>
      <w:r w:rsidRPr="007D54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24.11.2014 г. № 359-ФЗ</w:t>
      </w:r>
      <w:r w:rsidRPr="007D54DD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от 03.07.2016 г. № 372-ФЗ и иными законодательными и нор</w:t>
      </w:r>
      <w:r w:rsidR="008F0BF1">
        <w:rPr>
          <w:rFonts w:cs="Times New Roman"/>
          <w:szCs w:val="24"/>
        </w:rPr>
        <w:t>мативными актами РФ, Уставом, внутренними документами Ассоциации</w:t>
      </w:r>
      <w:r>
        <w:rPr>
          <w:rFonts w:cs="Times New Roman"/>
          <w:szCs w:val="24"/>
        </w:rPr>
        <w:t xml:space="preserve"> утвержденными</w:t>
      </w:r>
      <w:r w:rsidR="008F0BF1">
        <w:rPr>
          <w:rFonts w:cs="Times New Roman"/>
          <w:szCs w:val="24"/>
        </w:rPr>
        <w:t xml:space="preserve"> Правлением Ассоциации</w:t>
      </w:r>
      <w:r>
        <w:rPr>
          <w:rFonts w:cs="Times New Roman"/>
          <w:szCs w:val="24"/>
        </w:rPr>
        <w:t xml:space="preserve"> </w:t>
      </w:r>
      <w:r w:rsidRPr="00FB393B">
        <w:rPr>
          <w:rFonts w:cs="Times New Roman"/>
          <w:szCs w:val="24"/>
        </w:rPr>
        <w:t xml:space="preserve">и </w:t>
      </w:r>
      <w:r>
        <w:rPr>
          <w:rFonts w:cs="Times New Roman"/>
          <w:szCs w:val="24"/>
        </w:rPr>
        <w:t>О</w:t>
      </w:r>
      <w:r w:rsidR="008F0BF1">
        <w:rPr>
          <w:rFonts w:cs="Times New Roman"/>
          <w:szCs w:val="24"/>
        </w:rPr>
        <w:t>бщим собранием членов Ассоциации</w:t>
      </w:r>
      <w:r w:rsidRPr="00FB393B">
        <w:rPr>
          <w:rFonts w:cs="Times New Roman"/>
          <w:szCs w:val="24"/>
        </w:rPr>
        <w:t>.</w:t>
      </w:r>
      <w:r>
        <w:rPr>
          <w:rFonts w:cs="Times New Roman"/>
          <w:b/>
          <w:color w:val="FF0000"/>
          <w:szCs w:val="24"/>
        </w:rPr>
        <w:t xml:space="preserve"> </w:t>
      </w:r>
    </w:p>
    <w:p w:rsidR="00DA2AA7" w:rsidRPr="007D54DD" w:rsidRDefault="00DA2AA7" w:rsidP="00DA2AA7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</w:t>
      </w:r>
      <w:r w:rsidR="008F0BF1">
        <w:rPr>
          <w:rFonts w:cs="Times New Roman"/>
          <w:szCs w:val="24"/>
        </w:rPr>
        <w:t>СТО СРО АС «ГПАО» (далее по тексту – СТО Ассоциации</w:t>
      </w:r>
      <w:r w:rsidR="00FB7868">
        <w:rPr>
          <w:rFonts w:cs="Times New Roman"/>
          <w:szCs w:val="24"/>
        </w:rPr>
        <w:t xml:space="preserve">) </w:t>
      </w:r>
      <w:r w:rsidRPr="007D54DD">
        <w:rPr>
          <w:rFonts w:cs="Times New Roman"/>
          <w:szCs w:val="24"/>
        </w:rPr>
        <w:t>реализованы цели и принципы стандартизации</w:t>
      </w:r>
      <w:r>
        <w:rPr>
          <w:rFonts w:cs="Times New Roman"/>
          <w:szCs w:val="24"/>
        </w:rPr>
        <w:t xml:space="preserve"> деятельности</w:t>
      </w:r>
      <w:r w:rsidRPr="007D54DD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и</w:t>
      </w:r>
      <w:r w:rsidR="008F0BF1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>,</w:t>
      </w:r>
      <w:r w:rsidRPr="007D54DD">
        <w:rPr>
          <w:rFonts w:cs="Times New Roman"/>
          <w:szCs w:val="24"/>
        </w:rPr>
        <w:t xml:space="preserve"> установленные правилами </w:t>
      </w:r>
      <w:r>
        <w:rPr>
          <w:rFonts w:cs="Times New Roman"/>
          <w:szCs w:val="24"/>
        </w:rPr>
        <w:t>применения национальных стандартов РФ, стандартов Национального объединения саморегулируемых организаций, основанных на членстве лиц, выполняющих инженерные изыскания и саморегулируемых организаций, осуществляющих подготовку проектной документации (далее по тексту – Национальное объединение),  и другими нормативно-правовыми актами РФ</w:t>
      </w:r>
      <w:r w:rsidR="008F0BF1">
        <w:rPr>
          <w:rFonts w:cs="Times New Roman"/>
          <w:szCs w:val="24"/>
        </w:rPr>
        <w:t>, а также положениями Устава и внутренних документов Ассоциации</w:t>
      </w:r>
      <w:r>
        <w:rPr>
          <w:rFonts w:cs="Times New Roman"/>
          <w:szCs w:val="24"/>
        </w:rPr>
        <w:t>, р</w:t>
      </w:r>
      <w:r w:rsidR="008F0BF1">
        <w:rPr>
          <w:rFonts w:cs="Times New Roman"/>
          <w:szCs w:val="24"/>
        </w:rPr>
        <w:t>егламентирующих деятельность Ассоциации</w:t>
      </w:r>
      <w:r>
        <w:rPr>
          <w:rFonts w:cs="Times New Roman"/>
          <w:szCs w:val="24"/>
        </w:rPr>
        <w:t xml:space="preserve"> и</w:t>
      </w:r>
      <w:r w:rsidR="008F0BF1">
        <w:rPr>
          <w:rFonts w:cs="Times New Roman"/>
          <w:szCs w:val="24"/>
        </w:rPr>
        <w:t xml:space="preserve"> ее</w:t>
      </w:r>
      <w:r>
        <w:rPr>
          <w:rFonts w:cs="Times New Roman"/>
          <w:szCs w:val="24"/>
        </w:rPr>
        <w:t xml:space="preserve"> ч</w:t>
      </w:r>
      <w:r w:rsidR="008F0BF1">
        <w:rPr>
          <w:rFonts w:cs="Times New Roman"/>
          <w:szCs w:val="24"/>
        </w:rPr>
        <w:t>ленов, утверждённых Правлением Ассоциации и Общим собранием членов Ассоциации</w:t>
      </w:r>
      <w:r>
        <w:rPr>
          <w:rFonts w:cs="Times New Roman"/>
          <w:szCs w:val="24"/>
        </w:rPr>
        <w:t>.</w:t>
      </w:r>
    </w:p>
    <w:p w:rsidR="000404E0" w:rsidRPr="007D54DD" w:rsidRDefault="000404E0" w:rsidP="00B957EB">
      <w:pPr>
        <w:spacing w:after="0"/>
        <w:ind w:firstLine="708"/>
        <w:jc w:val="both"/>
        <w:rPr>
          <w:rFonts w:cs="Times New Roman"/>
          <w:szCs w:val="24"/>
        </w:rPr>
      </w:pPr>
    </w:p>
    <w:p w:rsidR="000404E0" w:rsidRPr="00E64C4B" w:rsidRDefault="000404E0" w:rsidP="0059131A">
      <w:pPr>
        <w:spacing w:after="0"/>
        <w:jc w:val="center"/>
        <w:rPr>
          <w:rFonts w:cs="Times New Roman"/>
          <w:b/>
          <w:szCs w:val="24"/>
        </w:rPr>
      </w:pPr>
      <w:r w:rsidRPr="00E64C4B">
        <w:rPr>
          <w:rFonts w:cs="Times New Roman"/>
          <w:b/>
          <w:szCs w:val="24"/>
        </w:rPr>
        <w:t>1</w:t>
      </w:r>
      <w:r w:rsidR="00E64C4B">
        <w:rPr>
          <w:rFonts w:cs="Times New Roman"/>
          <w:b/>
          <w:szCs w:val="24"/>
        </w:rPr>
        <w:t>.</w:t>
      </w:r>
      <w:r w:rsidRPr="00E64C4B">
        <w:rPr>
          <w:rFonts w:cs="Times New Roman"/>
          <w:b/>
          <w:szCs w:val="24"/>
        </w:rPr>
        <w:t xml:space="preserve"> Область применения</w:t>
      </w:r>
    </w:p>
    <w:p w:rsidR="000404E0" w:rsidRPr="007D54DD" w:rsidRDefault="000404E0" w:rsidP="0059131A">
      <w:pPr>
        <w:spacing w:after="0"/>
        <w:jc w:val="both"/>
        <w:rPr>
          <w:rFonts w:cs="Times New Roman"/>
          <w:szCs w:val="24"/>
        </w:rPr>
      </w:pPr>
    </w:p>
    <w:p w:rsidR="00D20C47" w:rsidRDefault="0099348A" w:rsidP="0059131A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1.1</w:t>
      </w:r>
      <w:r w:rsidR="00A254AF" w:rsidRPr="00930947">
        <w:rPr>
          <w:rFonts w:cs="Times New Roman"/>
          <w:b/>
          <w:szCs w:val="24"/>
        </w:rPr>
        <w:t>.</w:t>
      </w:r>
      <w:r w:rsidRPr="00930947">
        <w:rPr>
          <w:rFonts w:cs="Times New Roman"/>
          <w:b/>
          <w:szCs w:val="24"/>
        </w:rPr>
        <w:t xml:space="preserve"> </w:t>
      </w:r>
      <w:r w:rsidRPr="0099348A">
        <w:rPr>
          <w:rFonts w:cs="Times New Roman"/>
          <w:szCs w:val="24"/>
        </w:rPr>
        <w:t>Настоящи</w:t>
      </w:r>
      <w:r>
        <w:rPr>
          <w:rFonts w:cs="Times New Roman"/>
          <w:szCs w:val="24"/>
        </w:rPr>
        <w:t>й</w:t>
      </w:r>
      <w:r w:rsidRPr="0099348A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СТО Ассоциации</w:t>
      </w:r>
      <w:r>
        <w:rPr>
          <w:rFonts w:cs="Times New Roman"/>
          <w:szCs w:val="24"/>
        </w:rPr>
        <w:t xml:space="preserve"> </w:t>
      </w:r>
      <w:r w:rsidRPr="0099348A">
        <w:rPr>
          <w:rFonts w:cs="Times New Roman"/>
          <w:szCs w:val="24"/>
        </w:rPr>
        <w:t>определя</w:t>
      </w:r>
      <w:r>
        <w:rPr>
          <w:rFonts w:cs="Times New Roman"/>
          <w:szCs w:val="24"/>
        </w:rPr>
        <w:t>е</w:t>
      </w:r>
      <w:r w:rsidRPr="0099348A">
        <w:rPr>
          <w:rFonts w:cs="Times New Roman"/>
          <w:szCs w:val="24"/>
        </w:rPr>
        <w:t xml:space="preserve">т правила разработки, </w:t>
      </w:r>
      <w:r w:rsidR="00A254AF">
        <w:rPr>
          <w:rFonts w:cs="Times New Roman"/>
          <w:szCs w:val="24"/>
        </w:rPr>
        <w:t xml:space="preserve">утверждения, </w:t>
      </w:r>
      <w:r w:rsidR="00A254AF" w:rsidRPr="00A254AF">
        <w:rPr>
          <w:rFonts w:cs="Times New Roman"/>
          <w:szCs w:val="24"/>
        </w:rPr>
        <w:t>оформления,</w:t>
      </w:r>
      <w:r w:rsidR="00A254AF">
        <w:rPr>
          <w:rFonts w:cs="Times New Roman"/>
          <w:szCs w:val="24"/>
        </w:rPr>
        <w:t xml:space="preserve"> </w:t>
      </w:r>
      <w:r w:rsidR="00A254AF" w:rsidRPr="00A254AF">
        <w:rPr>
          <w:rFonts w:cs="Times New Roman"/>
          <w:szCs w:val="24"/>
        </w:rPr>
        <w:t>изменения и учета</w:t>
      </w:r>
      <w:r w:rsidR="00A254AF" w:rsidRPr="0099348A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стандартов Ассоциации</w:t>
      </w:r>
      <w:r w:rsidR="00D20C47">
        <w:rPr>
          <w:rFonts w:cs="Times New Roman"/>
          <w:szCs w:val="24"/>
        </w:rPr>
        <w:t>.</w:t>
      </w:r>
    </w:p>
    <w:p w:rsidR="00F320DA" w:rsidRDefault="00F320DA" w:rsidP="00F320DA">
      <w:pPr>
        <w:spacing w:after="0"/>
        <w:ind w:firstLine="567"/>
        <w:jc w:val="both"/>
        <w:rPr>
          <w:rFonts w:cs="Times New Roman"/>
          <w:szCs w:val="24"/>
        </w:rPr>
      </w:pPr>
    </w:p>
    <w:p w:rsidR="00F320DA" w:rsidRPr="007D058C" w:rsidRDefault="00F320DA" w:rsidP="00F320DA">
      <w:pPr>
        <w:spacing w:after="0"/>
        <w:ind w:firstLine="567"/>
        <w:jc w:val="both"/>
        <w:rPr>
          <w:rFonts w:cs="Times New Roman"/>
          <w:b/>
          <w:szCs w:val="24"/>
        </w:rPr>
      </w:pPr>
      <w:r w:rsidRPr="007D058C">
        <w:rPr>
          <w:rFonts w:cs="Times New Roman"/>
          <w:b/>
          <w:szCs w:val="24"/>
        </w:rPr>
        <w:t xml:space="preserve">1.2. </w:t>
      </w:r>
      <w:r w:rsidR="008F0BF1">
        <w:rPr>
          <w:rFonts w:cs="Times New Roman"/>
          <w:szCs w:val="24"/>
        </w:rPr>
        <w:t>Настоящему СТО Асоциации</w:t>
      </w:r>
      <w:r w:rsidRPr="001F39D6">
        <w:rPr>
          <w:rFonts w:cs="Times New Roman"/>
          <w:szCs w:val="24"/>
        </w:rPr>
        <w:t xml:space="preserve"> присваивается номер – «1.1».</w:t>
      </w:r>
    </w:p>
    <w:p w:rsidR="00F320DA" w:rsidRPr="007D54DD" w:rsidRDefault="00F320DA" w:rsidP="00F320DA">
      <w:pPr>
        <w:spacing w:after="0"/>
        <w:ind w:firstLine="567"/>
        <w:jc w:val="both"/>
        <w:rPr>
          <w:rFonts w:cs="Times New Roman"/>
          <w:szCs w:val="24"/>
        </w:rPr>
      </w:pPr>
    </w:p>
    <w:p w:rsidR="00F320DA" w:rsidRPr="0023073B" w:rsidRDefault="00F320DA" w:rsidP="00F320DA">
      <w:pPr>
        <w:spacing w:after="0"/>
        <w:ind w:firstLine="567"/>
        <w:jc w:val="both"/>
        <w:rPr>
          <w:rFonts w:cs="Times New Roman"/>
          <w:b/>
          <w:szCs w:val="24"/>
        </w:rPr>
      </w:pPr>
      <w:r w:rsidRPr="0023073B">
        <w:rPr>
          <w:rFonts w:cs="Times New Roman"/>
          <w:b/>
          <w:szCs w:val="24"/>
        </w:rPr>
        <w:t>1.</w:t>
      </w:r>
      <w:r>
        <w:rPr>
          <w:rFonts w:cs="Times New Roman"/>
          <w:b/>
          <w:szCs w:val="24"/>
        </w:rPr>
        <w:t>3.</w:t>
      </w:r>
      <w:r w:rsidRPr="0023073B">
        <w:rPr>
          <w:rFonts w:cs="Times New Roman"/>
          <w:b/>
          <w:szCs w:val="24"/>
        </w:rPr>
        <w:t xml:space="preserve"> </w:t>
      </w:r>
      <w:r w:rsidRPr="001F39D6">
        <w:rPr>
          <w:rFonts w:cs="Times New Roman"/>
          <w:szCs w:val="24"/>
        </w:rPr>
        <w:t xml:space="preserve">Положения настоящего </w:t>
      </w:r>
      <w:r w:rsidR="008F0BF1">
        <w:rPr>
          <w:rFonts w:cs="Times New Roman"/>
          <w:szCs w:val="24"/>
        </w:rPr>
        <w:t>СТО Ассоциации</w:t>
      </w:r>
      <w:r w:rsidRPr="001F39D6">
        <w:rPr>
          <w:rFonts w:cs="Times New Roman"/>
          <w:szCs w:val="24"/>
        </w:rPr>
        <w:t xml:space="preserve"> применяются: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членами Ассоциации</w:t>
      </w:r>
      <w:r w:rsidR="00F320DA">
        <w:rPr>
          <w:rFonts w:cs="Times New Roman"/>
          <w:szCs w:val="24"/>
        </w:rPr>
        <w:t>;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Комиссией по стандартизации Ассоциации</w:t>
      </w:r>
      <w:r w:rsidR="00F320DA">
        <w:rPr>
          <w:rFonts w:cs="Times New Roman"/>
          <w:szCs w:val="24"/>
        </w:rPr>
        <w:t xml:space="preserve">; 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Правлением Ассоциации</w:t>
      </w:r>
      <w:r w:rsidR="00F320DA">
        <w:rPr>
          <w:rFonts w:cs="Times New Roman"/>
          <w:szCs w:val="24"/>
        </w:rPr>
        <w:t>;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Исполнительной дирекцией  Ассоциации</w:t>
      </w:r>
      <w:r w:rsidR="00F320DA">
        <w:rPr>
          <w:rFonts w:cs="Times New Roman"/>
          <w:szCs w:val="24"/>
        </w:rPr>
        <w:t>.</w:t>
      </w:r>
    </w:p>
    <w:p w:rsidR="00F320DA" w:rsidRDefault="008F0BF1" w:rsidP="00F320D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Общее Собрание членов Ассоциации</w:t>
      </w:r>
      <w:r w:rsidR="00F320DA">
        <w:rPr>
          <w:rFonts w:cs="Times New Roman"/>
          <w:szCs w:val="24"/>
        </w:rPr>
        <w:t xml:space="preserve">, при принятии решений, руководствуется настоящим </w:t>
      </w:r>
      <w:r>
        <w:rPr>
          <w:rFonts w:cs="Times New Roman"/>
          <w:szCs w:val="24"/>
        </w:rPr>
        <w:t>СТО Ассоциации</w:t>
      </w:r>
      <w:r w:rsidR="00F320DA">
        <w:rPr>
          <w:rFonts w:cs="Times New Roman"/>
          <w:szCs w:val="24"/>
        </w:rPr>
        <w:t>.</w:t>
      </w:r>
    </w:p>
    <w:p w:rsidR="0059131A" w:rsidRPr="007D54DD" w:rsidRDefault="0059131A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E35764" w:rsidRDefault="000404E0" w:rsidP="0059131A">
      <w:pPr>
        <w:spacing w:after="0"/>
        <w:jc w:val="center"/>
        <w:rPr>
          <w:rFonts w:cs="Times New Roman"/>
          <w:b/>
          <w:szCs w:val="24"/>
        </w:rPr>
      </w:pPr>
      <w:r w:rsidRPr="00E35764">
        <w:rPr>
          <w:rFonts w:cs="Times New Roman"/>
          <w:b/>
          <w:szCs w:val="24"/>
        </w:rPr>
        <w:t>2</w:t>
      </w:r>
      <w:r w:rsidR="00E35764">
        <w:rPr>
          <w:rFonts w:cs="Times New Roman"/>
          <w:b/>
          <w:szCs w:val="24"/>
        </w:rPr>
        <w:t>.</w:t>
      </w:r>
      <w:r w:rsidRPr="00E35764">
        <w:rPr>
          <w:rFonts w:cs="Times New Roman"/>
          <w:b/>
          <w:szCs w:val="24"/>
        </w:rPr>
        <w:t xml:space="preserve"> Нормативные ссылки</w:t>
      </w:r>
    </w:p>
    <w:p w:rsidR="000404E0" w:rsidRPr="007D54DD" w:rsidRDefault="000404E0" w:rsidP="0059131A">
      <w:pPr>
        <w:spacing w:after="0"/>
        <w:jc w:val="both"/>
        <w:rPr>
          <w:rFonts w:cs="Times New Roman"/>
          <w:szCs w:val="24"/>
        </w:rPr>
      </w:pPr>
    </w:p>
    <w:p w:rsidR="004937E4" w:rsidRDefault="00A942C9" w:rsidP="0059131A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В настоящ</w:t>
      </w:r>
      <w:r>
        <w:rPr>
          <w:rFonts w:cs="Times New Roman"/>
          <w:szCs w:val="24"/>
        </w:rPr>
        <w:t>ем</w:t>
      </w:r>
      <w:r w:rsidRPr="00207949">
        <w:rPr>
          <w:rFonts w:cs="Times New Roman"/>
          <w:szCs w:val="24"/>
        </w:rPr>
        <w:t xml:space="preserve"> </w:t>
      </w:r>
      <w:r w:rsidR="008F0BF1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 xml:space="preserve"> использова</w:t>
      </w:r>
      <w:r>
        <w:rPr>
          <w:rFonts w:cs="Times New Roman"/>
          <w:szCs w:val="24"/>
        </w:rPr>
        <w:t>ны нормативные ссылки на следую</w:t>
      </w:r>
      <w:r w:rsidRPr="00207949">
        <w:rPr>
          <w:rFonts w:cs="Times New Roman"/>
          <w:szCs w:val="24"/>
        </w:rPr>
        <w:t>щие стандарты и</w:t>
      </w:r>
      <w:r w:rsidR="00A254AF">
        <w:rPr>
          <w:rFonts w:cs="Times New Roman"/>
          <w:szCs w:val="24"/>
        </w:rPr>
        <w:t xml:space="preserve"> документы</w:t>
      </w:r>
      <w:r w:rsidRPr="00207949">
        <w:rPr>
          <w:rFonts w:cs="Times New Roman"/>
          <w:szCs w:val="24"/>
        </w:rPr>
        <w:t>:</w:t>
      </w:r>
    </w:p>
    <w:p w:rsidR="00A942C9" w:rsidRDefault="00A942C9" w:rsidP="0059131A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- </w:t>
      </w:r>
      <w:r w:rsidRPr="00A942C9">
        <w:rPr>
          <w:rFonts w:cs="Times New Roman"/>
          <w:szCs w:val="24"/>
        </w:rPr>
        <w:t xml:space="preserve">СТО СРО </w:t>
      </w:r>
      <w:r w:rsidR="008F0BF1">
        <w:rPr>
          <w:rFonts w:cs="Times New Roman"/>
          <w:szCs w:val="24"/>
        </w:rPr>
        <w:t>АС «ГПА</w:t>
      </w:r>
      <w:r w:rsidRPr="00A942C9">
        <w:rPr>
          <w:rFonts w:cs="Times New Roman"/>
          <w:szCs w:val="24"/>
        </w:rPr>
        <w:t>О» 1.0-201</w:t>
      </w:r>
      <w:r w:rsidR="00D20C47">
        <w:rPr>
          <w:rFonts w:cs="Times New Roman"/>
          <w:szCs w:val="24"/>
        </w:rPr>
        <w:t>7</w:t>
      </w:r>
      <w:r w:rsidRPr="00A942C9">
        <w:rPr>
          <w:rFonts w:cs="Times New Roman"/>
          <w:szCs w:val="24"/>
        </w:rPr>
        <w:t xml:space="preserve"> Система стандартизации Саморегулируемой организации </w:t>
      </w:r>
      <w:r w:rsidR="00D20C47">
        <w:rPr>
          <w:rFonts w:cs="Times New Roman"/>
          <w:szCs w:val="24"/>
        </w:rPr>
        <w:t>Ассоциация</w:t>
      </w:r>
      <w:r w:rsidRPr="00A942C9">
        <w:rPr>
          <w:rFonts w:cs="Times New Roman"/>
          <w:szCs w:val="24"/>
        </w:rPr>
        <w:t xml:space="preserve"> «Гильдия про</w:t>
      </w:r>
      <w:r w:rsidR="007A67CB">
        <w:rPr>
          <w:rFonts w:cs="Times New Roman"/>
          <w:szCs w:val="24"/>
        </w:rPr>
        <w:t>ектировщиков Астраханской области</w:t>
      </w:r>
      <w:r w:rsidRPr="00A942C9">
        <w:rPr>
          <w:rFonts w:cs="Times New Roman"/>
          <w:szCs w:val="24"/>
        </w:rPr>
        <w:t>»</w:t>
      </w:r>
      <w:r w:rsidR="00A254AF">
        <w:rPr>
          <w:rFonts w:cs="Times New Roman"/>
          <w:szCs w:val="24"/>
        </w:rPr>
        <w:t xml:space="preserve"> (</w:t>
      </w:r>
      <w:r w:rsidR="00D20C47">
        <w:rPr>
          <w:rFonts w:cs="Times New Roman"/>
          <w:szCs w:val="24"/>
        </w:rPr>
        <w:t>Основные положения</w:t>
      </w:r>
      <w:r w:rsidR="00A254AF">
        <w:rPr>
          <w:rFonts w:cs="Times New Roman"/>
          <w:szCs w:val="24"/>
        </w:rPr>
        <w:t>)</w:t>
      </w:r>
      <w:r w:rsidR="00D20C47">
        <w:rPr>
          <w:rFonts w:cs="Times New Roman"/>
          <w:szCs w:val="24"/>
        </w:rPr>
        <w:t>;</w:t>
      </w:r>
    </w:p>
    <w:p w:rsidR="00A254AF" w:rsidRDefault="00A254AF" w:rsidP="00A254AF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Профессиональные стандарты (утвержденные Министерством труда РФ);</w:t>
      </w:r>
    </w:p>
    <w:p w:rsidR="00A254AF" w:rsidRDefault="00A254AF" w:rsidP="004937E4">
      <w:pPr>
        <w:tabs>
          <w:tab w:val="left" w:pos="851"/>
        </w:tabs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Единый квалификационный справочник (утвержденный Министерством здравоохранения и социальной защиты РФ);</w:t>
      </w:r>
    </w:p>
    <w:p w:rsidR="00A254AF" w:rsidRPr="00A942C9" w:rsidRDefault="00A254AF" w:rsidP="00A254AF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иные нормативные документы, регламентирующие разработку и применен</w:t>
      </w:r>
      <w:r w:rsidR="007A67CB">
        <w:rPr>
          <w:rFonts w:cs="Times New Roman"/>
          <w:szCs w:val="24"/>
        </w:rPr>
        <w:t>ие стандартов в деятельности Ассоциации</w:t>
      </w:r>
      <w:r>
        <w:rPr>
          <w:rFonts w:cs="Times New Roman"/>
          <w:szCs w:val="24"/>
        </w:rPr>
        <w:t xml:space="preserve"> и</w:t>
      </w:r>
      <w:r w:rsidR="007A67CB">
        <w:rPr>
          <w:rFonts w:cs="Times New Roman"/>
          <w:szCs w:val="24"/>
        </w:rPr>
        <w:t xml:space="preserve"> ее членов</w:t>
      </w:r>
      <w:r>
        <w:rPr>
          <w:rFonts w:cs="Times New Roman"/>
          <w:szCs w:val="24"/>
        </w:rPr>
        <w:t xml:space="preserve"> при подготовке проектной документации и исполнении функций технического заказчика.   </w:t>
      </w:r>
    </w:p>
    <w:p w:rsidR="000404E0" w:rsidRDefault="000404E0" w:rsidP="0059131A">
      <w:pPr>
        <w:spacing w:after="0"/>
        <w:ind w:firstLine="567"/>
        <w:jc w:val="both"/>
        <w:rPr>
          <w:rFonts w:cs="Times New Roman"/>
          <w:szCs w:val="24"/>
        </w:rPr>
      </w:pPr>
    </w:p>
    <w:p w:rsidR="000404E0" w:rsidRPr="00B0718A" w:rsidRDefault="000404E0" w:rsidP="0059131A">
      <w:pPr>
        <w:spacing w:after="0"/>
        <w:jc w:val="center"/>
        <w:rPr>
          <w:rFonts w:cs="Times New Roman"/>
          <w:b/>
          <w:szCs w:val="24"/>
        </w:rPr>
      </w:pPr>
      <w:r w:rsidRPr="00B0718A">
        <w:rPr>
          <w:rFonts w:cs="Times New Roman"/>
          <w:b/>
          <w:szCs w:val="24"/>
        </w:rPr>
        <w:t>3</w:t>
      </w:r>
      <w:r w:rsidR="00B0718A" w:rsidRPr="00B0718A">
        <w:rPr>
          <w:rFonts w:cs="Times New Roman"/>
          <w:b/>
          <w:szCs w:val="24"/>
        </w:rPr>
        <w:t>.</w:t>
      </w:r>
      <w:r w:rsidRPr="00B0718A">
        <w:rPr>
          <w:rFonts w:cs="Times New Roman"/>
          <w:b/>
          <w:szCs w:val="24"/>
        </w:rPr>
        <w:t xml:space="preserve"> Термины, определения и сокращения</w:t>
      </w:r>
    </w:p>
    <w:p w:rsidR="000404E0" w:rsidRPr="007D54DD" w:rsidRDefault="000404E0" w:rsidP="0059131A">
      <w:pPr>
        <w:spacing w:after="0"/>
        <w:jc w:val="both"/>
        <w:rPr>
          <w:rFonts w:cs="Times New Roman"/>
          <w:szCs w:val="24"/>
        </w:rPr>
      </w:pPr>
    </w:p>
    <w:p w:rsidR="00A942C9" w:rsidRPr="00207949" w:rsidRDefault="00A942C9" w:rsidP="00A135D4">
      <w:pPr>
        <w:spacing w:after="0"/>
        <w:ind w:firstLine="567"/>
        <w:jc w:val="both"/>
        <w:rPr>
          <w:rFonts w:cs="Times New Roman"/>
          <w:szCs w:val="24"/>
        </w:rPr>
      </w:pPr>
      <w:r w:rsidRPr="007D54DD">
        <w:rPr>
          <w:rFonts w:cs="Times New Roman"/>
          <w:szCs w:val="24"/>
        </w:rPr>
        <w:t xml:space="preserve">В настоящем </w:t>
      </w:r>
      <w:r w:rsidR="007A67CB">
        <w:rPr>
          <w:rFonts w:cs="Times New Roman"/>
          <w:szCs w:val="24"/>
        </w:rPr>
        <w:t>СТО Ассоциации</w:t>
      </w:r>
      <w:r w:rsidR="00A0423F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применен</w:t>
      </w:r>
      <w:r>
        <w:rPr>
          <w:rFonts w:cs="Times New Roman"/>
          <w:szCs w:val="24"/>
        </w:rPr>
        <w:t xml:space="preserve">ы термины в соответствии с </w:t>
      </w:r>
      <w:r w:rsidR="00A135D4">
        <w:rPr>
          <w:rFonts w:cs="Times New Roman"/>
          <w:szCs w:val="24"/>
        </w:rPr>
        <w:t xml:space="preserve">Законодательством РФ. </w:t>
      </w:r>
    </w:p>
    <w:p w:rsidR="004937E4" w:rsidRDefault="004937E4" w:rsidP="000C2D96">
      <w:pPr>
        <w:spacing w:after="0"/>
        <w:jc w:val="center"/>
        <w:rPr>
          <w:rFonts w:cs="Times New Roman"/>
          <w:b/>
          <w:szCs w:val="24"/>
        </w:rPr>
      </w:pPr>
    </w:p>
    <w:p w:rsidR="0049747D" w:rsidRPr="0049747D" w:rsidRDefault="000404E0" w:rsidP="000C2D96">
      <w:pPr>
        <w:spacing w:after="0"/>
        <w:jc w:val="center"/>
        <w:rPr>
          <w:rFonts w:cs="Times New Roman"/>
          <w:b/>
          <w:szCs w:val="24"/>
        </w:rPr>
      </w:pPr>
      <w:r w:rsidRPr="00BC6588">
        <w:rPr>
          <w:rFonts w:cs="Times New Roman"/>
          <w:b/>
          <w:szCs w:val="24"/>
        </w:rPr>
        <w:t>4</w:t>
      </w:r>
      <w:r w:rsidR="00BC6588">
        <w:rPr>
          <w:rFonts w:cs="Times New Roman"/>
          <w:b/>
          <w:szCs w:val="24"/>
        </w:rPr>
        <w:t>.</w:t>
      </w:r>
      <w:r w:rsidR="000C2D96">
        <w:rPr>
          <w:rFonts w:cs="Times New Roman"/>
          <w:b/>
          <w:szCs w:val="24"/>
        </w:rPr>
        <w:t xml:space="preserve"> </w:t>
      </w:r>
      <w:r w:rsidR="00A254AF">
        <w:rPr>
          <w:rFonts w:cs="Times New Roman"/>
          <w:b/>
          <w:szCs w:val="24"/>
        </w:rPr>
        <w:t>О</w:t>
      </w:r>
      <w:r w:rsidR="00A942C9" w:rsidRPr="0049747D">
        <w:rPr>
          <w:rFonts w:cs="Times New Roman"/>
          <w:b/>
          <w:szCs w:val="24"/>
        </w:rPr>
        <w:t xml:space="preserve">формление </w:t>
      </w:r>
      <w:r w:rsidR="007A67CB">
        <w:rPr>
          <w:rFonts w:cs="Times New Roman"/>
          <w:b/>
          <w:szCs w:val="24"/>
        </w:rPr>
        <w:t>СТО Ассоциации</w:t>
      </w:r>
    </w:p>
    <w:p w:rsidR="000C2D96" w:rsidRDefault="000C2D96" w:rsidP="000C2D96">
      <w:pPr>
        <w:spacing w:after="0"/>
        <w:jc w:val="center"/>
        <w:rPr>
          <w:rFonts w:cs="Times New Roman"/>
          <w:szCs w:val="24"/>
        </w:rPr>
      </w:pPr>
    </w:p>
    <w:p w:rsidR="00E50F5C" w:rsidRDefault="000C2D96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4.1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В СТО Ассоциации</w:t>
      </w:r>
      <w:r>
        <w:rPr>
          <w:rFonts w:cs="Times New Roman"/>
          <w:szCs w:val="24"/>
        </w:rPr>
        <w:t xml:space="preserve"> должны быть регламентированы</w:t>
      </w:r>
      <w:r w:rsidR="007164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в необходимом объеме</w:t>
      </w:r>
      <w:r w:rsidR="007164D5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техничес</w:t>
      </w:r>
      <w:r w:rsidR="00E50F5C">
        <w:rPr>
          <w:rFonts w:cs="Times New Roman"/>
          <w:szCs w:val="24"/>
        </w:rPr>
        <w:t xml:space="preserve">ки </w:t>
      </w:r>
      <w:r w:rsidR="00A942C9" w:rsidRPr="00207949">
        <w:rPr>
          <w:rFonts w:cs="Times New Roman"/>
          <w:szCs w:val="24"/>
        </w:rPr>
        <w:t>обоснованные положения, направленные на достижение целей стандартизации и обеспечивающие решение конк</w:t>
      </w:r>
      <w:r w:rsidR="00E50F5C">
        <w:rPr>
          <w:rFonts w:cs="Times New Roman"/>
          <w:szCs w:val="24"/>
        </w:rPr>
        <w:t>ретных задач каждого стандарта</w:t>
      </w:r>
      <w:r w:rsidR="007164D5">
        <w:rPr>
          <w:rFonts w:cs="Times New Roman"/>
          <w:szCs w:val="24"/>
        </w:rPr>
        <w:t>,</w:t>
      </w:r>
      <w:r w:rsidR="00E50F5C">
        <w:rPr>
          <w:rFonts w:cs="Times New Roman"/>
          <w:szCs w:val="24"/>
        </w:rPr>
        <w:t xml:space="preserve"> </w:t>
      </w:r>
      <w:r w:rsidR="00A942C9" w:rsidRPr="00207949">
        <w:rPr>
          <w:rFonts w:cs="Times New Roman"/>
          <w:szCs w:val="24"/>
        </w:rPr>
        <w:t>в соответствии с областью его применения</w:t>
      </w:r>
      <w:r w:rsidR="00A254AF">
        <w:rPr>
          <w:rFonts w:cs="Times New Roman"/>
          <w:szCs w:val="24"/>
        </w:rPr>
        <w:t>.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СТО Ассоциации</w:t>
      </w:r>
      <w:r w:rsidR="00A942C9" w:rsidRPr="00207949">
        <w:rPr>
          <w:rFonts w:cs="Times New Roman"/>
          <w:szCs w:val="24"/>
        </w:rPr>
        <w:t xml:space="preserve"> не должны устанавливать тре</w:t>
      </w:r>
      <w:r w:rsidR="000C2D96">
        <w:rPr>
          <w:rFonts w:cs="Times New Roman"/>
          <w:szCs w:val="24"/>
        </w:rPr>
        <w:t>бовани</w:t>
      </w:r>
      <w:r w:rsidR="00A254AF">
        <w:rPr>
          <w:rFonts w:cs="Times New Roman"/>
          <w:szCs w:val="24"/>
        </w:rPr>
        <w:t>я</w:t>
      </w:r>
      <w:r w:rsidR="000C2D96">
        <w:rPr>
          <w:rFonts w:cs="Times New Roman"/>
          <w:szCs w:val="24"/>
        </w:rPr>
        <w:t xml:space="preserve"> по вопросам, которые ре</w:t>
      </w:r>
      <w:r w:rsidR="00A942C9" w:rsidRPr="00207949">
        <w:rPr>
          <w:rFonts w:cs="Times New Roman"/>
          <w:szCs w:val="24"/>
        </w:rPr>
        <w:t xml:space="preserve">гулируются законодательством </w:t>
      </w:r>
      <w:r w:rsidR="00A254AF">
        <w:rPr>
          <w:rFonts w:cs="Times New Roman"/>
          <w:szCs w:val="24"/>
        </w:rPr>
        <w:t xml:space="preserve">РФ </w:t>
      </w:r>
      <w:r w:rsidR="00A942C9" w:rsidRPr="00207949">
        <w:rPr>
          <w:rFonts w:cs="Times New Roman"/>
          <w:szCs w:val="24"/>
        </w:rPr>
        <w:t>о техническом регулировании</w:t>
      </w:r>
      <w:r w:rsidR="00A254AF">
        <w:rPr>
          <w:rFonts w:cs="Times New Roman"/>
          <w:szCs w:val="24"/>
        </w:rPr>
        <w:t>,</w:t>
      </w:r>
      <w:r w:rsidR="00A942C9" w:rsidRPr="00207949">
        <w:rPr>
          <w:rFonts w:cs="Times New Roman"/>
          <w:szCs w:val="24"/>
        </w:rPr>
        <w:t xml:space="preserve"> иными нор</w:t>
      </w:r>
      <w:r w:rsidR="000C2D96">
        <w:rPr>
          <w:rFonts w:cs="Times New Roman"/>
          <w:szCs w:val="24"/>
        </w:rPr>
        <w:t>ма</w:t>
      </w:r>
      <w:r w:rsidR="00A942C9" w:rsidRPr="00207949">
        <w:rPr>
          <w:rFonts w:cs="Times New Roman"/>
          <w:szCs w:val="24"/>
        </w:rPr>
        <w:t>тивными правовыми актами</w:t>
      </w:r>
      <w:r w:rsidR="00A254AF">
        <w:rPr>
          <w:rFonts w:cs="Times New Roman"/>
          <w:szCs w:val="24"/>
        </w:rPr>
        <w:t xml:space="preserve"> РФ</w:t>
      </w:r>
      <w:r w:rsidR="00A942C9" w:rsidRPr="00207949">
        <w:rPr>
          <w:rFonts w:cs="Times New Roman"/>
          <w:szCs w:val="24"/>
        </w:rPr>
        <w:t>, а также техническ</w:t>
      </w:r>
      <w:r w:rsidR="00E50F5C">
        <w:rPr>
          <w:rFonts w:cs="Times New Roman"/>
          <w:szCs w:val="24"/>
        </w:rPr>
        <w:t xml:space="preserve">ими регламентами, национальными </w:t>
      </w:r>
      <w:r w:rsidR="00A254AF">
        <w:rPr>
          <w:rFonts w:cs="Times New Roman"/>
          <w:szCs w:val="24"/>
        </w:rPr>
        <w:t>стандартами и</w:t>
      </w:r>
      <w:r w:rsidR="00A942C9" w:rsidRPr="00207949">
        <w:rPr>
          <w:rFonts w:cs="Times New Roman"/>
          <w:szCs w:val="24"/>
        </w:rPr>
        <w:t xml:space="preserve"> сводами правил.</w:t>
      </w: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 xml:space="preserve">При разработке </w:t>
      </w:r>
      <w:r w:rsidR="007A67CB">
        <w:rPr>
          <w:rFonts w:cs="Times New Roman"/>
          <w:szCs w:val="24"/>
        </w:rPr>
        <w:t>СТО Ассоциации</w:t>
      </w:r>
      <w:r w:rsidR="00A254AF">
        <w:rPr>
          <w:rFonts w:cs="Times New Roman"/>
          <w:szCs w:val="24"/>
        </w:rPr>
        <w:t xml:space="preserve"> могут учитыва</w:t>
      </w:r>
      <w:r w:rsidRPr="00207949">
        <w:rPr>
          <w:rFonts w:cs="Times New Roman"/>
          <w:szCs w:val="24"/>
        </w:rPr>
        <w:t>т</w:t>
      </w:r>
      <w:r w:rsidR="00A254AF">
        <w:rPr>
          <w:rFonts w:cs="Times New Roman"/>
          <w:szCs w:val="24"/>
        </w:rPr>
        <w:t>ь</w:t>
      </w:r>
      <w:r w:rsidRPr="00207949">
        <w:rPr>
          <w:rFonts w:cs="Times New Roman"/>
          <w:szCs w:val="24"/>
        </w:rPr>
        <w:t>ся</w:t>
      </w:r>
      <w:r w:rsidR="000C2D96">
        <w:rPr>
          <w:rFonts w:cs="Times New Roman"/>
          <w:szCs w:val="24"/>
        </w:rPr>
        <w:t xml:space="preserve"> положения действующих норматив</w:t>
      </w:r>
      <w:r w:rsidRPr="00207949">
        <w:rPr>
          <w:rFonts w:cs="Times New Roman"/>
          <w:szCs w:val="24"/>
        </w:rPr>
        <w:t>ных документов федеральных органов исполни</w:t>
      </w:r>
      <w:r w:rsidR="000C2D96">
        <w:rPr>
          <w:rFonts w:cs="Times New Roman"/>
          <w:szCs w:val="24"/>
        </w:rPr>
        <w:t>тельной власти, требования кото</w:t>
      </w:r>
      <w:r w:rsidRPr="00207949">
        <w:rPr>
          <w:rFonts w:cs="Times New Roman"/>
          <w:szCs w:val="24"/>
        </w:rPr>
        <w:t>рых не противоречат действующему законодательству</w:t>
      </w:r>
      <w:r w:rsidR="00A135D4">
        <w:rPr>
          <w:rFonts w:cs="Times New Roman"/>
          <w:szCs w:val="24"/>
        </w:rPr>
        <w:t xml:space="preserve"> РФ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4.2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>, кроме обязательных положе</w:t>
      </w:r>
      <w:r w:rsidR="000C2D96">
        <w:rPr>
          <w:rFonts w:cs="Times New Roman"/>
          <w:szCs w:val="24"/>
        </w:rPr>
        <w:t>ний, также могут содержать реко</w:t>
      </w:r>
      <w:r w:rsidRPr="00207949">
        <w:rPr>
          <w:rFonts w:cs="Times New Roman"/>
          <w:szCs w:val="24"/>
        </w:rPr>
        <w:t>мендуемые положения.</w:t>
      </w:r>
    </w:p>
    <w:p w:rsidR="004937E4" w:rsidRDefault="004937E4" w:rsidP="000C56DE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0C56DE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4.3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В СТО Ассоциации</w:t>
      </w:r>
      <w:r w:rsidRPr="00207949">
        <w:rPr>
          <w:rFonts w:cs="Times New Roman"/>
          <w:szCs w:val="24"/>
        </w:rPr>
        <w:t xml:space="preserve"> приводятся положения, применение которых позволяет обеспечить соблюдение требований </w:t>
      </w:r>
      <w:r w:rsidR="00A135D4">
        <w:rPr>
          <w:rFonts w:cs="Times New Roman"/>
          <w:szCs w:val="24"/>
        </w:rPr>
        <w:t>законодательства РФ,</w:t>
      </w:r>
      <w:r w:rsidR="00A135D4" w:rsidRPr="00207949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технических регламентов</w:t>
      </w:r>
      <w:r w:rsidR="00A135D4">
        <w:rPr>
          <w:rFonts w:cs="Times New Roman"/>
          <w:szCs w:val="24"/>
        </w:rPr>
        <w:t xml:space="preserve"> и других действующих нормативно-правовых актов</w:t>
      </w:r>
      <w:r w:rsidRPr="00207949">
        <w:rPr>
          <w:rFonts w:cs="Times New Roman"/>
          <w:szCs w:val="24"/>
        </w:rPr>
        <w:t xml:space="preserve"> при их наличии в </w:t>
      </w:r>
      <w:r w:rsidR="007A67CB">
        <w:rPr>
          <w:rFonts w:cs="Times New Roman"/>
          <w:szCs w:val="24"/>
        </w:rPr>
        <w:t>регулируемой СТО Ассоциации</w:t>
      </w:r>
      <w:r w:rsidR="00A135D4">
        <w:rPr>
          <w:rFonts w:cs="Times New Roman"/>
          <w:szCs w:val="24"/>
        </w:rPr>
        <w:t xml:space="preserve"> области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4.4</w:t>
      </w:r>
      <w:r w:rsidR="00A135D4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В СТО Ассоциации</w:t>
      </w:r>
      <w:r w:rsidRPr="00207949">
        <w:rPr>
          <w:rFonts w:cs="Times New Roman"/>
          <w:szCs w:val="24"/>
        </w:rPr>
        <w:t xml:space="preserve"> могут устанавливаться о</w:t>
      </w:r>
      <w:r w:rsidR="00A254AF">
        <w:rPr>
          <w:rFonts w:cs="Times New Roman"/>
          <w:szCs w:val="24"/>
        </w:rPr>
        <w:t xml:space="preserve">рганизационные, </w:t>
      </w:r>
      <w:r w:rsidRPr="00207949">
        <w:rPr>
          <w:rFonts w:cs="Times New Roman"/>
          <w:szCs w:val="24"/>
        </w:rPr>
        <w:t xml:space="preserve">технические </w:t>
      </w:r>
      <w:r w:rsidR="00A254AF">
        <w:rPr>
          <w:rFonts w:cs="Times New Roman"/>
          <w:szCs w:val="24"/>
        </w:rPr>
        <w:t xml:space="preserve">и иные </w:t>
      </w:r>
      <w:r w:rsidRPr="00207949">
        <w:rPr>
          <w:rFonts w:cs="Times New Roman"/>
          <w:szCs w:val="24"/>
        </w:rPr>
        <w:t>положения, которые в н</w:t>
      </w:r>
      <w:r w:rsidR="000C2D96">
        <w:rPr>
          <w:rFonts w:cs="Times New Roman"/>
          <w:szCs w:val="24"/>
        </w:rPr>
        <w:t xml:space="preserve">ациональных стандартах, сводах </w:t>
      </w:r>
      <w:r w:rsidR="00A254AF">
        <w:rPr>
          <w:rFonts w:cs="Times New Roman"/>
          <w:szCs w:val="24"/>
        </w:rPr>
        <w:t xml:space="preserve">правил </w:t>
      </w:r>
      <w:r w:rsidRPr="00207949">
        <w:rPr>
          <w:rFonts w:cs="Times New Roman"/>
          <w:szCs w:val="24"/>
        </w:rPr>
        <w:t>не устанавливаются ил</w:t>
      </w:r>
      <w:r w:rsidR="000C2D96">
        <w:rPr>
          <w:rFonts w:cs="Times New Roman"/>
          <w:szCs w:val="24"/>
        </w:rPr>
        <w:t>и приводятся в качестве рекомен</w:t>
      </w:r>
      <w:r w:rsidRPr="00207949">
        <w:rPr>
          <w:rFonts w:cs="Times New Roman"/>
          <w:szCs w:val="24"/>
        </w:rPr>
        <w:t>дуемых.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4.5</w:t>
      </w:r>
      <w:r w:rsidR="00A135D4" w:rsidRPr="00930947">
        <w:rPr>
          <w:rFonts w:cs="Times New Roman"/>
          <w:b/>
          <w:szCs w:val="24"/>
        </w:rPr>
        <w:t>.</w:t>
      </w:r>
      <w:r w:rsidRPr="00207949">
        <w:rPr>
          <w:rFonts w:cs="Times New Roman"/>
          <w:szCs w:val="24"/>
        </w:rPr>
        <w:t xml:space="preserve"> </w:t>
      </w:r>
      <w:r w:rsidR="00A254AF">
        <w:rPr>
          <w:rFonts w:cs="Times New Roman"/>
          <w:szCs w:val="24"/>
        </w:rPr>
        <w:t>О</w:t>
      </w:r>
      <w:r w:rsidRPr="00207949">
        <w:rPr>
          <w:rFonts w:cs="Times New Roman"/>
          <w:szCs w:val="24"/>
        </w:rPr>
        <w:t>формление</w:t>
      </w:r>
      <w:r w:rsidR="007A67CB">
        <w:rPr>
          <w:rFonts w:cs="Times New Roman"/>
          <w:szCs w:val="24"/>
        </w:rPr>
        <w:t xml:space="preserve"> СТО Ассоциации</w:t>
      </w:r>
      <w:r w:rsidR="000C2D96">
        <w:rPr>
          <w:rFonts w:cs="Times New Roman"/>
          <w:szCs w:val="24"/>
        </w:rPr>
        <w:t xml:space="preserve"> </w:t>
      </w:r>
      <w:r w:rsidR="00A254AF">
        <w:rPr>
          <w:rFonts w:cs="Times New Roman"/>
          <w:szCs w:val="24"/>
        </w:rPr>
        <w:t>выполняется</w:t>
      </w:r>
      <w:r w:rsidR="000C2D96">
        <w:rPr>
          <w:rFonts w:cs="Times New Roman"/>
          <w:szCs w:val="24"/>
        </w:rPr>
        <w:t xml:space="preserve"> в со</w:t>
      </w:r>
      <w:r w:rsidRPr="00207949">
        <w:rPr>
          <w:rFonts w:cs="Times New Roman"/>
          <w:szCs w:val="24"/>
        </w:rPr>
        <w:t xml:space="preserve">ответствии с положениями, установленными </w:t>
      </w:r>
      <w:r w:rsidR="007A67CB">
        <w:rPr>
          <w:rFonts w:cs="Times New Roman"/>
          <w:szCs w:val="24"/>
        </w:rPr>
        <w:t>настоящим СТО Ассоциации</w:t>
      </w:r>
      <w:r w:rsidR="00A254AF">
        <w:rPr>
          <w:rFonts w:cs="Times New Roman"/>
          <w:szCs w:val="24"/>
        </w:rPr>
        <w:t>, если иное не установлено действующими нормативно-правовыми актами РФ и Национального объединения</w:t>
      </w:r>
      <w:r w:rsidR="000C2D96">
        <w:rPr>
          <w:rFonts w:cs="Times New Roman"/>
          <w:szCs w:val="24"/>
        </w:rPr>
        <w:t xml:space="preserve">. 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4937E4">
        <w:rPr>
          <w:rFonts w:cs="Times New Roman"/>
          <w:b/>
          <w:szCs w:val="24"/>
        </w:rPr>
        <w:lastRenderedPageBreak/>
        <w:t>4.</w:t>
      </w:r>
      <w:r w:rsidR="00A135D4" w:rsidRPr="004937E4">
        <w:rPr>
          <w:rFonts w:cs="Times New Roman"/>
          <w:b/>
          <w:szCs w:val="24"/>
        </w:rPr>
        <w:t>6.</w:t>
      </w:r>
      <w:r w:rsidR="007A67CB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 xml:space="preserve"> </w:t>
      </w:r>
      <w:r w:rsidR="00A135D4">
        <w:rPr>
          <w:rFonts w:cs="Times New Roman"/>
          <w:szCs w:val="24"/>
        </w:rPr>
        <w:t>может</w:t>
      </w:r>
      <w:r w:rsidRPr="00207949">
        <w:rPr>
          <w:rFonts w:cs="Times New Roman"/>
          <w:szCs w:val="24"/>
        </w:rPr>
        <w:t xml:space="preserve"> включать следующие элементы и разделы: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титульный лист;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содержание;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введение;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область применения;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нормативные ссылки;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термины и определения;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</w:t>
      </w:r>
      <w:r w:rsidR="002C4AEE">
        <w:rPr>
          <w:rFonts w:cs="Times New Roman"/>
          <w:szCs w:val="24"/>
        </w:rPr>
        <w:t xml:space="preserve"> общие положения;</w:t>
      </w:r>
    </w:p>
    <w:p w:rsidR="00A942C9" w:rsidRPr="00207949" w:rsidRDefault="00A942C9" w:rsidP="00E50F5C">
      <w:pPr>
        <w:spacing w:after="0"/>
        <w:ind w:firstLine="567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основные нормативные положения;</w:t>
      </w:r>
    </w:p>
    <w:p w:rsidR="000E6774" w:rsidRDefault="000E6774" w:rsidP="000E6774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 приложения;</w:t>
      </w:r>
    </w:p>
    <w:p w:rsidR="002C4AEE" w:rsidRPr="00207949" w:rsidRDefault="000E6774" w:rsidP="000E6774">
      <w:pPr>
        <w:spacing w:after="0"/>
        <w:ind w:firstLine="567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2C4AEE">
        <w:rPr>
          <w:rFonts w:cs="Times New Roman"/>
          <w:szCs w:val="24"/>
        </w:rPr>
        <w:t xml:space="preserve"> иные разделы (в случае необходимости).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</w:t>
      </w:r>
      <w:r w:rsidR="00A135D4" w:rsidRPr="00930947">
        <w:rPr>
          <w:rFonts w:cs="Times New Roman"/>
          <w:b/>
          <w:szCs w:val="24"/>
        </w:rPr>
        <w:t>7.</w:t>
      </w:r>
      <w:r w:rsidRPr="00207949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>Оформление</w:t>
      </w:r>
      <w:r w:rsidRPr="00207949">
        <w:rPr>
          <w:rFonts w:cs="Times New Roman"/>
          <w:szCs w:val="24"/>
        </w:rPr>
        <w:t xml:space="preserve"> титульного листа</w:t>
      </w:r>
      <w:r w:rsidR="002C4AEE">
        <w:rPr>
          <w:rFonts w:cs="Times New Roman"/>
          <w:szCs w:val="24"/>
        </w:rPr>
        <w:t xml:space="preserve"> приведено в</w:t>
      </w:r>
      <w:r w:rsidR="007A67CB">
        <w:rPr>
          <w:rFonts w:cs="Times New Roman"/>
          <w:szCs w:val="24"/>
        </w:rPr>
        <w:t xml:space="preserve"> Приложении к настоящему СТО Ассоциации</w:t>
      </w:r>
      <w:r w:rsidR="002C4AEE">
        <w:rPr>
          <w:rFonts w:cs="Times New Roman"/>
          <w:szCs w:val="24"/>
        </w:rPr>
        <w:t xml:space="preserve">. 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наименовании СТО Ассоциации</w:t>
      </w:r>
      <w:r w:rsidR="00A942C9" w:rsidRPr="00207949">
        <w:rPr>
          <w:rFonts w:cs="Times New Roman"/>
          <w:szCs w:val="24"/>
        </w:rPr>
        <w:t xml:space="preserve"> может быть и</w:t>
      </w:r>
      <w:r w:rsidR="000C2D96">
        <w:rPr>
          <w:rFonts w:cs="Times New Roman"/>
          <w:szCs w:val="24"/>
        </w:rPr>
        <w:t>спользован соответствующий груп</w:t>
      </w:r>
      <w:r w:rsidR="00A942C9" w:rsidRPr="00207949">
        <w:rPr>
          <w:rFonts w:cs="Times New Roman"/>
          <w:szCs w:val="24"/>
        </w:rPr>
        <w:t>повой заголовок и/или подзаголовок.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Если СТО Ассоциации</w:t>
      </w:r>
      <w:r w:rsidR="00A942C9" w:rsidRPr="00207949">
        <w:rPr>
          <w:rFonts w:cs="Times New Roman"/>
          <w:szCs w:val="24"/>
        </w:rPr>
        <w:t xml:space="preserve"> относится к комплексу ста</w:t>
      </w:r>
      <w:r w:rsidR="000C2D96">
        <w:rPr>
          <w:rFonts w:cs="Times New Roman"/>
          <w:szCs w:val="24"/>
        </w:rPr>
        <w:t>ндартов, в наименовании указыва</w:t>
      </w:r>
      <w:r w:rsidR="00A942C9" w:rsidRPr="00207949">
        <w:rPr>
          <w:rFonts w:cs="Times New Roman"/>
          <w:szCs w:val="24"/>
        </w:rPr>
        <w:t xml:space="preserve">ется наименование комплекса стандартов, к которому относится </w:t>
      </w:r>
      <w:r>
        <w:rPr>
          <w:rFonts w:cs="Times New Roman"/>
          <w:szCs w:val="24"/>
        </w:rPr>
        <w:t>СТО Ассоциации</w:t>
      </w:r>
      <w:r w:rsidR="00A942C9" w:rsidRPr="00207949">
        <w:rPr>
          <w:rFonts w:cs="Times New Roman"/>
          <w:szCs w:val="24"/>
        </w:rPr>
        <w:t>.</w:t>
      </w:r>
    </w:p>
    <w:p w:rsidR="00A942C9" w:rsidRPr="00207949" w:rsidRDefault="007A67CB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разработке СТО Ассоциации</w:t>
      </w:r>
      <w:r w:rsidR="00A942C9" w:rsidRPr="00207949">
        <w:rPr>
          <w:rFonts w:cs="Times New Roman"/>
          <w:szCs w:val="24"/>
        </w:rPr>
        <w:t xml:space="preserve"> взамен </w:t>
      </w:r>
      <w:r w:rsidR="002C4AEE">
        <w:rPr>
          <w:rFonts w:cs="Times New Roman"/>
          <w:szCs w:val="24"/>
        </w:rPr>
        <w:t xml:space="preserve">ранее утвержденного </w:t>
      </w:r>
      <w:r w:rsidR="000C2D96">
        <w:rPr>
          <w:rFonts w:cs="Times New Roman"/>
          <w:szCs w:val="24"/>
        </w:rPr>
        <w:t>документа</w:t>
      </w:r>
      <w:r w:rsidR="002C4AEE">
        <w:rPr>
          <w:rFonts w:cs="Times New Roman"/>
          <w:szCs w:val="24"/>
        </w:rPr>
        <w:t xml:space="preserve"> на титульном листе </w:t>
      </w:r>
      <w:r w:rsidR="00A942C9" w:rsidRPr="00207949">
        <w:rPr>
          <w:rFonts w:cs="Times New Roman"/>
          <w:szCs w:val="24"/>
        </w:rPr>
        <w:t>указыва</w:t>
      </w:r>
      <w:r w:rsidR="002C4AEE">
        <w:rPr>
          <w:rFonts w:cs="Times New Roman"/>
          <w:szCs w:val="24"/>
        </w:rPr>
        <w:t>е</w:t>
      </w:r>
      <w:r w:rsidR="00A942C9" w:rsidRPr="00207949">
        <w:rPr>
          <w:rFonts w:cs="Times New Roman"/>
          <w:szCs w:val="24"/>
        </w:rPr>
        <w:t>т</w:t>
      </w:r>
      <w:r w:rsidR="002C4AEE">
        <w:rPr>
          <w:rFonts w:cs="Times New Roman"/>
          <w:szCs w:val="24"/>
        </w:rPr>
        <w:t>ся</w:t>
      </w:r>
      <w:r w:rsidR="000C2D96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>реквизиты его</w:t>
      </w:r>
      <w:r w:rsidR="00A942C9" w:rsidRPr="00207949">
        <w:rPr>
          <w:rFonts w:cs="Times New Roman"/>
          <w:szCs w:val="24"/>
        </w:rPr>
        <w:t xml:space="preserve"> утверждения.</w:t>
      </w:r>
    </w:p>
    <w:p w:rsidR="004937E4" w:rsidRDefault="004937E4" w:rsidP="007164D5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7164D5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</w:t>
      </w:r>
      <w:r w:rsidR="00A135D4" w:rsidRPr="00930947">
        <w:rPr>
          <w:rFonts w:cs="Times New Roman"/>
          <w:b/>
          <w:szCs w:val="24"/>
        </w:rPr>
        <w:t>8.</w:t>
      </w:r>
      <w:r w:rsidR="007A67CB">
        <w:rPr>
          <w:rFonts w:cs="Times New Roman"/>
          <w:szCs w:val="24"/>
        </w:rPr>
        <w:t xml:space="preserve"> Если СТО Ассоциации</w:t>
      </w:r>
      <w:r w:rsidRPr="00207949">
        <w:rPr>
          <w:rFonts w:cs="Times New Roman"/>
          <w:szCs w:val="24"/>
        </w:rPr>
        <w:t xml:space="preserve"> разработан на основе стандартов или рекомендаций др</w:t>
      </w:r>
      <w:r w:rsidR="000C2D96">
        <w:rPr>
          <w:rFonts w:cs="Times New Roman"/>
          <w:szCs w:val="24"/>
        </w:rPr>
        <w:t>у</w:t>
      </w:r>
      <w:r w:rsidR="004311E6">
        <w:rPr>
          <w:rFonts w:cs="Times New Roman"/>
          <w:szCs w:val="24"/>
        </w:rPr>
        <w:t xml:space="preserve">гих организаций, </w:t>
      </w:r>
      <w:r w:rsidRPr="00207949">
        <w:rPr>
          <w:rFonts w:cs="Times New Roman"/>
          <w:szCs w:val="24"/>
        </w:rPr>
        <w:t xml:space="preserve">в том </w:t>
      </w:r>
      <w:r w:rsidR="004311E6">
        <w:rPr>
          <w:rFonts w:cs="Times New Roman"/>
          <w:szCs w:val="24"/>
        </w:rPr>
        <w:t>числе Национального объединения</w:t>
      </w:r>
      <w:r w:rsidR="007164D5">
        <w:rPr>
          <w:rFonts w:cs="Times New Roman"/>
          <w:szCs w:val="24"/>
        </w:rPr>
        <w:t>,</w:t>
      </w:r>
      <w:r w:rsidRPr="00207949">
        <w:rPr>
          <w:rFonts w:cs="Times New Roman"/>
          <w:szCs w:val="24"/>
        </w:rPr>
        <w:t xml:space="preserve"> путем оформления идентичного</w:t>
      </w:r>
      <w:r w:rsidR="007164D5">
        <w:rPr>
          <w:rFonts w:cs="Times New Roman"/>
          <w:szCs w:val="24"/>
        </w:rPr>
        <w:t>,</w:t>
      </w:r>
      <w:r w:rsidR="004311E6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переоформ</w:t>
      </w:r>
      <w:r w:rsidR="00A0423F">
        <w:rPr>
          <w:rFonts w:cs="Times New Roman"/>
          <w:szCs w:val="24"/>
        </w:rPr>
        <w:t>ляются относительно примененных</w:t>
      </w:r>
      <w:r w:rsidRPr="00207949">
        <w:rPr>
          <w:rFonts w:cs="Times New Roman"/>
          <w:szCs w:val="24"/>
        </w:rPr>
        <w:t xml:space="preserve"> (реком</w:t>
      </w:r>
      <w:r w:rsidR="000E6774">
        <w:rPr>
          <w:rFonts w:cs="Times New Roman"/>
          <w:szCs w:val="24"/>
        </w:rPr>
        <w:t>ендованных</w:t>
      </w:r>
      <w:r w:rsidR="000C2D96">
        <w:rPr>
          <w:rFonts w:cs="Times New Roman"/>
          <w:szCs w:val="24"/>
        </w:rPr>
        <w:t>) элементы и разделы «Ти</w:t>
      </w:r>
      <w:r w:rsidR="002C4AEE">
        <w:rPr>
          <w:rFonts w:cs="Times New Roman"/>
          <w:szCs w:val="24"/>
        </w:rPr>
        <w:t xml:space="preserve">тульный лист» </w:t>
      </w:r>
      <w:r w:rsidR="004311E6">
        <w:rPr>
          <w:rFonts w:cs="Times New Roman"/>
          <w:szCs w:val="24"/>
        </w:rPr>
        <w:t>и др. (если таковые имеются).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</w:t>
      </w:r>
      <w:r w:rsidR="004311E6" w:rsidRPr="00930947">
        <w:rPr>
          <w:rFonts w:cs="Times New Roman"/>
          <w:b/>
          <w:szCs w:val="24"/>
        </w:rPr>
        <w:t>9.</w:t>
      </w:r>
      <w:r w:rsidRPr="00207949">
        <w:rPr>
          <w:rFonts w:cs="Times New Roman"/>
          <w:szCs w:val="24"/>
        </w:rPr>
        <w:t xml:space="preserve"> Элемент «Содержание» размещают п</w:t>
      </w:r>
      <w:r w:rsidR="000C2D96">
        <w:rPr>
          <w:rFonts w:cs="Times New Roman"/>
          <w:szCs w:val="24"/>
        </w:rPr>
        <w:t>осле элемента «</w:t>
      </w:r>
      <w:r w:rsidR="002C4AEE">
        <w:rPr>
          <w:rFonts w:cs="Times New Roman"/>
          <w:szCs w:val="24"/>
        </w:rPr>
        <w:t>Титульный лист</w:t>
      </w:r>
      <w:r w:rsidR="000C2D96">
        <w:rPr>
          <w:rFonts w:cs="Times New Roman"/>
          <w:szCs w:val="24"/>
        </w:rPr>
        <w:t>», на</w:t>
      </w:r>
      <w:r w:rsidRPr="00207949">
        <w:rPr>
          <w:rFonts w:cs="Times New Roman"/>
          <w:szCs w:val="24"/>
        </w:rPr>
        <w:t>чиная с новой страницы, слово «Содержание» зап</w:t>
      </w:r>
      <w:r w:rsidR="000C2D96">
        <w:rPr>
          <w:rFonts w:cs="Times New Roman"/>
          <w:szCs w:val="24"/>
        </w:rPr>
        <w:t xml:space="preserve">исывается посередине страницы, </w:t>
      </w:r>
      <w:r w:rsidRPr="00207949">
        <w:rPr>
          <w:rFonts w:cs="Times New Roman"/>
          <w:szCs w:val="24"/>
        </w:rPr>
        <w:t>с прописной буквы и выделя</w:t>
      </w:r>
      <w:r w:rsidR="000E6774">
        <w:rPr>
          <w:rFonts w:cs="Times New Roman"/>
          <w:szCs w:val="24"/>
        </w:rPr>
        <w:t>е</w:t>
      </w:r>
      <w:r w:rsidRPr="00207949">
        <w:rPr>
          <w:rFonts w:cs="Times New Roman"/>
          <w:szCs w:val="24"/>
        </w:rPr>
        <w:t>т</w:t>
      </w:r>
      <w:r w:rsidR="000E6774">
        <w:rPr>
          <w:rFonts w:cs="Times New Roman"/>
          <w:szCs w:val="24"/>
        </w:rPr>
        <w:t>ся</w:t>
      </w:r>
      <w:r w:rsidRPr="00207949">
        <w:rPr>
          <w:rFonts w:cs="Times New Roman"/>
          <w:szCs w:val="24"/>
        </w:rPr>
        <w:t xml:space="preserve"> полужирным шрифтом.</w:t>
      </w:r>
      <w:r w:rsidR="002C4AEE">
        <w:rPr>
          <w:rFonts w:cs="Times New Roman"/>
          <w:szCs w:val="24"/>
        </w:rPr>
        <w:t xml:space="preserve"> </w:t>
      </w: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В элементе «Содержание» приводятся поря</w:t>
      </w:r>
      <w:r w:rsidR="000C2D96">
        <w:rPr>
          <w:rFonts w:cs="Times New Roman"/>
          <w:szCs w:val="24"/>
        </w:rPr>
        <w:t>дковые номера и заголовки разде</w:t>
      </w:r>
      <w:r w:rsidRPr="00207949">
        <w:rPr>
          <w:rFonts w:cs="Times New Roman"/>
          <w:szCs w:val="24"/>
        </w:rPr>
        <w:t xml:space="preserve">лов (при необходимости - подразделов) </w:t>
      </w:r>
      <w:r w:rsidR="007A67CB">
        <w:rPr>
          <w:rFonts w:cs="Times New Roman"/>
          <w:szCs w:val="24"/>
        </w:rPr>
        <w:t>СТО Ассоциации</w:t>
      </w:r>
      <w:r w:rsidR="000C2D96">
        <w:rPr>
          <w:rFonts w:cs="Times New Roman"/>
          <w:szCs w:val="24"/>
        </w:rPr>
        <w:t>, обозначения и заголовки прило</w:t>
      </w:r>
      <w:r w:rsidRPr="00207949">
        <w:rPr>
          <w:rFonts w:cs="Times New Roman"/>
          <w:szCs w:val="24"/>
        </w:rPr>
        <w:t xml:space="preserve">жений (порядковые номера пунктов и подпунктов </w:t>
      </w:r>
      <w:r w:rsidR="00E50F5C">
        <w:rPr>
          <w:rFonts w:cs="Times New Roman"/>
          <w:szCs w:val="24"/>
        </w:rPr>
        <w:t xml:space="preserve">не приводятся). При этом после </w:t>
      </w:r>
      <w:r w:rsidRPr="00207949">
        <w:rPr>
          <w:rFonts w:cs="Times New Roman"/>
          <w:szCs w:val="24"/>
        </w:rPr>
        <w:t>заголовка каждого из указанных структурных элеме</w:t>
      </w:r>
      <w:r w:rsidR="00E50F5C">
        <w:rPr>
          <w:rFonts w:cs="Times New Roman"/>
          <w:szCs w:val="24"/>
        </w:rPr>
        <w:t xml:space="preserve">нтов ставится отточие, а затем </w:t>
      </w:r>
      <w:r w:rsidRPr="00207949">
        <w:rPr>
          <w:rFonts w:cs="Times New Roman"/>
          <w:szCs w:val="24"/>
        </w:rPr>
        <w:t xml:space="preserve">приводится номер страницы </w:t>
      </w:r>
      <w:r w:rsidR="007A67CB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>, на кот</w:t>
      </w:r>
      <w:r w:rsidR="000C2D96">
        <w:rPr>
          <w:rFonts w:cs="Times New Roman"/>
          <w:szCs w:val="24"/>
        </w:rPr>
        <w:t>орой начинается данный структур</w:t>
      </w:r>
      <w:r w:rsidRPr="00207949">
        <w:rPr>
          <w:rFonts w:cs="Times New Roman"/>
          <w:szCs w:val="24"/>
        </w:rPr>
        <w:t>ный элемент. После обозначений приложений</w:t>
      </w:r>
      <w:r w:rsidR="007164D5">
        <w:rPr>
          <w:rFonts w:cs="Times New Roman"/>
          <w:szCs w:val="24"/>
        </w:rPr>
        <w:t>,</w:t>
      </w:r>
      <w:r w:rsidRPr="00207949">
        <w:rPr>
          <w:rFonts w:cs="Times New Roman"/>
          <w:szCs w:val="24"/>
        </w:rPr>
        <w:t xml:space="preserve"> в ск</w:t>
      </w:r>
      <w:r w:rsidR="000C2D96">
        <w:rPr>
          <w:rFonts w:cs="Times New Roman"/>
          <w:szCs w:val="24"/>
        </w:rPr>
        <w:t>обках указывают их статус («обя</w:t>
      </w:r>
      <w:r w:rsidRPr="00207949">
        <w:rPr>
          <w:rFonts w:cs="Times New Roman"/>
          <w:szCs w:val="24"/>
        </w:rPr>
        <w:t>зательное», «рекомендуемое», «справочное»).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2C4AEE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4.1</w:t>
      </w:r>
      <w:r w:rsidR="004311E6" w:rsidRPr="00930947">
        <w:rPr>
          <w:rFonts w:cs="Times New Roman"/>
          <w:b/>
          <w:szCs w:val="24"/>
        </w:rPr>
        <w:t>0.</w:t>
      </w:r>
      <w:r w:rsidRPr="00207949">
        <w:rPr>
          <w:rFonts w:cs="Times New Roman"/>
          <w:szCs w:val="24"/>
        </w:rPr>
        <w:t xml:space="preserve"> После элемента «Содержание», при необходимости, размещают </w:t>
      </w:r>
      <w:r w:rsidR="00E50F5C">
        <w:rPr>
          <w:rFonts w:cs="Times New Roman"/>
          <w:szCs w:val="24"/>
        </w:rPr>
        <w:t xml:space="preserve">элемент </w:t>
      </w:r>
      <w:r w:rsidRPr="00207949">
        <w:rPr>
          <w:rFonts w:cs="Times New Roman"/>
          <w:szCs w:val="24"/>
        </w:rPr>
        <w:t>«Введение», начиная с новой полосы страницы. С</w:t>
      </w:r>
      <w:r w:rsidR="00E50F5C">
        <w:rPr>
          <w:rFonts w:cs="Times New Roman"/>
          <w:szCs w:val="24"/>
        </w:rPr>
        <w:t xml:space="preserve">лово «Введение» записывается в </w:t>
      </w:r>
      <w:r w:rsidRPr="00207949">
        <w:rPr>
          <w:rFonts w:cs="Times New Roman"/>
          <w:szCs w:val="24"/>
        </w:rPr>
        <w:t>верхней части страницы, на которой начинается текс</w:t>
      </w:r>
      <w:r w:rsidR="002C4AEE">
        <w:rPr>
          <w:rFonts w:cs="Times New Roman"/>
          <w:szCs w:val="24"/>
        </w:rPr>
        <w:t>т, посередине этой страницы.</w:t>
      </w:r>
    </w:p>
    <w:p w:rsidR="00A942C9" w:rsidRPr="00207949" w:rsidRDefault="00A942C9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В элементе «Введение» требования не приводя</w:t>
      </w:r>
      <w:r w:rsidR="000C2D96">
        <w:rPr>
          <w:rFonts w:cs="Times New Roman"/>
          <w:szCs w:val="24"/>
        </w:rPr>
        <w:t>тся и текст не делится на струк</w:t>
      </w:r>
      <w:r w:rsidRPr="00207949">
        <w:rPr>
          <w:rFonts w:cs="Times New Roman"/>
          <w:szCs w:val="24"/>
        </w:rPr>
        <w:t>турные элементы (пункты, подпункты и т.п.), а</w:t>
      </w:r>
      <w:r w:rsidR="000C2D96">
        <w:rPr>
          <w:rFonts w:cs="Times New Roman"/>
          <w:szCs w:val="24"/>
        </w:rPr>
        <w:t xml:space="preserve"> включаются обосновани</w:t>
      </w:r>
      <w:r w:rsidR="007164D5">
        <w:rPr>
          <w:rFonts w:cs="Times New Roman"/>
          <w:szCs w:val="24"/>
        </w:rPr>
        <w:t>я</w:t>
      </w:r>
      <w:r w:rsidR="000C2D96">
        <w:rPr>
          <w:rFonts w:cs="Times New Roman"/>
          <w:szCs w:val="24"/>
        </w:rPr>
        <w:t xml:space="preserve"> причин </w:t>
      </w:r>
      <w:r w:rsidRPr="00207949">
        <w:rPr>
          <w:rFonts w:cs="Times New Roman"/>
          <w:szCs w:val="24"/>
        </w:rPr>
        <w:t xml:space="preserve">разработки </w:t>
      </w:r>
      <w:r w:rsidR="007A67CB">
        <w:rPr>
          <w:rFonts w:cs="Times New Roman"/>
          <w:szCs w:val="24"/>
        </w:rPr>
        <w:t>СТО Ассоциации</w:t>
      </w:r>
      <w:r w:rsidR="004311E6">
        <w:rPr>
          <w:rFonts w:cs="Times New Roman"/>
          <w:szCs w:val="24"/>
        </w:rPr>
        <w:t>.</w:t>
      </w:r>
      <w:r w:rsidRPr="00207949">
        <w:rPr>
          <w:rFonts w:cs="Times New Roman"/>
          <w:szCs w:val="24"/>
        </w:rPr>
        <w:t xml:space="preserve"> 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4311E6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lastRenderedPageBreak/>
        <w:t>4.11.</w:t>
      </w:r>
      <w:r w:rsidR="00A942C9" w:rsidRPr="00207949">
        <w:rPr>
          <w:rFonts w:cs="Times New Roman"/>
          <w:szCs w:val="24"/>
        </w:rPr>
        <w:t xml:space="preserve"> В разделе «Область применения» следу</w:t>
      </w:r>
      <w:r w:rsidR="0049747D">
        <w:rPr>
          <w:rFonts w:cs="Times New Roman"/>
          <w:szCs w:val="24"/>
        </w:rPr>
        <w:t xml:space="preserve">ет указывать назначение </w:t>
      </w:r>
      <w:r w:rsidR="007A67CB">
        <w:rPr>
          <w:rFonts w:cs="Times New Roman"/>
          <w:szCs w:val="24"/>
        </w:rPr>
        <w:t>СТО Ассоциации</w:t>
      </w:r>
      <w:r>
        <w:rPr>
          <w:rFonts w:cs="Times New Roman"/>
          <w:szCs w:val="24"/>
        </w:rPr>
        <w:t xml:space="preserve"> </w:t>
      </w:r>
      <w:r w:rsidR="00A942C9" w:rsidRPr="00207949">
        <w:rPr>
          <w:rFonts w:cs="Times New Roman"/>
          <w:szCs w:val="24"/>
        </w:rPr>
        <w:t>и область его распространения (объект стандартизации), а при необходимости</w:t>
      </w:r>
      <w:r w:rsidR="007164D5">
        <w:rPr>
          <w:rFonts w:cs="Times New Roman"/>
          <w:szCs w:val="24"/>
        </w:rPr>
        <w:t>,</w:t>
      </w:r>
      <w:r w:rsidR="00A942C9" w:rsidRPr="00207949">
        <w:rPr>
          <w:rFonts w:cs="Times New Roman"/>
          <w:szCs w:val="24"/>
        </w:rPr>
        <w:t xml:space="preserve"> следует конкретизировать область применения </w:t>
      </w:r>
      <w:r w:rsidR="007A67CB">
        <w:rPr>
          <w:rFonts w:cs="Times New Roman"/>
          <w:szCs w:val="24"/>
        </w:rPr>
        <w:t>СТО Ассоциации</w:t>
      </w:r>
      <w:r w:rsidR="00A942C9" w:rsidRPr="00207949">
        <w:rPr>
          <w:rFonts w:cs="Times New Roman"/>
          <w:szCs w:val="24"/>
        </w:rPr>
        <w:t>.</w:t>
      </w:r>
    </w:p>
    <w:p w:rsidR="004937E4" w:rsidRDefault="004937E4" w:rsidP="004311E6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942C9" w:rsidRPr="00207949" w:rsidRDefault="00A942C9" w:rsidP="004311E6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4.1</w:t>
      </w:r>
      <w:r w:rsidR="004311E6" w:rsidRPr="00930947">
        <w:rPr>
          <w:rFonts w:cs="Times New Roman"/>
          <w:b/>
          <w:szCs w:val="24"/>
        </w:rPr>
        <w:t>2.</w:t>
      </w:r>
      <w:r w:rsidRPr="00207949">
        <w:rPr>
          <w:rFonts w:cs="Times New Roman"/>
          <w:szCs w:val="24"/>
        </w:rPr>
        <w:t xml:space="preserve"> Раздел «Нормативные ссылки» приводится в </w:t>
      </w:r>
      <w:r w:rsidR="007A67CB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 xml:space="preserve">, если в тексте данного </w:t>
      </w:r>
      <w:r w:rsidR="007A67CB">
        <w:rPr>
          <w:rFonts w:cs="Times New Roman"/>
          <w:szCs w:val="24"/>
        </w:rPr>
        <w:t>СТО Ассоциации</w:t>
      </w:r>
      <w:r w:rsidR="00A0423F" w:rsidRPr="00207949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даны ссылки на националь</w:t>
      </w:r>
      <w:r w:rsidR="0049747D">
        <w:rPr>
          <w:rFonts w:cs="Times New Roman"/>
          <w:szCs w:val="24"/>
        </w:rPr>
        <w:t xml:space="preserve">ные стандарты </w:t>
      </w:r>
      <w:r w:rsidR="004311E6">
        <w:rPr>
          <w:rFonts w:cs="Times New Roman"/>
          <w:szCs w:val="24"/>
        </w:rPr>
        <w:t>РФ</w:t>
      </w:r>
      <w:r w:rsidRPr="00207949">
        <w:rPr>
          <w:rFonts w:cs="Times New Roman"/>
          <w:szCs w:val="24"/>
        </w:rPr>
        <w:t xml:space="preserve"> и/или действующие</w:t>
      </w:r>
      <w:r w:rsidR="002C4AEE">
        <w:rPr>
          <w:rFonts w:cs="Times New Roman"/>
          <w:szCs w:val="24"/>
        </w:rPr>
        <w:t xml:space="preserve"> стандарты </w:t>
      </w:r>
      <w:r w:rsidR="0049747D">
        <w:rPr>
          <w:rFonts w:cs="Times New Roman"/>
          <w:szCs w:val="24"/>
        </w:rPr>
        <w:t>Национального объ</w:t>
      </w:r>
      <w:r w:rsidR="007A67CB">
        <w:rPr>
          <w:rFonts w:cs="Times New Roman"/>
          <w:szCs w:val="24"/>
        </w:rPr>
        <w:t>единения и Ассоциации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szCs w:val="24"/>
        </w:rPr>
      </w:pPr>
    </w:p>
    <w:p w:rsidR="004311E6" w:rsidRDefault="004937E4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7A67CB">
        <w:rPr>
          <w:rFonts w:cs="Times New Roman"/>
          <w:szCs w:val="24"/>
        </w:rPr>
        <w:t xml:space="preserve"> проекте СТО Ассоциации</w:t>
      </w:r>
      <w:r w:rsidR="00A942C9" w:rsidRPr="00207949">
        <w:rPr>
          <w:rFonts w:cs="Times New Roman"/>
          <w:szCs w:val="24"/>
        </w:rPr>
        <w:t xml:space="preserve"> допускается приво</w:t>
      </w:r>
      <w:r w:rsidR="00E50F5C">
        <w:rPr>
          <w:rFonts w:cs="Times New Roman"/>
          <w:szCs w:val="24"/>
        </w:rPr>
        <w:t xml:space="preserve">дить информацию о проектах СТО </w:t>
      </w:r>
      <w:r w:rsidR="007A67CB">
        <w:rPr>
          <w:rFonts w:cs="Times New Roman"/>
          <w:szCs w:val="24"/>
        </w:rPr>
        <w:t>Ассоциации</w:t>
      </w:r>
      <w:r w:rsidR="00A942C9" w:rsidRPr="00207949">
        <w:rPr>
          <w:rFonts w:cs="Times New Roman"/>
          <w:szCs w:val="24"/>
        </w:rPr>
        <w:t>, вза</w:t>
      </w:r>
      <w:r w:rsidR="00A0423F">
        <w:rPr>
          <w:rFonts w:cs="Times New Roman"/>
          <w:szCs w:val="24"/>
        </w:rPr>
        <w:t>имосвя</w:t>
      </w:r>
      <w:r w:rsidR="007A67CB">
        <w:rPr>
          <w:rFonts w:cs="Times New Roman"/>
          <w:szCs w:val="24"/>
        </w:rPr>
        <w:t>занных с разрабатываемым СТО Ассоциации</w:t>
      </w:r>
      <w:r w:rsidR="0049747D">
        <w:rPr>
          <w:rFonts w:cs="Times New Roman"/>
          <w:szCs w:val="24"/>
        </w:rPr>
        <w:t>, если обеспечена одновре</w:t>
      </w:r>
      <w:r w:rsidR="00A942C9" w:rsidRPr="00207949">
        <w:rPr>
          <w:rFonts w:cs="Times New Roman"/>
          <w:szCs w:val="24"/>
        </w:rPr>
        <w:t xml:space="preserve">менность их принятия. </w:t>
      </w:r>
    </w:p>
    <w:p w:rsidR="00CF29BA" w:rsidRDefault="00CF29BA" w:rsidP="0049747D">
      <w:pPr>
        <w:spacing w:after="0"/>
        <w:jc w:val="center"/>
        <w:rPr>
          <w:rFonts w:cs="Times New Roman"/>
          <w:b/>
          <w:szCs w:val="24"/>
        </w:rPr>
      </w:pPr>
    </w:p>
    <w:p w:rsidR="0049747D" w:rsidRDefault="000404E0" w:rsidP="0049747D">
      <w:pPr>
        <w:spacing w:after="0"/>
        <w:jc w:val="center"/>
        <w:rPr>
          <w:rFonts w:cs="Times New Roman"/>
          <w:b/>
          <w:szCs w:val="24"/>
        </w:rPr>
      </w:pPr>
      <w:r w:rsidRPr="0049747D">
        <w:rPr>
          <w:rFonts w:cs="Times New Roman"/>
          <w:b/>
          <w:szCs w:val="24"/>
        </w:rPr>
        <w:t>5</w:t>
      </w:r>
      <w:r w:rsidR="00B829DA" w:rsidRPr="0049747D">
        <w:rPr>
          <w:rFonts w:cs="Times New Roman"/>
          <w:b/>
          <w:szCs w:val="24"/>
        </w:rPr>
        <w:t>.</w:t>
      </w:r>
      <w:r w:rsidRPr="0049747D">
        <w:rPr>
          <w:rFonts w:cs="Times New Roman"/>
          <w:b/>
          <w:szCs w:val="24"/>
        </w:rPr>
        <w:t xml:space="preserve"> </w:t>
      </w:r>
      <w:r w:rsidR="0049747D" w:rsidRPr="0049747D">
        <w:rPr>
          <w:rFonts w:cs="Times New Roman"/>
          <w:b/>
          <w:szCs w:val="24"/>
        </w:rPr>
        <w:t xml:space="preserve">Разработка, утверждение, учет и изменения </w:t>
      </w:r>
      <w:r w:rsidR="007A67CB">
        <w:rPr>
          <w:rFonts w:cs="Times New Roman"/>
          <w:b/>
          <w:szCs w:val="24"/>
        </w:rPr>
        <w:t>СТО Ассоциации</w:t>
      </w:r>
    </w:p>
    <w:p w:rsidR="0049747D" w:rsidRPr="0049747D" w:rsidRDefault="0049747D" w:rsidP="0049747D">
      <w:pPr>
        <w:spacing w:after="0"/>
        <w:jc w:val="center"/>
        <w:rPr>
          <w:rFonts w:cs="Times New Roman"/>
          <w:b/>
          <w:szCs w:val="24"/>
        </w:rPr>
      </w:pPr>
    </w:p>
    <w:p w:rsidR="004311E6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5.1</w:t>
      </w:r>
      <w:r w:rsidR="004311E6" w:rsidRPr="00930947">
        <w:rPr>
          <w:rFonts w:cs="Times New Roman"/>
          <w:b/>
          <w:szCs w:val="24"/>
        </w:rPr>
        <w:t>.</w:t>
      </w:r>
      <w:r w:rsidRPr="00207949">
        <w:rPr>
          <w:rFonts w:cs="Times New Roman"/>
          <w:szCs w:val="24"/>
        </w:rPr>
        <w:t xml:space="preserve"> </w:t>
      </w:r>
      <w:r w:rsidRPr="000E70F5">
        <w:rPr>
          <w:rFonts w:cs="Times New Roman"/>
          <w:szCs w:val="24"/>
        </w:rPr>
        <w:t>Порядок разработки, утверждения, уч</w:t>
      </w:r>
      <w:r w:rsidR="00465483" w:rsidRPr="000E70F5">
        <w:rPr>
          <w:rFonts w:cs="Times New Roman"/>
          <w:szCs w:val="24"/>
        </w:rPr>
        <w:t>ет</w:t>
      </w:r>
      <w:r w:rsidR="007A67CB">
        <w:rPr>
          <w:rFonts w:cs="Times New Roman"/>
          <w:szCs w:val="24"/>
        </w:rPr>
        <w:t>а и изменения СТО Ассоциации</w:t>
      </w:r>
      <w:r w:rsidR="00465483" w:rsidRPr="000E70F5">
        <w:rPr>
          <w:rFonts w:cs="Times New Roman"/>
          <w:szCs w:val="24"/>
        </w:rPr>
        <w:t xml:space="preserve"> устанав</w:t>
      </w:r>
      <w:r w:rsidRPr="000E70F5">
        <w:rPr>
          <w:rFonts w:cs="Times New Roman"/>
          <w:szCs w:val="24"/>
        </w:rPr>
        <w:t xml:space="preserve">ливается </w:t>
      </w:r>
      <w:r w:rsidR="002C4AEE">
        <w:rPr>
          <w:rFonts w:cs="Times New Roman"/>
          <w:szCs w:val="24"/>
        </w:rPr>
        <w:t>настоящим</w:t>
      </w:r>
      <w:r w:rsidR="00465483" w:rsidRPr="000E70F5">
        <w:rPr>
          <w:rFonts w:cs="Times New Roman"/>
          <w:szCs w:val="24"/>
        </w:rPr>
        <w:t xml:space="preserve"> </w:t>
      </w:r>
      <w:r w:rsidR="007A67CB">
        <w:rPr>
          <w:rFonts w:cs="Times New Roman"/>
          <w:szCs w:val="24"/>
        </w:rPr>
        <w:t>СТО Ассоциации</w:t>
      </w:r>
      <w:r w:rsidR="004311E6">
        <w:rPr>
          <w:rFonts w:cs="Times New Roman"/>
          <w:szCs w:val="24"/>
        </w:rPr>
        <w:t>.</w:t>
      </w:r>
    </w:p>
    <w:p w:rsidR="004937E4" w:rsidRDefault="004937E4" w:rsidP="004311E6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0E70F5" w:rsidRDefault="0049747D" w:rsidP="004311E6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5.2</w:t>
      </w:r>
      <w:r w:rsidR="004311E6" w:rsidRPr="00930947">
        <w:rPr>
          <w:rFonts w:cs="Times New Roman"/>
          <w:b/>
          <w:szCs w:val="24"/>
        </w:rPr>
        <w:t>.</w:t>
      </w:r>
      <w:r w:rsidR="007A67CB">
        <w:rPr>
          <w:rFonts w:cs="Times New Roman"/>
          <w:szCs w:val="24"/>
        </w:rPr>
        <w:t xml:space="preserve"> СТО Ассоциации</w:t>
      </w:r>
      <w:r w:rsidRPr="000E70F5">
        <w:rPr>
          <w:rFonts w:cs="Times New Roman"/>
          <w:szCs w:val="24"/>
        </w:rPr>
        <w:t xml:space="preserve"> </w:t>
      </w:r>
      <w:r w:rsidR="00465483" w:rsidRPr="000E70F5">
        <w:rPr>
          <w:rFonts w:cs="Times New Roman"/>
          <w:szCs w:val="24"/>
        </w:rPr>
        <w:t>разрабатывается</w:t>
      </w:r>
      <w:r w:rsidRPr="000E70F5">
        <w:rPr>
          <w:rFonts w:cs="Times New Roman"/>
          <w:szCs w:val="24"/>
        </w:rPr>
        <w:t xml:space="preserve"> по предложениям </w:t>
      </w:r>
      <w:r w:rsidR="00A9326C">
        <w:rPr>
          <w:rFonts w:cs="Times New Roman"/>
          <w:szCs w:val="24"/>
        </w:rPr>
        <w:t>членов Ассоциации, Комиссии по стандартизации Ассоциации</w:t>
      </w:r>
      <w:r w:rsidR="004311E6">
        <w:rPr>
          <w:rFonts w:cs="Times New Roman"/>
          <w:szCs w:val="24"/>
        </w:rPr>
        <w:t xml:space="preserve"> и утверждается</w:t>
      </w:r>
      <w:r w:rsidR="004311E6" w:rsidRPr="000E70F5">
        <w:rPr>
          <w:rFonts w:cs="Times New Roman"/>
          <w:szCs w:val="24"/>
        </w:rPr>
        <w:t xml:space="preserve"> </w:t>
      </w:r>
      <w:r w:rsidR="00A9326C">
        <w:rPr>
          <w:rFonts w:cs="Times New Roman"/>
          <w:szCs w:val="24"/>
        </w:rPr>
        <w:t>Правлением Ассоциации</w:t>
      </w:r>
      <w:r w:rsidR="00465483" w:rsidRPr="000E70F5">
        <w:rPr>
          <w:rFonts w:cs="Times New Roman"/>
          <w:szCs w:val="24"/>
        </w:rPr>
        <w:t xml:space="preserve"> </w:t>
      </w:r>
      <w:r w:rsidR="004311E6">
        <w:rPr>
          <w:rFonts w:cs="Times New Roman"/>
          <w:szCs w:val="24"/>
        </w:rPr>
        <w:t xml:space="preserve">на основании </w:t>
      </w:r>
      <w:r w:rsidR="00465483" w:rsidRPr="000E70F5">
        <w:rPr>
          <w:rFonts w:cs="Times New Roman"/>
          <w:szCs w:val="24"/>
        </w:rPr>
        <w:t>рекомендаций Нацио</w:t>
      </w:r>
      <w:r w:rsidRPr="000E70F5">
        <w:rPr>
          <w:rFonts w:cs="Times New Roman"/>
          <w:szCs w:val="24"/>
        </w:rPr>
        <w:t>нального объединения</w:t>
      </w:r>
      <w:r w:rsidR="002C4AEE">
        <w:rPr>
          <w:rFonts w:cs="Times New Roman"/>
          <w:szCs w:val="24"/>
        </w:rPr>
        <w:t xml:space="preserve"> и других действующих нормативно-правовых актов РФ</w:t>
      </w:r>
      <w:r w:rsidRPr="000E70F5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207949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311E6" w:rsidRPr="00930947">
        <w:rPr>
          <w:rFonts w:cs="Times New Roman"/>
          <w:b/>
          <w:szCs w:val="24"/>
        </w:rPr>
        <w:t>3.</w:t>
      </w:r>
      <w:r w:rsidRPr="00207949">
        <w:rPr>
          <w:rFonts w:cs="Times New Roman"/>
          <w:szCs w:val="24"/>
        </w:rPr>
        <w:t xml:space="preserve"> Необходимость технического задани</w:t>
      </w:r>
      <w:r w:rsidR="00A9326C">
        <w:rPr>
          <w:rFonts w:cs="Times New Roman"/>
          <w:szCs w:val="24"/>
        </w:rPr>
        <w:t>я на разработку СТО Ассоциации</w:t>
      </w:r>
      <w:r w:rsidR="00465483">
        <w:rPr>
          <w:rFonts w:cs="Times New Roman"/>
          <w:szCs w:val="24"/>
        </w:rPr>
        <w:t xml:space="preserve"> устанав</w:t>
      </w:r>
      <w:r w:rsidRPr="00207949">
        <w:rPr>
          <w:rFonts w:cs="Times New Roman"/>
          <w:szCs w:val="24"/>
        </w:rPr>
        <w:t xml:space="preserve">ливается </w:t>
      </w:r>
      <w:r w:rsidR="00A9326C">
        <w:rPr>
          <w:rFonts w:cs="Times New Roman"/>
          <w:szCs w:val="24"/>
        </w:rPr>
        <w:t>Комиссией по стандартизации Ассоциации</w:t>
      </w:r>
      <w:r w:rsidR="004311E6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самостоятельно.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207949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66E7D" w:rsidRPr="00930947">
        <w:rPr>
          <w:rFonts w:cs="Times New Roman"/>
          <w:b/>
          <w:szCs w:val="24"/>
        </w:rPr>
        <w:t>4.</w:t>
      </w:r>
      <w:r w:rsidR="00A9326C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>, как правило, утверждаются без ограничения срока действия.</w:t>
      </w:r>
    </w:p>
    <w:p w:rsidR="00465483" w:rsidRDefault="00466E7D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СТО </w:t>
      </w:r>
      <w:r w:rsidR="00A9326C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>, если он регламентируе</w:t>
      </w:r>
      <w:r w:rsidR="0049747D" w:rsidRPr="00207949">
        <w:rPr>
          <w:rFonts w:cs="Times New Roman"/>
          <w:szCs w:val="24"/>
        </w:rPr>
        <w:t xml:space="preserve">т обязательные и (или) </w:t>
      </w:r>
      <w:r w:rsidR="00465483">
        <w:rPr>
          <w:rFonts w:cs="Times New Roman"/>
          <w:szCs w:val="24"/>
        </w:rPr>
        <w:t>добровольные тре</w:t>
      </w:r>
      <w:r w:rsidR="00A9326C">
        <w:rPr>
          <w:rFonts w:cs="Times New Roman"/>
          <w:szCs w:val="24"/>
        </w:rPr>
        <w:t>бования не только для Ассоциации</w:t>
      </w:r>
      <w:r w:rsidR="0049747D" w:rsidRPr="00207949">
        <w:rPr>
          <w:rFonts w:cs="Times New Roman"/>
          <w:szCs w:val="24"/>
        </w:rPr>
        <w:t xml:space="preserve">, но и для ее членов, </w:t>
      </w:r>
      <w:r w:rsidR="00465483">
        <w:rPr>
          <w:rFonts w:cs="Times New Roman"/>
          <w:szCs w:val="24"/>
        </w:rPr>
        <w:t xml:space="preserve">утверждаются </w:t>
      </w:r>
      <w:r w:rsidR="001651E4">
        <w:rPr>
          <w:rFonts w:cs="Times New Roman"/>
          <w:szCs w:val="24"/>
        </w:rPr>
        <w:t>Правлением Ассоциации</w:t>
      </w:r>
      <w:r>
        <w:rPr>
          <w:rFonts w:cs="Times New Roman"/>
          <w:szCs w:val="24"/>
        </w:rPr>
        <w:t xml:space="preserve"> н</w:t>
      </w:r>
      <w:r w:rsidR="008261ED">
        <w:rPr>
          <w:rFonts w:cs="Times New Roman"/>
          <w:szCs w:val="24"/>
        </w:rPr>
        <w:t>а основании предложений Комиссии по стандартизации Ассоциации и членов Ассоциации</w:t>
      </w:r>
      <w:r>
        <w:rPr>
          <w:rFonts w:cs="Times New Roman"/>
          <w:szCs w:val="24"/>
        </w:rPr>
        <w:t xml:space="preserve">. </w:t>
      </w:r>
    </w:p>
    <w:p w:rsidR="0049747D" w:rsidRPr="00207949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Согласование проекта СТО</w:t>
      </w:r>
      <w:r w:rsidR="008261ED">
        <w:rPr>
          <w:rFonts w:cs="Times New Roman"/>
          <w:szCs w:val="24"/>
        </w:rPr>
        <w:t xml:space="preserve"> Ассоциации</w:t>
      </w:r>
      <w:r w:rsidRPr="00207949">
        <w:rPr>
          <w:rFonts w:cs="Times New Roman"/>
          <w:szCs w:val="24"/>
        </w:rPr>
        <w:t xml:space="preserve"> осуществляют</w:t>
      </w:r>
      <w:r w:rsidR="009C20BB">
        <w:rPr>
          <w:rFonts w:cs="Times New Roman"/>
          <w:szCs w:val="24"/>
        </w:rPr>
        <w:t>ся</w:t>
      </w:r>
      <w:r w:rsidRPr="00207949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Комиссией по стандартизации Ассоциации</w:t>
      </w:r>
      <w:r w:rsidR="002C4AEE" w:rsidRPr="00207949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 xml:space="preserve">в порядке, установленном </w:t>
      </w:r>
      <w:r w:rsidR="008261ED">
        <w:rPr>
          <w:rFonts w:cs="Times New Roman"/>
          <w:szCs w:val="24"/>
        </w:rPr>
        <w:t>Ассоциацией</w:t>
      </w:r>
      <w:r w:rsidR="009C20BB">
        <w:rPr>
          <w:rFonts w:cs="Times New Roman"/>
          <w:szCs w:val="24"/>
        </w:rPr>
        <w:t>.</w:t>
      </w:r>
      <w:r w:rsidR="002C4AEE">
        <w:rPr>
          <w:rFonts w:cs="Times New Roman"/>
          <w:szCs w:val="24"/>
        </w:rPr>
        <w:t xml:space="preserve"> </w:t>
      </w:r>
    </w:p>
    <w:p w:rsidR="004937E4" w:rsidRDefault="004937E4" w:rsidP="00466E7D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Pr="00207949" w:rsidRDefault="0049747D" w:rsidP="00466E7D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66E7D" w:rsidRPr="00930947">
        <w:rPr>
          <w:rFonts w:cs="Times New Roman"/>
          <w:b/>
          <w:szCs w:val="24"/>
        </w:rPr>
        <w:t>5.</w:t>
      </w:r>
      <w:r w:rsidRPr="00207949">
        <w:rPr>
          <w:rFonts w:cs="Times New Roman"/>
          <w:szCs w:val="24"/>
        </w:rPr>
        <w:t xml:space="preserve"> Перед утверждением </w:t>
      </w:r>
      <w:r w:rsidR="008261ED">
        <w:rPr>
          <w:rFonts w:cs="Times New Roman"/>
          <w:szCs w:val="24"/>
        </w:rPr>
        <w:t>СТО Ассоциации</w:t>
      </w:r>
      <w:r w:rsidR="002C4AEE" w:rsidRPr="00207949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Правлением Ассоциации</w:t>
      </w:r>
      <w:r w:rsidR="00466E7D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 xml:space="preserve">может быть проведена экспертиза </w:t>
      </w:r>
      <w:r w:rsidR="008261ED">
        <w:rPr>
          <w:rFonts w:cs="Times New Roman"/>
          <w:szCs w:val="24"/>
        </w:rPr>
        <w:t>проекта СТО Ассоциации</w:t>
      </w:r>
      <w:r w:rsidRPr="00207949">
        <w:rPr>
          <w:rFonts w:cs="Times New Roman"/>
          <w:szCs w:val="24"/>
        </w:rPr>
        <w:t>.</w:t>
      </w:r>
    </w:p>
    <w:p w:rsidR="0049747D" w:rsidRPr="00207949" w:rsidRDefault="008261ED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Экспертиза проекта СТО Ассоциации</w:t>
      </w:r>
      <w:r w:rsidR="0049747D" w:rsidRPr="00207949">
        <w:rPr>
          <w:rFonts w:cs="Times New Roman"/>
          <w:szCs w:val="24"/>
        </w:rPr>
        <w:t xml:space="preserve"> </w:t>
      </w:r>
      <w:r w:rsidR="002C4AEE">
        <w:rPr>
          <w:rFonts w:cs="Times New Roman"/>
          <w:szCs w:val="24"/>
        </w:rPr>
        <w:t>проводит</w:t>
      </w:r>
      <w:r w:rsidR="0049747D" w:rsidRPr="00207949">
        <w:rPr>
          <w:rFonts w:cs="Times New Roman"/>
          <w:szCs w:val="24"/>
        </w:rPr>
        <w:t xml:space="preserve">ся </w:t>
      </w:r>
      <w:r>
        <w:rPr>
          <w:rFonts w:cs="Times New Roman"/>
          <w:szCs w:val="24"/>
        </w:rPr>
        <w:t>Комиссией</w:t>
      </w:r>
      <w:r w:rsidR="002C4AEE">
        <w:rPr>
          <w:rFonts w:cs="Times New Roman"/>
          <w:szCs w:val="24"/>
        </w:rPr>
        <w:t xml:space="preserve"> по стандартизации </w:t>
      </w:r>
      <w:r>
        <w:rPr>
          <w:rFonts w:cs="Times New Roman"/>
          <w:szCs w:val="24"/>
        </w:rPr>
        <w:t>Ассоциации</w:t>
      </w:r>
      <w:r w:rsidR="002C4AEE">
        <w:rPr>
          <w:rFonts w:cs="Times New Roman"/>
          <w:szCs w:val="24"/>
        </w:rPr>
        <w:t xml:space="preserve"> и/</w:t>
      </w:r>
      <w:r>
        <w:rPr>
          <w:rFonts w:cs="Times New Roman"/>
          <w:szCs w:val="24"/>
        </w:rPr>
        <w:t>или Исполнительной дирекцией Ассоциации</w:t>
      </w:r>
      <w:r w:rsidR="00465483">
        <w:rPr>
          <w:rFonts w:cs="Times New Roman"/>
          <w:szCs w:val="24"/>
        </w:rPr>
        <w:t xml:space="preserve">, </w:t>
      </w:r>
      <w:r w:rsidR="0049747D" w:rsidRPr="00207949">
        <w:rPr>
          <w:rFonts w:cs="Times New Roman"/>
          <w:szCs w:val="24"/>
        </w:rPr>
        <w:t xml:space="preserve">при наличии в ней </w:t>
      </w:r>
      <w:r w:rsidR="009C20BB">
        <w:rPr>
          <w:rFonts w:cs="Times New Roman"/>
          <w:szCs w:val="24"/>
        </w:rPr>
        <w:t xml:space="preserve">квалифицированных специалистов </w:t>
      </w:r>
      <w:r w:rsidR="0049747D" w:rsidRPr="00207949">
        <w:rPr>
          <w:rFonts w:cs="Times New Roman"/>
          <w:szCs w:val="24"/>
        </w:rPr>
        <w:t>и/или экспертов.</w:t>
      </w:r>
    </w:p>
    <w:p w:rsidR="0049747D" w:rsidRPr="00207949" w:rsidRDefault="008261ED" w:rsidP="00E50F5C">
      <w:pPr>
        <w:spacing w:after="0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При необходимости проект СТО Ассоциации</w:t>
      </w:r>
      <w:r w:rsidR="0049747D" w:rsidRPr="00207949">
        <w:rPr>
          <w:rFonts w:cs="Times New Roman"/>
          <w:szCs w:val="24"/>
        </w:rPr>
        <w:t xml:space="preserve"> мо</w:t>
      </w:r>
      <w:r>
        <w:rPr>
          <w:rFonts w:cs="Times New Roman"/>
          <w:szCs w:val="24"/>
        </w:rPr>
        <w:t>жет быть направлен Ассоциацией</w:t>
      </w:r>
      <w:r w:rsidR="00465483">
        <w:rPr>
          <w:rFonts w:cs="Times New Roman"/>
          <w:szCs w:val="24"/>
        </w:rPr>
        <w:t xml:space="preserve"> в специа</w:t>
      </w:r>
      <w:r w:rsidR="0049747D" w:rsidRPr="00207949">
        <w:rPr>
          <w:rFonts w:cs="Times New Roman"/>
          <w:szCs w:val="24"/>
        </w:rPr>
        <w:t>лизированные организации для проведения экспе</w:t>
      </w:r>
      <w:r w:rsidR="00465483">
        <w:rPr>
          <w:rFonts w:cs="Times New Roman"/>
          <w:szCs w:val="24"/>
        </w:rPr>
        <w:t>ртиз</w:t>
      </w:r>
      <w:r w:rsidR="002C4AEE">
        <w:rPr>
          <w:rFonts w:cs="Times New Roman"/>
          <w:szCs w:val="24"/>
        </w:rPr>
        <w:t>ы</w:t>
      </w:r>
      <w:r w:rsidR="00465483">
        <w:rPr>
          <w:rFonts w:cs="Times New Roman"/>
          <w:szCs w:val="24"/>
        </w:rPr>
        <w:t>, в том числе и для проведе</w:t>
      </w:r>
      <w:r w:rsidR="0049747D" w:rsidRPr="00207949">
        <w:rPr>
          <w:rFonts w:cs="Times New Roman"/>
          <w:szCs w:val="24"/>
        </w:rPr>
        <w:t>ния экспертизы в соответствующий к</w:t>
      </w:r>
      <w:r w:rsidR="009C20BB">
        <w:rPr>
          <w:rFonts w:cs="Times New Roman"/>
          <w:szCs w:val="24"/>
        </w:rPr>
        <w:t xml:space="preserve">омитет </w:t>
      </w:r>
      <w:r w:rsidR="00466E7D">
        <w:rPr>
          <w:rFonts w:cs="Times New Roman"/>
          <w:szCs w:val="24"/>
        </w:rPr>
        <w:t>Национального объединения</w:t>
      </w:r>
      <w:r w:rsidR="0049747D" w:rsidRPr="00207949">
        <w:rPr>
          <w:rFonts w:cs="Times New Roman"/>
          <w:szCs w:val="24"/>
        </w:rPr>
        <w:t>.</w:t>
      </w:r>
    </w:p>
    <w:p w:rsidR="0049747D" w:rsidRPr="00207949" w:rsidRDefault="0049747D" w:rsidP="00CB2597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По результатам экспертизы проекта</w:t>
      </w:r>
      <w:r w:rsidR="008261ED">
        <w:rPr>
          <w:rFonts w:cs="Times New Roman"/>
          <w:szCs w:val="24"/>
        </w:rPr>
        <w:t xml:space="preserve"> СТО Ассоциации</w:t>
      </w:r>
      <w:r w:rsidR="00465483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Правлением Ассоциации</w:t>
      </w:r>
      <w:r w:rsidR="00CB2597">
        <w:rPr>
          <w:rFonts w:cs="Times New Roman"/>
          <w:szCs w:val="24"/>
        </w:rPr>
        <w:t xml:space="preserve"> </w:t>
      </w:r>
      <w:r w:rsidR="00465483">
        <w:rPr>
          <w:rFonts w:cs="Times New Roman"/>
          <w:szCs w:val="24"/>
        </w:rPr>
        <w:t>принимается решение об</w:t>
      </w:r>
      <w:r w:rsidR="00CB2597">
        <w:rPr>
          <w:rFonts w:cs="Times New Roman"/>
          <w:szCs w:val="24"/>
        </w:rPr>
        <w:t xml:space="preserve"> его</w:t>
      </w:r>
      <w:r w:rsidR="00465483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утверждении</w:t>
      </w:r>
      <w:r w:rsidR="00465483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>либо о</w:t>
      </w:r>
      <w:r w:rsidR="00CB2597">
        <w:rPr>
          <w:rFonts w:cs="Times New Roman"/>
          <w:szCs w:val="24"/>
        </w:rPr>
        <w:t>б</w:t>
      </w:r>
      <w:r w:rsidRPr="00207949">
        <w:rPr>
          <w:rFonts w:cs="Times New Roman"/>
          <w:szCs w:val="24"/>
        </w:rPr>
        <w:t xml:space="preserve"> его доработке</w:t>
      </w:r>
      <w:r w:rsidR="00CB2597">
        <w:rPr>
          <w:rFonts w:cs="Times New Roman"/>
          <w:szCs w:val="24"/>
        </w:rPr>
        <w:t xml:space="preserve"> (</w:t>
      </w:r>
      <w:r w:rsidRPr="00207949">
        <w:rPr>
          <w:rFonts w:cs="Times New Roman"/>
          <w:szCs w:val="24"/>
        </w:rPr>
        <w:t>при необходимости</w:t>
      </w:r>
      <w:r w:rsidR="00CB2597">
        <w:rPr>
          <w:rFonts w:cs="Times New Roman"/>
          <w:szCs w:val="24"/>
        </w:rPr>
        <w:t>)</w:t>
      </w:r>
      <w:r w:rsidRPr="00207949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CB2597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lastRenderedPageBreak/>
        <w:t>5.</w:t>
      </w:r>
      <w:r w:rsidR="00466E7D" w:rsidRPr="00930947">
        <w:rPr>
          <w:rFonts w:cs="Times New Roman"/>
          <w:b/>
          <w:szCs w:val="24"/>
        </w:rPr>
        <w:t>6.</w:t>
      </w:r>
      <w:r w:rsidRPr="00207949">
        <w:rPr>
          <w:rFonts w:cs="Times New Roman"/>
          <w:szCs w:val="24"/>
        </w:rPr>
        <w:t xml:space="preserve"> Изменени</w:t>
      </w:r>
      <w:r w:rsidR="007164D5">
        <w:rPr>
          <w:rFonts w:cs="Times New Roman"/>
          <w:szCs w:val="24"/>
        </w:rPr>
        <w:t>я</w:t>
      </w:r>
      <w:r w:rsidR="008261ED">
        <w:rPr>
          <w:rFonts w:cs="Times New Roman"/>
          <w:szCs w:val="24"/>
        </w:rPr>
        <w:t xml:space="preserve"> к СТО Ассоциации</w:t>
      </w:r>
      <w:r w:rsidR="009C20BB">
        <w:rPr>
          <w:rFonts w:cs="Times New Roman"/>
          <w:szCs w:val="24"/>
        </w:rPr>
        <w:t xml:space="preserve"> могут</w:t>
      </w:r>
      <w:r w:rsidRPr="00207949">
        <w:rPr>
          <w:rFonts w:cs="Times New Roman"/>
          <w:szCs w:val="24"/>
        </w:rPr>
        <w:t xml:space="preserve"> </w:t>
      </w:r>
      <w:r w:rsidR="009C20BB">
        <w:rPr>
          <w:rFonts w:cs="Times New Roman"/>
          <w:szCs w:val="24"/>
        </w:rPr>
        <w:t xml:space="preserve">не </w:t>
      </w:r>
      <w:r w:rsidR="00465483">
        <w:rPr>
          <w:rFonts w:cs="Times New Roman"/>
          <w:szCs w:val="24"/>
        </w:rPr>
        <w:t>разрабатывать</w:t>
      </w:r>
      <w:r w:rsidR="009C20BB">
        <w:rPr>
          <w:rFonts w:cs="Times New Roman"/>
          <w:szCs w:val="24"/>
        </w:rPr>
        <w:t>ся</w:t>
      </w:r>
      <w:r w:rsidR="00465483">
        <w:rPr>
          <w:rFonts w:cs="Times New Roman"/>
          <w:szCs w:val="24"/>
        </w:rPr>
        <w:t xml:space="preserve">. </w:t>
      </w:r>
      <w:r w:rsidR="008261ED">
        <w:rPr>
          <w:rFonts w:cs="Times New Roman"/>
          <w:szCs w:val="24"/>
        </w:rPr>
        <w:t>Правление Ассоциации</w:t>
      </w:r>
      <w:r w:rsidR="00CB2597">
        <w:rPr>
          <w:rFonts w:cs="Times New Roman"/>
          <w:szCs w:val="24"/>
        </w:rPr>
        <w:t xml:space="preserve"> устанавливает поря</w:t>
      </w:r>
      <w:r w:rsidR="008261ED">
        <w:rPr>
          <w:rFonts w:cs="Times New Roman"/>
          <w:szCs w:val="24"/>
        </w:rPr>
        <w:t>док внесения изменения в СТО Асоциации</w:t>
      </w:r>
      <w:r w:rsidR="00CB2597">
        <w:rPr>
          <w:rFonts w:cs="Times New Roman"/>
          <w:szCs w:val="24"/>
        </w:rPr>
        <w:t xml:space="preserve"> в соответств</w:t>
      </w:r>
      <w:r w:rsidR="008261ED">
        <w:rPr>
          <w:rFonts w:cs="Times New Roman"/>
          <w:szCs w:val="24"/>
        </w:rPr>
        <w:t>ии с внутренними документами Ассоциации</w:t>
      </w:r>
      <w:r w:rsidR="00CB2597">
        <w:rPr>
          <w:rFonts w:cs="Times New Roman"/>
          <w:szCs w:val="24"/>
        </w:rPr>
        <w:t xml:space="preserve">. 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49747D" w:rsidRDefault="004974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</w:t>
      </w:r>
      <w:r w:rsidR="00466E7D" w:rsidRPr="00930947">
        <w:rPr>
          <w:rFonts w:cs="Times New Roman"/>
          <w:b/>
          <w:szCs w:val="24"/>
        </w:rPr>
        <w:t>7.</w:t>
      </w:r>
      <w:r w:rsidRPr="00207949">
        <w:rPr>
          <w:rFonts w:cs="Times New Roman"/>
          <w:szCs w:val="24"/>
        </w:rPr>
        <w:t xml:space="preserve"> </w:t>
      </w:r>
      <w:r w:rsidR="00CB2597">
        <w:rPr>
          <w:rFonts w:cs="Times New Roman"/>
          <w:szCs w:val="24"/>
        </w:rPr>
        <w:t>Необходимость обновления</w:t>
      </w:r>
      <w:r w:rsidR="008261ED">
        <w:rPr>
          <w:rFonts w:cs="Times New Roman"/>
          <w:szCs w:val="24"/>
        </w:rPr>
        <w:t xml:space="preserve"> СТО Ассоциации</w:t>
      </w:r>
      <w:r w:rsidR="009C20BB">
        <w:rPr>
          <w:rFonts w:cs="Times New Roman"/>
          <w:szCs w:val="24"/>
        </w:rPr>
        <w:t xml:space="preserve">, </w:t>
      </w:r>
      <w:r w:rsidRPr="00207949">
        <w:rPr>
          <w:rFonts w:cs="Times New Roman"/>
          <w:szCs w:val="24"/>
        </w:rPr>
        <w:t>уст</w:t>
      </w:r>
      <w:r w:rsidR="009C20BB">
        <w:rPr>
          <w:rFonts w:cs="Times New Roman"/>
          <w:szCs w:val="24"/>
        </w:rPr>
        <w:t xml:space="preserve">анавливается </w:t>
      </w:r>
      <w:r w:rsidR="008261ED">
        <w:rPr>
          <w:rFonts w:cs="Times New Roman"/>
          <w:szCs w:val="24"/>
        </w:rPr>
        <w:t>Комиссией</w:t>
      </w:r>
      <w:r w:rsidR="00CB2597">
        <w:rPr>
          <w:rFonts w:cs="Times New Roman"/>
          <w:szCs w:val="24"/>
        </w:rPr>
        <w:t xml:space="preserve"> по стандартизации </w:t>
      </w:r>
      <w:r w:rsidR="008261ED">
        <w:rPr>
          <w:rFonts w:cs="Times New Roman"/>
          <w:szCs w:val="24"/>
        </w:rPr>
        <w:t>Ассоциации</w:t>
      </w:r>
      <w:r w:rsidR="009C20BB">
        <w:rPr>
          <w:rFonts w:cs="Times New Roman"/>
          <w:szCs w:val="24"/>
        </w:rPr>
        <w:t xml:space="preserve"> самостоятельно на основании документов, </w:t>
      </w:r>
      <w:r w:rsidR="008261ED">
        <w:rPr>
          <w:rFonts w:cs="Times New Roman"/>
          <w:szCs w:val="24"/>
        </w:rPr>
        <w:t>утвержденных Правлением Ассоциации</w:t>
      </w:r>
      <w:r w:rsidR="00466E7D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034C6" w:rsidRPr="00207949" w:rsidRDefault="009034C6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5.8.</w:t>
      </w:r>
      <w:r w:rsidR="008261ED">
        <w:rPr>
          <w:rFonts w:cs="Times New Roman"/>
          <w:szCs w:val="24"/>
        </w:rPr>
        <w:t xml:space="preserve"> Функции по учету СТО Ассоциации</w:t>
      </w:r>
      <w:r>
        <w:rPr>
          <w:rFonts w:cs="Times New Roman"/>
          <w:szCs w:val="24"/>
        </w:rPr>
        <w:t xml:space="preserve"> и обеспечение их хранения возлагаютс</w:t>
      </w:r>
      <w:r w:rsidR="008261ED">
        <w:rPr>
          <w:rFonts w:cs="Times New Roman"/>
          <w:szCs w:val="24"/>
        </w:rPr>
        <w:t>я на Исполнительную дирекцию Ассоциации</w:t>
      </w:r>
      <w:r>
        <w:rPr>
          <w:rFonts w:cs="Times New Roman"/>
          <w:szCs w:val="24"/>
        </w:rPr>
        <w:t xml:space="preserve">. </w:t>
      </w:r>
    </w:p>
    <w:p w:rsidR="004937E4" w:rsidRDefault="004937E4" w:rsidP="00E64C4B">
      <w:pPr>
        <w:spacing w:after="0"/>
        <w:jc w:val="both"/>
        <w:rPr>
          <w:rFonts w:cs="Times New Roman"/>
          <w:szCs w:val="24"/>
        </w:rPr>
      </w:pPr>
    </w:p>
    <w:p w:rsidR="00971B8A" w:rsidRDefault="00971B8A" w:rsidP="00E64C4B">
      <w:pPr>
        <w:spacing w:after="0"/>
        <w:jc w:val="both"/>
        <w:rPr>
          <w:rFonts w:cs="Times New Roman"/>
          <w:szCs w:val="24"/>
        </w:rPr>
      </w:pPr>
    </w:p>
    <w:p w:rsidR="00971B8A" w:rsidRDefault="00971B8A" w:rsidP="00466E7D">
      <w:pPr>
        <w:spacing w:after="0"/>
        <w:jc w:val="center"/>
        <w:rPr>
          <w:rFonts w:cs="Times New Roman"/>
          <w:b/>
          <w:szCs w:val="24"/>
        </w:rPr>
      </w:pPr>
    </w:p>
    <w:p w:rsidR="009C20BB" w:rsidRPr="0049747D" w:rsidRDefault="000404E0" w:rsidP="00466E7D">
      <w:pPr>
        <w:spacing w:after="0"/>
        <w:jc w:val="center"/>
        <w:rPr>
          <w:rFonts w:cs="Times New Roman"/>
          <w:b/>
          <w:szCs w:val="24"/>
        </w:rPr>
      </w:pPr>
      <w:r w:rsidRPr="009C20BB">
        <w:rPr>
          <w:rFonts w:cs="Times New Roman"/>
          <w:b/>
          <w:szCs w:val="24"/>
        </w:rPr>
        <w:t>6</w:t>
      </w:r>
      <w:r w:rsidR="00027F86" w:rsidRPr="009C20BB">
        <w:rPr>
          <w:rFonts w:cs="Times New Roman"/>
          <w:b/>
          <w:szCs w:val="24"/>
        </w:rPr>
        <w:t>.</w:t>
      </w:r>
      <w:r w:rsidR="00CB2597">
        <w:rPr>
          <w:rFonts w:cs="Times New Roman"/>
          <w:b/>
          <w:szCs w:val="24"/>
        </w:rPr>
        <w:t xml:space="preserve"> Регистрация и</w:t>
      </w:r>
      <w:r w:rsidR="009C20BB" w:rsidRPr="009C20BB">
        <w:rPr>
          <w:rFonts w:cs="Times New Roman"/>
          <w:b/>
          <w:szCs w:val="24"/>
        </w:rPr>
        <w:t xml:space="preserve"> отмена </w:t>
      </w:r>
      <w:r w:rsidR="008261ED">
        <w:rPr>
          <w:rFonts w:cs="Times New Roman"/>
          <w:b/>
          <w:szCs w:val="24"/>
        </w:rPr>
        <w:t>СТО Ассоциации</w:t>
      </w:r>
    </w:p>
    <w:p w:rsidR="009C20BB" w:rsidRPr="009C20BB" w:rsidRDefault="009C20BB" w:rsidP="009C20BB">
      <w:pPr>
        <w:spacing w:after="0"/>
        <w:jc w:val="center"/>
        <w:rPr>
          <w:rFonts w:cs="Times New Roman"/>
          <w:b/>
          <w:szCs w:val="24"/>
        </w:rPr>
      </w:pP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6.1</w:t>
      </w:r>
      <w:r w:rsidR="00466E7D" w:rsidRPr="00930947">
        <w:rPr>
          <w:rFonts w:cs="Times New Roman"/>
          <w:b/>
          <w:szCs w:val="24"/>
        </w:rPr>
        <w:t>.</w:t>
      </w:r>
      <w:r w:rsidR="008261ED">
        <w:rPr>
          <w:rFonts w:cs="Times New Roman"/>
          <w:szCs w:val="24"/>
        </w:rPr>
        <w:t xml:space="preserve"> Регистрацию разработанных СТО Ассоциации</w:t>
      </w:r>
      <w:r w:rsidR="00466E7D">
        <w:rPr>
          <w:rFonts w:cs="Times New Roman"/>
          <w:szCs w:val="24"/>
        </w:rPr>
        <w:t xml:space="preserve"> осуществляе</w:t>
      </w:r>
      <w:r>
        <w:rPr>
          <w:rFonts w:cs="Times New Roman"/>
          <w:szCs w:val="24"/>
        </w:rPr>
        <w:t xml:space="preserve">т </w:t>
      </w:r>
      <w:r w:rsidR="00CB2597">
        <w:rPr>
          <w:rFonts w:cs="Times New Roman"/>
          <w:szCs w:val="24"/>
        </w:rPr>
        <w:t xml:space="preserve">Исполнительная дирекция </w:t>
      </w:r>
      <w:r w:rsidR="008261ED">
        <w:rPr>
          <w:rFonts w:cs="Times New Roman"/>
          <w:szCs w:val="24"/>
        </w:rPr>
        <w:t>Ассоциации</w:t>
      </w:r>
      <w:r>
        <w:rPr>
          <w:rFonts w:cs="Times New Roman"/>
          <w:szCs w:val="24"/>
        </w:rPr>
        <w:t xml:space="preserve"> в соот</w:t>
      </w:r>
      <w:r w:rsidRPr="00207949">
        <w:rPr>
          <w:rFonts w:cs="Times New Roman"/>
          <w:szCs w:val="24"/>
        </w:rPr>
        <w:t>ветствии</w:t>
      </w:r>
      <w:r w:rsidR="008261ED">
        <w:rPr>
          <w:rFonts w:cs="Times New Roman"/>
          <w:szCs w:val="24"/>
        </w:rPr>
        <w:t xml:space="preserve"> с установленным в Ассоциации</w:t>
      </w:r>
      <w:r>
        <w:rPr>
          <w:rFonts w:cs="Times New Roman"/>
          <w:szCs w:val="24"/>
        </w:rPr>
        <w:t xml:space="preserve"> </w:t>
      </w:r>
      <w:r w:rsidR="00466E7D">
        <w:rPr>
          <w:rFonts w:cs="Times New Roman"/>
          <w:szCs w:val="24"/>
        </w:rPr>
        <w:t>порядком.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2577D6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2</w:t>
      </w:r>
      <w:r w:rsidR="00466E7D" w:rsidRPr="00930947">
        <w:rPr>
          <w:rFonts w:cs="Times New Roman"/>
          <w:b/>
          <w:szCs w:val="24"/>
        </w:rPr>
        <w:t>.</w:t>
      </w:r>
      <w:r w:rsidRPr="00207949">
        <w:rPr>
          <w:rFonts w:cs="Times New Roman"/>
          <w:szCs w:val="24"/>
        </w:rPr>
        <w:t xml:space="preserve"> Каждому </w:t>
      </w:r>
      <w:r w:rsidR="008261ED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 xml:space="preserve"> при</w:t>
      </w:r>
      <w:r w:rsidR="002577D6">
        <w:rPr>
          <w:rFonts w:cs="Times New Roman"/>
          <w:szCs w:val="24"/>
        </w:rPr>
        <w:t xml:space="preserve">сваивается </w:t>
      </w:r>
      <w:r w:rsidR="00CB2597">
        <w:rPr>
          <w:rFonts w:cs="Times New Roman"/>
          <w:szCs w:val="24"/>
        </w:rPr>
        <w:t>отдельный регистрационный номер</w:t>
      </w:r>
      <w:r w:rsidRPr="00207949">
        <w:rPr>
          <w:rFonts w:cs="Times New Roman"/>
          <w:szCs w:val="24"/>
        </w:rPr>
        <w:t xml:space="preserve"> </w:t>
      </w:r>
      <w:r w:rsidR="002577D6" w:rsidRPr="00207949">
        <w:rPr>
          <w:rFonts w:cs="Times New Roman"/>
          <w:szCs w:val="24"/>
        </w:rPr>
        <w:t>в порядке очередности регистрации, начиная с номера «1»</w:t>
      </w:r>
      <w:r w:rsidR="002577D6">
        <w:rPr>
          <w:rFonts w:cs="Times New Roman"/>
          <w:szCs w:val="24"/>
        </w:rPr>
        <w:t>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C20BB" w:rsidRPr="00207949" w:rsidRDefault="00466E7D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3</w:t>
      </w:r>
      <w:r w:rsidRPr="00930947">
        <w:rPr>
          <w:rFonts w:cs="Times New Roman"/>
          <w:b/>
          <w:szCs w:val="24"/>
        </w:rPr>
        <w:t>.</w:t>
      </w:r>
      <w:r w:rsidR="008261ED">
        <w:rPr>
          <w:rFonts w:cs="Times New Roman"/>
          <w:szCs w:val="24"/>
        </w:rPr>
        <w:t xml:space="preserve"> При отмене СТО Ассоциации</w:t>
      </w:r>
      <w:r w:rsidR="009C20BB" w:rsidRPr="00207949">
        <w:rPr>
          <w:rFonts w:cs="Times New Roman"/>
          <w:szCs w:val="24"/>
        </w:rPr>
        <w:t xml:space="preserve"> его регистрацион</w:t>
      </w:r>
      <w:r w:rsidR="002577D6">
        <w:rPr>
          <w:rFonts w:cs="Times New Roman"/>
          <w:szCs w:val="24"/>
        </w:rPr>
        <w:t xml:space="preserve">ный номер другому </w:t>
      </w:r>
      <w:r w:rsidR="008261ED">
        <w:rPr>
          <w:rFonts w:cs="Times New Roman"/>
          <w:szCs w:val="24"/>
        </w:rPr>
        <w:t>СТО Ассоциации</w:t>
      </w:r>
      <w:r w:rsidR="002577D6">
        <w:rPr>
          <w:rFonts w:cs="Times New Roman"/>
          <w:szCs w:val="24"/>
        </w:rPr>
        <w:t xml:space="preserve"> не </w:t>
      </w:r>
      <w:r>
        <w:rPr>
          <w:rFonts w:cs="Times New Roman"/>
          <w:szCs w:val="24"/>
        </w:rPr>
        <w:t>присваивае</w:t>
      </w:r>
      <w:r w:rsidR="009C20BB" w:rsidRPr="00207949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>ся</w:t>
      </w:r>
      <w:r w:rsidR="009C20BB" w:rsidRPr="00207949">
        <w:rPr>
          <w:rFonts w:cs="Times New Roman"/>
          <w:szCs w:val="24"/>
        </w:rPr>
        <w:t>, за исключением случая, когда отме</w:t>
      </w:r>
      <w:r w:rsidR="002577D6">
        <w:rPr>
          <w:rFonts w:cs="Times New Roman"/>
          <w:szCs w:val="24"/>
        </w:rPr>
        <w:t xml:space="preserve">на </w:t>
      </w:r>
      <w:r w:rsidR="008261ED">
        <w:rPr>
          <w:rFonts w:cs="Times New Roman"/>
          <w:szCs w:val="24"/>
        </w:rPr>
        <w:t>СТО Ассоциации</w:t>
      </w:r>
      <w:r w:rsidR="002577D6">
        <w:rPr>
          <w:rFonts w:cs="Times New Roman"/>
          <w:szCs w:val="24"/>
        </w:rPr>
        <w:t xml:space="preserve"> обусловлена его пе</w:t>
      </w:r>
      <w:r w:rsidR="009C20BB" w:rsidRPr="00207949">
        <w:rPr>
          <w:rFonts w:cs="Times New Roman"/>
          <w:szCs w:val="24"/>
        </w:rPr>
        <w:t>ресмотром.</w:t>
      </w:r>
      <w:r w:rsidR="008261ED">
        <w:rPr>
          <w:rFonts w:cs="Times New Roman"/>
          <w:szCs w:val="24"/>
        </w:rPr>
        <w:t xml:space="preserve"> При пересмотре СТО Ассоциации</w:t>
      </w:r>
      <w:r w:rsidR="00CB2597">
        <w:rPr>
          <w:rFonts w:cs="Times New Roman"/>
          <w:szCs w:val="24"/>
        </w:rPr>
        <w:t xml:space="preserve"> сохраняе</w:t>
      </w:r>
      <w:r w:rsidR="009C20BB" w:rsidRPr="00207949">
        <w:rPr>
          <w:rFonts w:cs="Times New Roman"/>
          <w:szCs w:val="24"/>
        </w:rPr>
        <w:t>т</w:t>
      </w:r>
      <w:r w:rsidR="00CB2597">
        <w:rPr>
          <w:rFonts w:cs="Times New Roman"/>
          <w:szCs w:val="24"/>
        </w:rPr>
        <w:t>ся</w:t>
      </w:r>
      <w:r w:rsidR="009C20BB" w:rsidRPr="00207949">
        <w:rPr>
          <w:rFonts w:cs="Times New Roman"/>
          <w:szCs w:val="24"/>
        </w:rPr>
        <w:t xml:space="preserve"> </w:t>
      </w:r>
      <w:r w:rsidR="002577D6">
        <w:rPr>
          <w:rFonts w:cs="Times New Roman"/>
          <w:szCs w:val="24"/>
        </w:rPr>
        <w:t xml:space="preserve">обозначение действующего ранее </w:t>
      </w:r>
      <w:r w:rsidR="008261ED">
        <w:rPr>
          <w:rFonts w:cs="Times New Roman"/>
          <w:szCs w:val="24"/>
        </w:rPr>
        <w:t>СТО Ассоциации</w:t>
      </w:r>
      <w:r w:rsidR="00CB2597">
        <w:rPr>
          <w:rFonts w:cs="Times New Roman"/>
          <w:szCs w:val="24"/>
        </w:rPr>
        <w:t>, меняются</w:t>
      </w:r>
      <w:r w:rsidR="009C20BB" w:rsidRPr="00207949">
        <w:rPr>
          <w:rFonts w:cs="Times New Roman"/>
          <w:szCs w:val="24"/>
        </w:rPr>
        <w:t xml:space="preserve"> только цифры, означающие год его утверждения.</w:t>
      </w:r>
    </w:p>
    <w:p w:rsidR="004937E4" w:rsidRDefault="004937E4" w:rsidP="00E50F5C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4</w:t>
      </w:r>
      <w:r w:rsidR="00A0423F" w:rsidRPr="00930947">
        <w:rPr>
          <w:rFonts w:cs="Times New Roman"/>
          <w:b/>
          <w:szCs w:val="24"/>
        </w:rPr>
        <w:t>.</w:t>
      </w:r>
      <w:r w:rsidR="008261ED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 xml:space="preserve"> может быть о</w:t>
      </w:r>
      <w:r w:rsidR="00A0423F">
        <w:rPr>
          <w:rFonts w:cs="Times New Roman"/>
          <w:szCs w:val="24"/>
        </w:rPr>
        <w:t>тменен</w:t>
      </w:r>
      <w:r w:rsidR="00CB2597">
        <w:rPr>
          <w:rFonts w:cs="Times New Roman"/>
          <w:szCs w:val="24"/>
        </w:rPr>
        <w:t xml:space="preserve"> на основании решения</w:t>
      </w:r>
      <w:r w:rsidR="008261ED">
        <w:rPr>
          <w:rFonts w:cs="Times New Roman"/>
          <w:szCs w:val="24"/>
        </w:rPr>
        <w:t xml:space="preserve"> Правления Ассоциации. Действующий СТО Ассоциации</w:t>
      </w:r>
      <w:r w:rsidRPr="00207949">
        <w:rPr>
          <w:rFonts w:cs="Times New Roman"/>
          <w:szCs w:val="24"/>
        </w:rPr>
        <w:t xml:space="preserve"> отменя</w:t>
      </w:r>
      <w:r w:rsidR="00CB2597">
        <w:rPr>
          <w:rFonts w:cs="Times New Roman"/>
          <w:szCs w:val="24"/>
        </w:rPr>
        <w:t>е</w:t>
      </w:r>
      <w:r w:rsidRPr="00207949">
        <w:rPr>
          <w:rFonts w:cs="Times New Roman"/>
          <w:szCs w:val="24"/>
        </w:rPr>
        <w:t>т</w:t>
      </w:r>
      <w:r w:rsidR="00CB2597">
        <w:rPr>
          <w:rFonts w:cs="Times New Roman"/>
          <w:szCs w:val="24"/>
        </w:rPr>
        <w:t>ся в случае</w:t>
      </w:r>
      <w:r w:rsidRPr="00207949">
        <w:rPr>
          <w:rFonts w:cs="Times New Roman"/>
          <w:szCs w:val="24"/>
        </w:rPr>
        <w:t>:</w:t>
      </w: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пересмотр</w:t>
      </w:r>
      <w:r w:rsidR="00CB2597">
        <w:rPr>
          <w:rFonts w:cs="Times New Roman"/>
          <w:szCs w:val="24"/>
        </w:rPr>
        <w:t>а</w:t>
      </w:r>
      <w:r w:rsidR="008261ED">
        <w:rPr>
          <w:rFonts w:cs="Times New Roman"/>
          <w:szCs w:val="24"/>
        </w:rPr>
        <w:t xml:space="preserve"> СТО Ассоциации</w:t>
      </w:r>
      <w:r w:rsidRPr="00207949">
        <w:rPr>
          <w:rFonts w:cs="Times New Roman"/>
          <w:szCs w:val="24"/>
        </w:rPr>
        <w:t>;</w:t>
      </w: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 xml:space="preserve">- </w:t>
      </w:r>
      <w:r w:rsidR="00CB2597">
        <w:rPr>
          <w:rFonts w:cs="Times New Roman"/>
          <w:szCs w:val="24"/>
        </w:rPr>
        <w:t>п</w:t>
      </w:r>
      <w:r w:rsidRPr="00207949">
        <w:rPr>
          <w:rFonts w:cs="Times New Roman"/>
          <w:szCs w:val="24"/>
        </w:rPr>
        <w:t>олно</w:t>
      </w:r>
      <w:r w:rsidR="00CB2597">
        <w:rPr>
          <w:rFonts w:cs="Times New Roman"/>
          <w:szCs w:val="24"/>
        </w:rPr>
        <w:t>го прекращения</w:t>
      </w:r>
      <w:r w:rsidRPr="00207949">
        <w:rPr>
          <w:rFonts w:cs="Times New Roman"/>
          <w:szCs w:val="24"/>
        </w:rPr>
        <w:t xml:space="preserve"> </w:t>
      </w:r>
      <w:r w:rsidR="002577D6">
        <w:rPr>
          <w:rFonts w:cs="Times New Roman"/>
          <w:szCs w:val="24"/>
        </w:rPr>
        <w:t>проведения</w:t>
      </w:r>
      <w:r w:rsidR="00CB2597">
        <w:rPr>
          <w:rFonts w:cs="Times New Roman"/>
          <w:szCs w:val="24"/>
        </w:rPr>
        <w:t xml:space="preserve"> </w:t>
      </w:r>
      <w:r w:rsidR="002577D6">
        <w:rPr>
          <w:rFonts w:cs="Times New Roman"/>
          <w:szCs w:val="24"/>
        </w:rPr>
        <w:t>работ</w:t>
      </w:r>
      <w:r w:rsidR="008261ED">
        <w:rPr>
          <w:rFonts w:cs="Times New Roman"/>
          <w:szCs w:val="24"/>
        </w:rPr>
        <w:t xml:space="preserve"> членами Ассоциации</w:t>
      </w:r>
      <w:r w:rsidR="00CB2597">
        <w:rPr>
          <w:rFonts w:cs="Times New Roman"/>
          <w:szCs w:val="24"/>
        </w:rPr>
        <w:t xml:space="preserve"> </w:t>
      </w:r>
      <w:r w:rsidRPr="00207949">
        <w:rPr>
          <w:rFonts w:cs="Times New Roman"/>
          <w:szCs w:val="24"/>
        </w:rPr>
        <w:t xml:space="preserve">по данному </w:t>
      </w:r>
      <w:r w:rsidR="008261ED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>;</w:t>
      </w:r>
    </w:p>
    <w:p w:rsidR="009C20BB" w:rsidRPr="00207949" w:rsidRDefault="009C20BB" w:rsidP="00E50F5C">
      <w:pPr>
        <w:spacing w:after="0"/>
        <w:ind w:firstLine="567"/>
        <w:jc w:val="both"/>
        <w:rPr>
          <w:rFonts w:cs="Times New Roman"/>
          <w:szCs w:val="24"/>
        </w:rPr>
      </w:pPr>
      <w:r w:rsidRPr="00207949">
        <w:rPr>
          <w:rFonts w:cs="Times New Roman"/>
          <w:szCs w:val="24"/>
        </w:rPr>
        <w:t>- утверждени</w:t>
      </w:r>
      <w:r w:rsidR="00CB2597">
        <w:rPr>
          <w:rFonts w:cs="Times New Roman"/>
          <w:szCs w:val="24"/>
        </w:rPr>
        <w:t>я</w:t>
      </w:r>
      <w:r w:rsidRPr="00207949">
        <w:rPr>
          <w:rFonts w:cs="Times New Roman"/>
          <w:szCs w:val="24"/>
        </w:rPr>
        <w:t xml:space="preserve"> и введени</w:t>
      </w:r>
      <w:r w:rsidR="00CB2597">
        <w:rPr>
          <w:rFonts w:cs="Times New Roman"/>
          <w:szCs w:val="24"/>
        </w:rPr>
        <w:t>я</w:t>
      </w:r>
      <w:r w:rsidRPr="00207949">
        <w:rPr>
          <w:rFonts w:cs="Times New Roman"/>
          <w:szCs w:val="24"/>
        </w:rPr>
        <w:t xml:space="preserve"> в действие</w:t>
      </w:r>
      <w:r w:rsidR="002577D6">
        <w:rPr>
          <w:rFonts w:cs="Times New Roman"/>
          <w:szCs w:val="24"/>
        </w:rPr>
        <w:t xml:space="preserve"> СТО </w:t>
      </w:r>
      <w:r w:rsidR="00A0423F">
        <w:rPr>
          <w:rFonts w:cs="Times New Roman"/>
          <w:szCs w:val="24"/>
        </w:rPr>
        <w:t xml:space="preserve">Национального объединения </w:t>
      </w:r>
      <w:r w:rsidR="002577D6">
        <w:rPr>
          <w:rFonts w:cs="Times New Roman"/>
          <w:szCs w:val="24"/>
        </w:rPr>
        <w:t>или национального стан</w:t>
      </w:r>
      <w:r w:rsidRPr="00207949">
        <w:rPr>
          <w:rFonts w:cs="Times New Roman"/>
          <w:szCs w:val="24"/>
        </w:rPr>
        <w:t xml:space="preserve">дарта, </w:t>
      </w:r>
      <w:r w:rsidR="00A0423F">
        <w:rPr>
          <w:rFonts w:cs="Times New Roman"/>
          <w:szCs w:val="24"/>
        </w:rPr>
        <w:t xml:space="preserve">аналогичного данному </w:t>
      </w:r>
      <w:r w:rsidR="008261ED">
        <w:rPr>
          <w:rFonts w:cs="Times New Roman"/>
          <w:szCs w:val="24"/>
        </w:rPr>
        <w:t>СТО Ассоциации</w:t>
      </w:r>
      <w:r w:rsidRPr="00207949">
        <w:rPr>
          <w:rFonts w:cs="Times New Roman"/>
          <w:szCs w:val="24"/>
        </w:rPr>
        <w:t>.</w:t>
      </w:r>
    </w:p>
    <w:p w:rsidR="004937E4" w:rsidRDefault="004937E4" w:rsidP="00A0423F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2577D6" w:rsidRDefault="00A0423F" w:rsidP="00A0423F">
      <w:pPr>
        <w:spacing w:after="0"/>
        <w:ind w:firstLine="567"/>
        <w:jc w:val="both"/>
        <w:rPr>
          <w:rFonts w:cs="Times New Roman"/>
          <w:szCs w:val="24"/>
        </w:rPr>
      </w:pPr>
      <w:r w:rsidRPr="00930947">
        <w:rPr>
          <w:rFonts w:cs="Times New Roman"/>
          <w:b/>
          <w:szCs w:val="24"/>
        </w:rPr>
        <w:t>6.</w:t>
      </w:r>
      <w:r w:rsidR="00CB2597" w:rsidRPr="00930947">
        <w:rPr>
          <w:rFonts w:cs="Times New Roman"/>
          <w:b/>
          <w:szCs w:val="24"/>
        </w:rPr>
        <w:t>5</w:t>
      </w:r>
      <w:r w:rsidRPr="00930947">
        <w:rPr>
          <w:rFonts w:cs="Times New Roman"/>
          <w:b/>
          <w:szCs w:val="24"/>
        </w:rPr>
        <w:t>.</w:t>
      </w:r>
      <w:r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Ассоциация</w:t>
      </w:r>
      <w:r w:rsidR="009C20BB" w:rsidRPr="00207949">
        <w:rPr>
          <w:rFonts w:cs="Times New Roman"/>
          <w:szCs w:val="24"/>
        </w:rPr>
        <w:t>, разработавшая и утвердившая СТ</w:t>
      </w:r>
      <w:r w:rsidR="008261ED">
        <w:rPr>
          <w:rFonts w:cs="Times New Roman"/>
          <w:szCs w:val="24"/>
        </w:rPr>
        <w:t>О Ассоциации</w:t>
      </w:r>
      <w:r w:rsidR="002577D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имеет право</w:t>
      </w:r>
      <w:r w:rsidR="007164D5">
        <w:rPr>
          <w:rFonts w:cs="Times New Roman"/>
          <w:szCs w:val="24"/>
        </w:rPr>
        <w:t>,</w:t>
      </w:r>
      <w:r w:rsidR="002577D6">
        <w:rPr>
          <w:rFonts w:cs="Times New Roman"/>
          <w:szCs w:val="24"/>
        </w:rPr>
        <w:t xml:space="preserve"> при необходимости</w:t>
      </w:r>
      <w:r w:rsidR="007164D5">
        <w:rPr>
          <w:rFonts w:cs="Times New Roman"/>
          <w:szCs w:val="24"/>
        </w:rPr>
        <w:t>,</w:t>
      </w:r>
      <w:r w:rsidR="002577D6">
        <w:rPr>
          <w:rFonts w:cs="Times New Roman"/>
          <w:szCs w:val="24"/>
        </w:rPr>
        <w:t xml:space="preserve"> </w:t>
      </w:r>
      <w:r w:rsidR="009C20BB" w:rsidRPr="00207949">
        <w:rPr>
          <w:rFonts w:cs="Times New Roman"/>
          <w:szCs w:val="24"/>
        </w:rPr>
        <w:t xml:space="preserve">на основе </w:t>
      </w:r>
      <w:r>
        <w:rPr>
          <w:rFonts w:cs="Times New Roman"/>
          <w:szCs w:val="24"/>
        </w:rPr>
        <w:t>данного</w:t>
      </w:r>
      <w:r w:rsidR="009C20BB" w:rsidRPr="00207949">
        <w:rPr>
          <w:rFonts w:cs="Times New Roman"/>
          <w:szCs w:val="24"/>
        </w:rPr>
        <w:t xml:space="preserve"> </w:t>
      </w:r>
      <w:r w:rsidR="008261ED">
        <w:rPr>
          <w:rFonts w:cs="Times New Roman"/>
          <w:szCs w:val="24"/>
        </w:rPr>
        <w:t>СТО Ассоциации</w:t>
      </w:r>
      <w:r w:rsidR="009C20BB" w:rsidRPr="00207949">
        <w:rPr>
          <w:rFonts w:cs="Times New Roman"/>
          <w:szCs w:val="24"/>
        </w:rPr>
        <w:t xml:space="preserve"> подготовить предложения о </w:t>
      </w:r>
      <w:r w:rsidR="002577D6">
        <w:rPr>
          <w:rFonts w:cs="Times New Roman"/>
          <w:szCs w:val="24"/>
        </w:rPr>
        <w:t xml:space="preserve">разработке СТО </w:t>
      </w:r>
      <w:r>
        <w:rPr>
          <w:rFonts w:cs="Times New Roman"/>
          <w:szCs w:val="24"/>
        </w:rPr>
        <w:t>Национального объединения или национального стандарта.</w:t>
      </w:r>
    </w:p>
    <w:p w:rsidR="002577D6" w:rsidRDefault="002577D6" w:rsidP="002577D6">
      <w:pPr>
        <w:spacing w:after="0"/>
        <w:rPr>
          <w:rFonts w:cs="Times New Roman"/>
          <w:szCs w:val="24"/>
        </w:rPr>
      </w:pPr>
    </w:p>
    <w:p w:rsidR="004937E4" w:rsidRPr="00F01ED0" w:rsidRDefault="004937E4" w:rsidP="004937E4">
      <w:pPr>
        <w:jc w:val="center"/>
        <w:rPr>
          <w:b/>
        </w:rPr>
      </w:pPr>
      <w:r>
        <w:rPr>
          <w:b/>
        </w:rPr>
        <w:t>7</w:t>
      </w:r>
      <w:r w:rsidRPr="00F01ED0">
        <w:rPr>
          <w:b/>
        </w:rPr>
        <w:t>. Заключительные положения</w:t>
      </w:r>
    </w:p>
    <w:p w:rsidR="004937E4" w:rsidRDefault="004937E4" w:rsidP="004937E4">
      <w:pPr>
        <w:ind w:firstLine="567"/>
        <w:jc w:val="both"/>
      </w:pPr>
      <w:r>
        <w:rPr>
          <w:b/>
        </w:rPr>
        <w:t>7</w:t>
      </w:r>
      <w:r w:rsidRPr="00D141BB">
        <w:rPr>
          <w:b/>
        </w:rPr>
        <w:t>.1.</w:t>
      </w:r>
      <w:r w:rsidR="008261ED">
        <w:t xml:space="preserve"> Действия Ассоциации</w:t>
      </w:r>
      <w:r>
        <w:t>, связанные с организацией работ по ф</w:t>
      </w:r>
      <w:r w:rsidR="008261ED">
        <w:t>ормированию и реализации СТО Ассоциации</w:t>
      </w:r>
      <w:r>
        <w:t xml:space="preserve"> не у</w:t>
      </w:r>
      <w:r w:rsidR="008261ED">
        <w:t>регулированные настоящим СТО Ассоциации</w:t>
      </w:r>
      <w:r>
        <w:t>, но необходимые для внедрения Программы стандартизации, об</w:t>
      </w:r>
      <w:r w:rsidR="008261ED">
        <w:t>язательны к исполнению Комиссией по стандартизации, Правлением и Исполнительной дирекцией Ассоциации</w:t>
      </w:r>
      <w:r>
        <w:t xml:space="preserve"> в соответствии с требованиями, установленными з</w:t>
      </w:r>
      <w:r w:rsidR="008261ED">
        <w:t>аконодательством РФ, Уставом Ассоциации и ее внутренними документами</w:t>
      </w:r>
      <w:r>
        <w:t xml:space="preserve">. </w:t>
      </w:r>
    </w:p>
    <w:p w:rsidR="004937E4" w:rsidRPr="00D141BB" w:rsidRDefault="004937E4" w:rsidP="004937E4">
      <w:pPr>
        <w:ind w:firstLine="567"/>
        <w:jc w:val="both"/>
      </w:pPr>
      <w:r>
        <w:rPr>
          <w:b/>
        </w:rPr>
        <w:lastRenderedPageBreak/>
        <w:t>7</w:t>
      </w:r>
      <w:r w:rsidRPr="00D141BB">
        <w:rPr>
          <w:b/>
        </w:rPr>
        <w:t xml:space="preserve">.2. </w:t>
      </w:r>
      <w:r w:rsidR="008261ED">
        <w:t>Комиссией по стандартизации Ассоциации</w:t>
      </w:r>
      <w:r>
        <w:t xml:space="preserve"> рекоменд</w:t>
      </w:r>
      <w:r w:rsidR="00DA4161">
        <w:t>овано</w:t>
      </w:r>
      <w:r w:rsidR="008261ED">
        <w:t xml:space="preserve"> настоящее СТО Ассоциации для утверждения Правлением Ассоциации</w:t>
      </w:r>
      <w:r>
        <w:t xml:space="preserve">. </w:t>
      </w:r>
    </w:p>
    <w:p w:rsidR="004937E4" w:rsidRPr="00847380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.3.</w:t>
      </w:r>
      <w:r w:rsidRPr="00847380">
        <w:rPr>
          <w:szCs w:val="24"/>
        </w:rPr>
        <w:t xml:space="preserve"> 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8261ED">
        <w:rPr>
          <w:szCs w:val="24"/>
        </w:rPr>
        <w:t>СТО Ассоциации</w:t>
      </w:r>
      <w:r w:rsidRPr="00847380">
        <w:rPr>
          <w:szCs w:val="24"/>
        </w:rPr>
        <w:t xml:space="preserve"> </w:t>
      </w:r>
      <w:r w:rsidR="008261ED">
        <w:t>утверждаются Правлением Ассоциации</w:t>
      </w:r>
      <w:r>
        <w:t xml:space="preserve"> и </w:t>
      </w:r>
      <w:r w:rsidRPr="00847380">
        <w:rPr>
          <w:szCs w:val="24"/>
        </w:rPr>
        <w:t xml:space="preserve">вступают в </w:t>
      </w:r>
      <w:r>
        <w:rPr>
          <w:szCs w:val="24"/>
        </w:rPr>
        <w:t>силу</w:t>
      </w:r>
      <w:r w:rsidRPr="00847380">
        <w:rPr>
          <w:szCs w:val="24"/>
        </w:rPr>
        <w:t xml:space="preserve"> </w:t>
      </w:r>
      <w:r>
        <w:rPr>
          <w:szCs w:val="24"/>
        </w:rPr>
        <w:t>после внесения сведений о нем в государственный реестр саморегулируемых организаций</w:t>
      </w:r>
      <w:r w:rsidRPr="00847380">
        <w:rPr>
          <w:szCs w:val="24"/>
        </w:rPr>
        <w:t>.</w:t>
      </w:r>
    </w:p>
    <w:p w:rsidR="004937E4" w:rsidRPr="00847380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.4.</w:t>
      </w:r>
      <w:r w:rsidRPr="00847380">
        <w:rPr>
          <w:szCs w:val="24"/>
        </w:rPr>
        <w:t xml:space="preserve"> Требования, кот</w:t>
      </w:r>
      <w:r>
        <w:rPr>
          <w:szCs w:val="24"/>
        </w:rPr>
        <w:t>орые не урегулированы настоящим</w:t>
      </w:r>
      <w:r w:rsidRPr="00847380">
        <w:rPr>
          <w:szCs w:val="24"/>
        </w:rPr>
        <w:t xml:space="preserve"> </w:t>
      </w:r>
      <w:r w:rsidR="008261ED">
        <w:rPr>
          <w:szCs w:val="24"/>
        </w:rPr>
        <w:t>СТО Ассоциации</w:t>
      </w:r>
      <w:r w:rsidRPr="00847380">
        <w:rPr>
          <w:szCs w:val="24"/>
        </w:rPr>
        <w:t>, но предусмотрены действующим законодательство</w:t>
      </w:r>
      <w:r w:rsidR="00231178">
        <w:rPr>
          <w:szCs w:val="24"/>
        </w:rPr>
        <w:t>м РФ, Уставом</w:t>
      </w:r>
      <w:r w:rsidRPr="00847380">
        <w:rPr>
          <w:szCs w:val="24"/>
        </w:rPr>
        <w:t xml:space="preserve"> и другими </w:t>
      </w:r>
      <w:r>
        <w:rPr>
          <w:szCs w:val="24"/>
        </w:rPr>
        <w:t xml:space="preserve">внутренними </w:t>
      </w:r>
      <w:r w:rsidR="00231178">
        <w:rPr>
          <w:szCs w:val="24"/>
        </w:rPr>
        <w:t>документами Ассоциации</w:t>
      </w:r>
      <w:r w:rsidRPr="00847380">
        <w:rPr>
          <w:szCs w:val="24"/>
        </w:rPr>
        <w:t xml:space="preserve"> обязательны к исполнению и</w:t>
      </w:r>
      <w:r w:rsidR="00231178">
        <w:rPr>
          <w:szCs w:val="24"/>
        </w:rPr>
        <w:t xml:space="preserve"> руководству в деятельности Ассоциации</w:t>
      </w:r>
      <w:r>
        <w:rPr>
          <w:szCs w:val="24"/>
        </w:rPr>
        <w:t xml:space="preserve"> и</w:t>
      </w:r>
      <w:r w:rsidR="00231178">
        <w:rPr>
          <w:szCs w:val="24"/>
        </w:rPr>
        <w:t xml:space="preserve"> ее членов</w:t>
      </w:r>
      <w:r>
        <w:rPr>
          <w:szCs w:val="24"/>
        </w:rPr>
        <w:t>.</w:t>
      </w:r>
    </w:p>
    <w:p w:rsidR="004937E4" w:rsidRPr="00847380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.5.</w:t>
      </w:r>
      <w:r w:rsidRPr="00847380">
        <w:rPr>
          <w:szCs w:val="24"/>
        </w:rPr>
        <w:t xml:space="preserve">  Все дополнения и изменения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231178">
        <w:rPr>
          <w:szCs w:val="24"/>
        </w:rPr>
        <w:t>СТО Ассоциации</w:t>
      </w:r>
      <w:r w:rsidRPr="00847380">
        <w:rPr>
          <w:szCs w:val="24"/>
        </w:rPr>
        <w:t xml:space="preserve"> вносятся на основании решения </w:t>
      </w:r>
      <w:r w:rsidR="00231178">
        <w:t>Комиссии по стандартизации Ассоциации</w:t>
      </w:r>
      <w:r>
        <w:t xml:space="preserve"> </w:t>
      </w:r>
      <w:r w:rsidRPr="00847380">
        <w:rPr>
          <w:szCs w:val="24"/>
        </w:rPr>
        <w:t xml:space="preserve">и утверждаются </w:t>
      </w:r>
      <w:r w:rsidR="00231178">
        <w:rPr>
          <w:szCs w:val="24"/>
        </w:rPr>
        <w:t>Правлением Ассоциации</w:t>
      </w:r>
      <w:r>
        <w:rPr>
          <w:szCs w:val="24"/>
        </w:rPr>
        <w:t>.</w:t>
      </w:r>
    </w:p>
    <w:p w:rsidR="004937E4" w:rsidRPr="00A9572A" w:rsidRDefault="004937E4" w:rsidP="004937E4">
      <w:pPr>
        <w:ind w:firstLine="567"/>
        <w:jc w:val="both"/>
        <w:rPr>
          <w:szCs w:val="24"/>
        </w:rPr>
      </w:pPr>
      <w:r>
        <w:rPr>
          <w:b/>
          <w:szCs w:val="24"/>
        </w:rPr>
        <w:t>7</w:t>
      </w:r>
      <w:r w:rsidRPr="00D141BB">
        <w:rPr>
          <w:b/>
          <w:szCs w:val="24"/>
        </w:rPr>
        <w:t>.6.</w:t>
      </w:r>
      <w:r w:rsidRPr="00847380">
        <w:rPr>
          <w:szCs w:val="24"/>
        </w:rPr>
        <w:t xml:space="preserve">  Изменения и дополнения, внесённые в настоящ</w:t>
      </w:r>
      <w:r>
        <w:rPr>
          <w:szCs w:val="24"/>
        </w:rPr>
        <w:t>е</w:t>
      </w:r>
      <w:r w:rsidRPr="00847380">
        <w:rPr>
          <w:szCs w:val="24"/>
        </w:rPr>
        <w:t xml:space="preserve">е </w:t>
      </w:r>
      <w:r w:rsidR="00231178">
        <w:rPr>
          <w:szCs w:val="24"/>
        </w:rPr>
        <w:t>СТО Ассоциации</w:t>
      </w:r>
      <w:r w:rsidRPr="00847380">
        <w:rPr>
          <w:szCs w:val="24"/>
        </w:rPr>
        <w:t xml:space="preserve"> по решению </w:t>
      </w:r>
      <w:r w:rsidR="00231178">
        <w:rPr>
          <w:szCs w:val="24"/>
        </w:rPr>
        <w:t>Правления Ассоциации</w:t>
      </w:r>
      <w:r w:rsidRPr="00847380">
        <w:rPr>
          <w:szCs w:val="24"/>
        </w:rPr>
        <w:t>, п</w:t>
      </w:r>
      <w:r w:rsidR="00231178">
        <w:rPr>
          <w:szCs w:val="24"/>
        </w:rPr>
        <w:t>одлежат размещению на сайте Ассоциации</w:t>
      </w:r>
      <w:r w:rsidRPr="00847380">
        <w:rPr>
          <w:szCs w:val="24"/>
        </w:rPr>
        <w:t xml:space="preserve"> в сети Интернет </w:t>
      </w:r>
      <w:r>
        <w:rPr>
          <w:szCs w:val="24"/>
        </w:rPr>
        <w:t>в течение трех рабочих дней по</w:t>
      </w:r>
      <w:r w:rsidR="00231178">
        <w:rPr>
          <w:szCs w:val="24"/>
        </w:rPr>
        <w:t>сле их утверждения Правлением Ассоциации</w:t>
      </w:r>
      <w:r>
        <w:rPr>
          <w:szCs w:val="24"/>
        </w:rPr>
        <w:t xml:space="preserve"> </w:t>
      </w:r>
      <w:r w:rsidRPr="00847380">
        <w:rPr>
          <w:szCs w:val="24"/>
        </w:rPr>
        <w:t xml:space="preserve">и направляются на бумажном и электронном </w:t>
      </w:r>
      <w:r w:rsidR="00231178">
        <w:rPr>
          <w:szCs w:val="24"/>
        </w:rPr>
        <w:t>носителях в орган надзора за Ассоциацией</w:t>
      </w:r>
      <w:r w:rsidRPr="00847380">
        <w:rPr>
          <w:szCs w:val="24"/>
        </w:rPr>
        <w:t>.</w:t>
      </w:r>
    </w:p>
    <w:p w:rsidR="009C20BB" w:rsidRDefault="009C20BB" w:rsidP="005D46CB">
      <w:pPr>
        <w:spacing w:after="0"/>
        <w:ind w:firstLine="567"/>
        <w:jc w:val="both"/>
        <w:rPr>
          <w:rFonts w:cs="Times New Roman"/>
          <w:b/>
          <w:szCs w:val="24"/>
        </w:rPr>
      </w:pPr>
    </w:p>
    <w:p w:rsidR="00A3436C" w:rsidRDefault="00A3436C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4B3F48" w:rsidRPr="000E70F5" w:rsidRDefault="004B3F48" w:rsidP="00A3436C">
      <w:pPr>
        <w:spacing w:after="0"/>
        <w:jc w:val="both"/>
        <w:rPr>
          <w:rFonts w:cs="Times New Roman"/>
          <w:b/>
          <w:szCs w:val="24"/>
        </w:rPr>
      </w:pPr>
    </w:p>
    <w:p w:rsidR="00646B19" w:rsidRPr="000E70F5" w:rsidRDefault="00646B19" w:rsidP="00A3436C">
      <w:pPr>
        <w:spacing w:after="0"/>
        <w:jc w:val="both"/>
        <w:rPr>
          <w:rFonts w:cs="Times New Roman"/>
          <w:b/>
          <w:szCs w:val="24"/>
        </w:rPr>
      </w:pPr>
    </w:p>
    <w:p w:rsidR="00646B19" w:rsidRDefault="00646B19" w:rsidP="00A3436C">
      <w:pPr>
        <w:spacing w:after="0"/>
        <w:jc w:val="both"/>
        <w:rPr>
          <w:rFonts w:cs="Times New Roman"/>
          <w:b/>
          <w:szCs w:val="24"/>
        </w:rPr>
      </w:pPr>
    </w:p>
    <w:p w:rsidR="00B422A7" w:rsidRDefault="00B422A7" w:rsidP="00A3436C">
      <w:pPr>
        <w:spacing w:after="0"/>
        <w:jc w:val="both"/>
        <w:rPr>
          <w:rFonts w:cs="Times New Roman"/>
          <w:b/>
          <w:szCs w:val="24"/>
        </w:rPr>
      </w:pPr>
    </w:p>
    <w:p w:rsidR="00B422A7" w:rsidRDefault="00B422A7" w:rsidP="00A3436C">
      <w:pPr>
        <w:spacing w:after="0"/>
        <w:jc w:val="both"/>
        <w:rPr>
          <w:rFonts w:cs="Times New Roman"/>
          <w:b/>
          <w:szCs w:val="24"/>
        </w:rPr>
      </w:pPr>
    </w:p>
    <w:p w:rsidR="00B422A7" w:rsidRDefault="00B422A7" w:rsidP="00A3436C">
      <w:pPr>
        <w:spacing w:after="0"/>
        <w:jc w:val="both"/>
        <w:rPr>
          <w:rFonts w:cs="Times New Roman"/>
          <w:b/>
          <w:szCs w:val="24"/>
        </w:rPr>
      </w:pPr>
    </w:p>
    <w:p w:rsidR="00CB2597" w:rsidRDefault="00CB2597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4937E4" w:rsidRDefault="004937E4" w:rsidP="00A3436C">
      <w:pPr>
        <w:spacing w:after="0"/>
        <w:jc w:val="both"/>
        <w:rPr>
          <w:rFonts w:cs="Times New Roman"/>
          <w:b/>
          <w:szCs w:val="24"/>
        </w:rPr>
      </w:pPr>
    </w:p>
    <w:p w:rsidR="00231178" w:rsidRDefault="00231178" w:rsidP="004B3F48">
      <w:pPr>
        <w:spacing w:after="0" w:line="240" w:lineRule="auto"/>
        <w:jc w:val="right"/>
        <w:rPr>
          <w:rFonts w:cs="Times New Roman"/>
          <w:b/>
          <w:szCs w:val="24"/>
        </w:rPr>
      </w:pPr>
    </w:p>
    <w:p w:rsidR="004937E4" w:rsidRDefault="004937E4" w:rsidP="004B3F48">
      <w:pPr>
        <w:spacing w:after="0" w:line="240" w:lineRule="auto"/>
        <w:jc w:val="right"/>
        <w:rPr>
          <w:rFonts w:cs="Times New Roman"/>
          <w:b/>
          <w:sz w:val="22"/>
          <w:szCs w:val="28"/>
        </w:rPr>
      </w:pPr>
      <w:r>
        <w:rPr>
          <w:szCs w:val="24"/>
        </w:rPr>
        <w:lastRenderedPageBreak/>
        <w:t>П</w:t>
      </w:r>
      <w:r w:rsidRPr="00222692">
        <w:rPr>
          <w:szCs w:val="24"/>
        </w:rPr>
        <w:t>риложение</w:t>
      </w:r>
    </w:p>
    <w:p w:rsidR="004B3F48" w:rsidRPr="00971B8A" w:rsidRDefault="0036140F" w:rsidP="004B3F48">
      <w:pPr>
        <w:spacing w:after="0" w:line="240" w:lineRule="auto"/>
        <w:jc w:val="right"/>
        <w:rPr>
          <w:rFonts w:cs="Times New Roman"/>
          <w:sz w:val="22"/>
          <w:szCs w:val="28"/>
        </w:rPr>
      </w:pPr>
      <w:r w:rsidRPr="00971B8A">
        <w:rPr>
          <w:rFonts w:cs="Times New Roman"/>
          <w:sz w:val="22"/>
          <w:szCs w:val="28"/>
        </w:rPr>
        <w:t xml:space="preserve">к </w:t>
      </w:r>
      <w:r w:rsidR="004B3F48" w:rsidRPr="00971B8A">
        <w:rPr>
          <w:rFonts w:cs="Times New Roman"/>
          <w:sz w:val="22"/>
          <w:szCs w:val="28"/>
        </w:rPr>
        <w:t xml:space="preserve">СТО СРО </w:t>
      </w:r>
      <w:r w:rsidR="00231178">
        <w:rPr>
          <w:rFonts w:cs="Times New Roman"/>
          <w:sz w:val="22"/>
          <w:szCs w:val="28"/>
        </w:rPr>
        <w:t>АС «ГПА</w:t>
      </w:r>
      <w:r w:rsidR="004B3F48" w:rsidRPr="00971B8A">
        <w:rPr>
          <w:rFonts w:cs="Times New Roman"/>
          <w:sz w:val="22"/>
          <w:szCs w:val="28"/>
        </w:rPr>
        <w:t>О» 1.1-201</w:t>
      </w:r>
      <w:r w:rsidR="00D75E77" w:rsidRPr="00971B8A">
        <w:rPr>
          <w:rFonts w:cs="Times New Roman"/>
          <w:sz w:val="22"/>
          <w:szCs w:val="28"/>
        </w:rPr>
        <w:t>7</w:t>
      </w:r>
    </w:p>
    <w:p w:rsidR="00CB2597" w:rsidRDefault="00CB2597" w:rsidP="004B3F48">
      <w:pPr>
        <w:spacing w:after="0"/>
        <w:jc w:val="center"/>
        <w:rPr>
          <w:rFonts w:cs="Times New Roman"/>
          <w:b/>
          <w:szCs w:val="24"/>
        </w:rPr>
      </w:pPr>
    </w:p>
    <w:p w:rsidR="004B3F48" w:rsidRDefault="00CB2597" w:rsidP="004B3F4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Приложение </w:t>
      </w:r>
    </w:p>
    <w:p w:rsidR="00CB2597" w:rsidRDefault="00CB2597" w:rsidP="004B3F4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(обязательное)</w:t>
      </w:r>
    </w:p>
    <w:p w:rsidR="005961DE" w:rsidRPr="005961DE" w:rsidRDefault="005961DE" w:rsidP="004B3F48">
      <w:pPr>
        <w:spacing w:after="0"/>
        <w:jc w:val="center"/>
        <w:rPr>
          <w:rFonts w:cs="Times New Roman"/>
          <w:b/>
          <w:szCs w:val="24"/>
        </w:rPr>
      </w:pPr>
    </w:p>
    <w:p w:rsidR="004B3F48" w:rsidRDefault="004B3F48" w:rsidP="004B3F48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Форма титульного листа Стандарта </w:t>
      </w:r>
    </w:p>
    <w:p w:rsidR="004B3F48" w:rsidRDefault="004B3F48" w:rsidP="004B3F48">
      <w:pPr>
        <w:spacing w:after="0"/>
        <w:jc w:val="center"/>
        <w:rPr>
          <w:rFonts w:cs="Times New Roman"/>
          <w:b/>
          <w:szCs w:val="24"/>
        </w:rPr>
      </w:pPr>
      <w:r w:rsidRPr="009C20BB">
        <w:rPr>
          <w:rFonts w:cs="Times New Roman"/>
          <w:b/>
          <w:szCs w:val="24"/>
        </w:rPr>
        <w:t>С</w:t>
      </w:r>
      <w:r>
        <w:rPr>
          <w:rFonts w:cs="Times New Roman"/>
          <w:b/>
          <w:szCs w:val="24"/>
        </w:rPr>
        <w:t>аморегулируемая организация</w:t>
      </w:r>
      <w:r w:rsidRPr="00D75E77">
        <w:rPr>
          <w:rFonts w:cs="Times New Roman"/>
          <w:b/>
          <w:szCs w:val="24"/>
        </w:rPr>
        <w:t xml:space="preserve"> </w:t>
      </w:r>
      <w:r w:rsidR="00D75E77" w:rsidRPr="00D75E77">
        <w:rPr>
          <w:rFonts w:cs="Times New Roman"/>
          <w:b/>
          <w:szCs w:val="24"/>
        </w:rPr>
        <w:t>Ассоциация</w:t>
      </w:r>
    </w:p>
    <w:p w:rsidR="004B3F48" w:rsidRDefault="004B3F48" w:rsidP="004B3F48">
      <w:pPr>
        <w:spacing w:after="0"/>
        <w:jc w:val="center"/>
        <w:rPr>
          <w:rFonts w:cs="Times New Roman"/>
          <w:b/>
          <w:szCs w:val="24"/>
        </w:rPr>
      </w:pPr>
      <w:r w:rsidRPr="0049747D">
        <w:rPr>
          <w:rFonts w:cs="Times New Roman"/>
          <w:b/>
          <w:szCs w:val="24"/>
        </w:rPr>
        <w:t>«Гильдия про</w:t>
      </w:r>
      <w:r w:rsidR="00231178">
        <w:rPr>
          <w:rFonts w:cs="Times New Roman"/>
          <w:b/>
          <w:szCs w:val="24"/>
        </w:rPr>
        <w:t>ектировщиков Астраханской области</w:t>
      </w:r>
      <w:r w:rsidRPr="0049747D">
        <w:rPr>
          <w:rFonts w:cs="Times New Roman"/>
          <w:b/>
          <w:szCs w:val="24"/>
        </w:rPr>
        <w:t>»</w:t>
      </w:r>
    </w:p>
    <w:p w:rsidR="004B3F48" w:rsidRPr="004B3F48" w:rsidRDefault="004B3F48" w:rsidP="00A3436C">
      <w:pPr>
        <w:spacing w:after="0"/>
        <w:jc w:val="both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_____________________________________________________________________________</w:t>
      </w:r>
    </w:p>
    <w:p w:rsidR="004B3F48" w:rsidRDefault="004B3F48" w:rsidP="004B3F48">
      <w:pPr>
        <w:spacing w:after="0"/>
        <w:jc w:val="center"/>
        <w:rPr>
          <w:rFonts w:cs="Times New Roman"/>
          <w:b/>
          <w:caps/>
          <w:szCs w:val="24"/>
        </w:rPr>
      </w:pPr>
    </w:p>
    <w:p w:rsidR="00D75E77" w:rsidRPr="00231178" w:rsidRDefault="00D75E77" w:rsidP="00D75E77">
      <w:pPr>
        <w:widowControl w:val="0"/>
        <w:autoSpaceDE w:val="0"/>
        <w:autoSpaceDN w:val="0"/>
        <w:adjustRightInd w:val="0"/>
        <w:spacing w:after="0" w:line="240" w:lineRule="auto"/>
        <w:ind w:firstLine="4820"/>
        <w:jc w:val="right"/>
        <w:rPr>
          <w:sz w:val="22"/>
        </w:rPr>
      </w:pPr>
      <w:r w:rsidRPr="00231178">
        <w:rPr>
          <w:sz w:val="22"/>
        </w:rPr>
        <w:t>УТВЕРЖДЕНО</w:t>
      </w:r>
      <w:r w:rsidR="00231178">
        <w:rPr>
          <w:sz w:val="22"/>
        </w:rPr>
        <w:t>:</w:t>
      </w:r>
    </w:p>
    <w:p w:rsidR="00D75E77" w:rsidRPr="00D75E77" w:rsidRDefault="00231178" w:rsidP="00D75E77">
      <w:pPr>
        <w:spacing w:after="0" w:line="240" w:lineRule="auto"/>
        <w:ind w:firstLine="4820"/>
        <w:jc w:val="right"/>
        <w:rPr>
          <w:sz w:val="22"/>
        </w:rPr>
      </w:pPr>
      <w:r>
        <w:rPr>
          <w:sz w:val="22"/>
        </w:rPr>
        <w:t>Правлением СРО АС «ГПА</w:t>
      </w:r>
      <w:r w:rsidR="00D75E77" w:rsidRPr="00D75E77">
        <w:rPr>
          <w:sz w:val="22"/>
        </w:rPr>
        <w:t xml:space="preserve">О» </w:t>
      </w:r>
    </w:p>
    <w:p w:rsidR="00D75E77" w:rsidRPr="00D75E77" w:rsidRDefault="00D75E77" w:rsidP="00D75E77">
      <w:pPr>
        <w:spacing w:after="0" w:line="240" w:lineRule="auto"/>
        <w:ind w:firstLine="4820"/>
        <w:jc w:val="right"/>
        <w:rPr>
          <w:sz w:val="22"/>
        </w:rPr>
      </w:pPr>
      <w:r w:rsidRPr="00D75E77">
        <w:rPr>
          <w:sz w:val="22"/>
        </w:rPr>
        <w:t xml:space="preserve">Протокол № </w:t>
      </w:r>
      <w:r>
        <w:rPr>
          <w:sz w:val="22"/>
        </w:rPr>
        <w:t>__</w:t>
      </w:r>
      <w:r w:rsidRPr="00D75E77">
        <w:rPr>
          <w:sz w:val="22"/>
        </w:rPr>
        <w:t xml:space="preserve"> от </w:t>
      </w:r>
      <w:r w:rsidR="00231178">
        <w:rPr>
          <w:sz w:val="22"/>
        </w:rPr>
        <w:t>________</w:t>
      </w:r>
      <w:r w:rsidRPr="00D75E77">
        <w:rPr>
          <w:sz w:val="22"/>
        </w:rPr>
        <w:t xml:space="preserve"> г.</w:t>
      </w:r>
    </w:p>
    <w:p w:rsidR="00D75E77" w:rsidRDefault="00D75E77" w:rsidP="004B3F48">
      <w:pPr>
        <w:spacing w:after="0"/>
        <w:jc w:val="center"/>
        <w:rPr>
          <w:rFonts w:cs="Times New Roman"/>
          <w:b/>
          <w:caps/>
          <w:szCs w:val="24"/>
        </w:rPr>
      </w:pPr>
    </w:p>
    <w:p w:rsidR="00D75E77" w:rsidRDefault="00D75E77" w:rsidP="004B3F48">
      <w:pPr>
        <w:spacing w:after="0"/>
        <w:jc w:val="center"/>
        <w:rPr>
          <w:rFonts w:cs="Times New Roman"/>
          <w:b/>
          <w:caps/>
          <w:szCs w:val="24"/>
        </w:rPr>
      </w:pPr>
    </w:p>
    <w:p w:rsidR="004B3F48" w:rsidRPr="004B3F48" w:rsidRDefault="004B3F48" w:rsidP="004B3F48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 xml:space="preserve">Саморегулируемая организация </w:t>
      </w:r>
      <w:r w:rsidR="00D75E77">
        <w:rPr>
          <w:rFonts w:cs="Times New Roman"/>
          <w:b/>
          <w:caps/>
          <w:szCs w:val="24"/>
        </w:rPr>
        <w:t>АССОЦИАЦИЯ</w:t>
      </w:r>
    </w:p>
    <w:p w:rsidR="004B3F48" w:rsidRDefault="004B3F48" w:rsidP="004B3F48">
      <w:pPr>
        <w:spacing w:after="0"/>
        <w:jc w:val="center"/>
        <w:rPr>
          <w:rFonts w:cs="Times New Roman"/>
          <w:b/>
          <w:caps/>
          <w:szCs w:val="24"/>
        </w:rPr>
      </w:pPr>
      <w:r w:rsidRPr="004B3F48">
        <w:rPr>
          <w:rFonts w:cs="Times New Roman"/>
          <w:b/>
          <w:caps/>
          <w:szCs w:val="24"/>
        </w:rPr>
        <w:t>«Гильдия про</w:t>
      </w:r>
      <w:r w:rsidR="00231178">
        <w:rPr>
          <w:rFonts w:cs="Times New Roman"/>
          <w:b/>
          <w:caps/>
          <w:szCs w:val="24"/>
        </w:rPr>
        <w:t>ектировщиков Астраханской области</w:t>
      </w:r>
      <w:r w:rsidRPr="004B3F48">
        <w:rPr>
          <w:rFonts w:cs="Times New Roman"/>
          <w:b/>
          <w:caps/>
          <w:szCs w:val="24"/>
        </w:rPr>
        <w:t>»</w:t>
      </w:r>
    </w:p>
    <w:p w:rsidR="004B3F48" w:rsidRPr="007D54DD" w:rsidRDefault="00231178" w:rsidP="004B3F48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СРО-П-094-2112</w:t>
      </w:r>
      <w:r w:rsidR="004B3F48" w:rsidRPr="007D54DD">
        <w:rPr>
          <w:rFonts w:cs="Times New Roman"/>
          <w:b/>
          <w:sz w:val="28"/>
          <w:szCs w:val="28"/>
        </w:rPr>
        <w:t>2009</w:t>
      </w:r>
    </w:p>
    <w:p w:rsidR="004B3F48" w:rsidRPr="007D54DD" w:rsidRDefault="004B3F48" w:rsidP="004B3F4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С</w:t>
      </w:r>
      <w:r w:rsidRPr="007D54DD">
        <w:rPr>
          <w:rFonts w:cs="Times New Roman"/>
          <w:b/>
          <w:caps/>
          <w:sz w:val="28"/>
          <w:szCs w:val="28"/>
        </w:rPr>
        <w:t>тандарт</w:t>
      </w:r>
      <w:r>
        <w:rPr>
          <w:rFonts w:cs="Times New Roman"/>
          <w:b/>
          <w:caps/>
          <w:sz w:val="28"/>
          <w:szCs w:val="28"/>
        </w:rPr>
        <w:t xml:space="preserve"> ОРГАНИЗАЦИИ</w:t>
      </w:r>
    </w:p>
    <w:p w:rsidR="005961DE" w:rsidRDefault="005961DE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Default="005961DE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Pr="007D54DD" w:rsidRDefault="004B3F48" w:rsidP="004B3F4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4B3F48" w:rsidRPr="004B3F48" w:rsidRDefault="004B3F48" w:rsidP="004B3F48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>(наименование комплекса стандартов)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Pr="007D54DD" w:rsidRDefault="004B3F48" w:rsidP="004B3F48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4B3F48" w:rsidRPr="004B3F48" w:rsidRDefault="004B3F48" w:rsidP="004B3F48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 xml:space="preserve">(наименование </w:t>
      </w:r>
      <w:r>
        <w:rPr>
          <w:rFonts w:cs="Times New Roman"/>
          <w:sz w:val="20"/>
          <w:szCs w:val="28"/>
        </w:rPr>
        <w:t>стандарта</w:t>
      </w:r>
      <w:r w:rsidRPr="004B3F48">
        <w:rPr>
          <w:rFonts w:cs="Times New Roman"/>
          <w:sz w:val="20"/>
          <w:szCs w:val="28"/>
        </w:rPr>
        <w:t>)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Default="005961DE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Pr="007D54DD" w:rsidRDefault="005961DE" w:rsidP="005961DE">
      <w:pPr>
        <w:spacing w:after="0" w:line="240" w:lineRule="auto"/>
        <w:ind w:left="1416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</w:t>
      </w:r>
    </w:p>
    <w:p w:rsidR="005961DE" w:rsidRPr="004B3F48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>(</w:t>
      </w:r>
      <w:r>
        <w:rPr>
          <w:rFonts w:cs="Times New Roman"/>
          <w:sz w:val="20"/>
          <w:szCs w:val="28"/>
        </w:rPr>
        <w:t>обозначение</w:t>
      </w:r>
      <w:r w:rsidRPr="004B3F48">
        <w:rPr>
          <w:rFonts w:cs="Times New Roman"/>
          <w:sz w:val="20"/>
          <w:szCs w:val="28"/>
        </w:rPr>
        <w:t xml:space="preserve"> </w:t>
      </w:r>
      <w:r>
        <w:rPr>
          <w:rFonts w:cs="Times New Roman"/>
          <w:sz w:val="20"/>
          <w:szCs w:val="28"/>
        </w:rPr>
        <w:t>стандарта</w:t>
      </w:r>
      <w:r w:rsidRPr="004B3F48">
        <w:rPr>
          <w:rFonts w:cs="Times New Roman"/>
          <w:sz w:val="20"/>
          <w:szCs w:val="28"/>
        </w:rPr>
        <w:t>)</w:t>
      </w: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4B3F48" w:rsidRDefault="004B3F48" w:rsidP="004B3F48">
      <w:pPr>
        <w:spacing w:after="0" w:line="240" w:lineRule="auto"/>
        <w:jc w:val="center"/>
        <w:rPr>
          <w:rFonts w:cs="Times New Roman"/>
          <w:b/>
          <w:caps/>
          <w:sz w:val="28"/>
          <w:szCs w:val="28"/>
        </w:rPr>
      </w:pPr>
    </w:p>
    <w:p w:rsidR="005961DE" w:rsidRDefault="005961DE" w:rsidP="005961DE">
      <w:pPr>
        <w:spacing w:after="0"/>
        <w:jc w:val="center"/>
        <w:rPr>
          <w:rFonts w:cs="Times New Roman"/>
          <w:szCs w:val="24"/>
        </w:rPr>
      </w:pPr>
    </w:p>
    <w:p w:rsidR="005961DE" w:rsidRPr="007D54DD" w:rsidRDefault="00495AD7" w:rsidP="005961DE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5961DE">
        <w:rPr>
          <w:rFonts w:cs="Times New Roman"/>
          <w:sz w:val="28"/>
          <w:szCs w:val="28"/>
        </w:rPr>
        <w:t>__________________________________________________________________</w:t>
      </w:r>
    </w:p>
    <w:p w:rsidR="005961DE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  <w:r w:rsidRPr="004B3F48">
        <w:rPr>
          <w:rFonts w:cs="Times New Roman"/>
          <w:sz w:val="20"/>
          <w:szCs w:val="28"/>
        </w:rPr>
        <w:t>(наименование</w:t>
      </w:r>
      <w:r>
        <w:rPr>
          <w:rFonts w:cs="Times New Roman"/>
          <w:sz w:val="20"/>
          <w:szCs w:val="28"/>
        </w:rPr>
        <w:t xml:space="preserve"> </w:t>
      </w:r>
      <w:r w:rsidR="00231178">
        <w:rPr>
          <w:rFonts w:cs="Times New Roman"/>
          <w:sz w:val="20"/>
          <w:szCs w:val="28"/>
        </w:rPr>
        <w:t>органа Ассоциации</w:t>
      </w:r>
      <w:r w:rsidR="00D75E77">
        <w:rPr>
          <w:rFonts w:cs="Times New Roman"/>
          <w:sz w:val="20"/>
          <w:szCs w:val="28"/>
        </w:rPr>
        <w:t>, разработавшего</w:t>
      </w:r>
      <w:r w:rsidRPr="004B3F48">
        <w:rPr>
          <w:rFonts w:cs="Times New Roman"/>
          <w:sz w:val="20"/>
          <w:szCs w:val="28"/>
        </w:rPr>
        <w:t xml:space="preserve"> </w:t>
      </w:r>
      <w:r>
        <w:rPr>
          <w:rFonts w:cs="Times New Roman"/>
          <w:sz w:val="20"/>
          <w:szCs w:val="28"/>
        </w:rPr>
        <w:t>стандарт</w:t>
      </w:r>
      <w:r w:rsidRPr="004B3F48">
        <w:rPr>
          <w:rFonts w:cs="Times New Roman"/>
          <w:sz w:val="20"/>
          <w:szCs w:val="28"/>
        </w:rPr>
        <w:t>)</w:t>
      </w:r>
    </w:p>
    <w:p w:rsidR="005961DE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5961DE" w:rsidRPr="004B3F48" w:rsidRDefault="005961DE" w:rsidP="005961DE">
      <w:pPr>
        <w:spacing w:after="0" w:line="240" w:lineRule="auto"/>
        <w:jc w:val="center"/>
        <w:rPr>
          <w:rFonts w:cs="Times New Roman"/>
          <w:sz w:val="20"/>
          <w:szCs w:val="28"/>
        </w:rPr>
      </w:pPr>
    </w:p>
    <w:p w:rsidR="005961DE" w:rsidRPr="00495AD7" w:rsidRDefault="00231178" w:rsidP="005961DE">
      <w:pPr>
        <w:spacing w:after="0"/>
        <w:jc w:val="center"/>
        <w:rPr>
          <w:rFonts w:cs="Times New Roman"/>
          <w:b/>
          <w:caps/>
          <w:sz w:val="28"/>
          <w:szCs w:val="28"/>
        </w:rPr>
      </w:pPr>
      <w:r>
        <w:rPr>
          <w:rFonts w:cs="Times New Roman"/>
          <w:b/>
          <w:caps/>
          <w:sz w:val="28"/>
          <w:szCs w:val="28"/>
        </w:rPr>
        <w:t>Комиссия</w:t>
      </w:r>
      <w:r w:rsidR="00495AD7" w:rsidRPr="00495AD7">
        <w:rPr>
          <w:rFonts w:cs="Times New Roman"/>
          <w:b/>
          <w:caps/>
          <w:sz w:val="28"/>
          <w:szCs w:val="28"/>
        </w:rPr>
        <w:t xml:space="preserve"> </w:t>
      </w:r>
      <w:r>
        <w:rPr>
          <w:rFonts w:cs="Times New Roman"/>
          <w:b/>
          <w:caps/>
          <w:sz w:val="28"/>
          <w:szCs w:val="28"/>
        </w:rPr>
        <w:t>по стандартизации СРО АС «ГПА</w:t>
      </w:r>
      <w:r w:rsidR="00495AD7" w:rsidRPr="00495AD7">
        <w:rPr>
          <w:rFonts w:cs="Times New Roman"/>
          <w:b/>
          <w:caps/>
          <w:sz w:val="28"/>
          <w:szCs w:val="28"/>
        </w:rPr>
        <w:t>О»</w:t>
      </w:r>
    </w:p>
    <w:p w:rsidR="00D75E77" w:rsidRDefault="00D75E77" w:rsidP="005961DE">
      <w:pPr>
        <w:spacing w:after="0"/>
        <w:jc w:val="center"/>
        <w:rPr>
          <w:rFonts w:cs="Times New Roman"/>
          <w:sz w:val="28"/>
          <w:szCs w:val="28"/>
        </w:rPr>
      </w:pPr>
    </w:p>
    <w:p w:rsidR="009034C6" w:rsidRDefault="005961DE" w:rsidP="005961DE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                            </w:t>
      </w:r>
      <w:r w:rsidR="009034C6">
        <w:rPr>
          <w:rFonts w:cs="Times New Roman"/>
          <w:szCs w:val="24"/>
        </w:rPr>
        <w:t xml:space="preserve">      </w:t>
      </w:r>
      <w:r>
        <w:rPr>
          <w:rFonts w:cs="Times New Roman"/>
          <w:szCs w:val="24"/>
        </w:rPr>
        <w:t xml:space="preserve">   </w:t>
      </w:r>
      <w:r w:rsidR="009034C6">
        <w:rPr>
          <w:rFonts w:cs="Times New Roman"/>
          <w:szCs w:val="24"/>
        </w:rPr>
        <w:t xml:space="preserve">                        </w:t>
      </w:r>
      <w:r>
        <w:rPr>
          <w:rFonts w:cs="Times New Roman"/>
          <w:szCs w:val="24"/>
        </w:rPr>
        <w:t xml:space="preserve">_____________          </w:t>
      </w:r>
      <w:r w:rsidR="00D75E77">
        <w:rPr>
          <w:rFonts w:cs="Times New Roman"/>
          <w:szCs w:val="24"/>
        </w:rPr>
        <w:t xml:space="preserve"> </w:t>
      </w:r>
    </w:p>
    <w:p w:rsidR="005961DE" w:rsidRDefault="00D75E77" w:rsidP="009034C6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5961DE">
        <w:rPr>
          <w:rFonts w:cs="Times New Roman"/>
          <w:szCs w:val="24"/>
        </w:rPr>
        <w:t xml:space="preserve"> </w:t>
      </w:r>
      <w:r w:rsidR="009034C6">
        <w:rPr>
          <w:rFonts w:cs="Times New Roman"/>
          <w:sz w:val="20"/>
          <w:szCs w:val="24"/>
        </w:rPr>
        <w:t xml:space="preserve">                                                                                            </w:t>
      </w:r>
      <w:r w:rsidR="009034C6" w:rsidRPr="005961DE">
        <w:rPr>
          <w:rFonts w:cs="Times New Roman"/>
          <w:sz w:val="20"/>
          <w:szCs w:val="24"/>
        </w:rPr>
        <w:t xml:space="preserve">(город)  </w:t>
      </w:r>
    </w:p>
    <w:p w:rsidR="009034C6" w:rsidRDefault="005961DE" w:rsidP="009034C6">
      <w:pPr>
        <w:spacing w:after="0" w:line="240" w:lineRule="auto"/>
        <w:jc w:val="center"/>
        <w:rPr>
          <w:rFonts w:cs="Times New Roman"/>
          <w:sz w:val="20"/>
          <w:szCs w:val="24"/>
        </w:rPr>
      </w:pPr>
      <w:r w:rsidRPr="005961DE">
        <w:rPr>
          <w:rFonts w:cs="Times New Roman"/>
          <w:sz w:val="20"/>
          <w:szCs w:val="24"/>
        </w:rPr>
        <w:t xml:space="preserve">       </w:t>
      </w:r>
      <w:r>
        <w:rPr>
          <w:rFonts w:cs="Times New Roman"/>
          <w:sz w:val="20"/>
          <w:szCs w:val="24"/>
        </w:rPr>
        <w:t xml:space="preserve"> </w:t>
      </w:r>
      <w:r w:rsidRPr="005961DE">
        <w:rPr>
          <w:rFonts w:cs="Times New Roman"/>
          <w:sz w:val="20"/>
          <w:szCs w:val="24"/>
        </w:rPr>
        <w:t xml:space="preserve"> </w:t>
      </w:r>
      <w:r w:rsidR="009034C6">
        <w:rPr>
          <w:rFonts w:cs="Times New Roman"/>
          <w:szCs w:val="24"/>
        </w:rPr>
        <w:t>____________</w:t>
      </w:r>
      <w:r w:rsidR="009034C6">
        <w:rPr>
          <w:rFonts w:cs="Times New Roman"/>
          <w:sz w:val="20"/>
          <w:szCs w:val="24"/>
        </w:rPr>
        <w:t xml:space="preserve"> </w:t>
      </w:r>
      <w:r w:rsidRPr="005961DE">
        <w:rPr>
          <w:rFonts w:cs="Times New Roman"/>
          <w:sz w:val="20"/>
          <w:szCs w:val="24"/>
        </w:rPr>
        <w:t xml:space="preserve"> </w:t>
      </w:r>
    </w:p>
    <w:p w:rsidR="00A05FFE" w:rsidRDefault="009034C6" w:rsidP="00CB2597">
      <w:pPr>
        <w:spacing w:after="0" w:line="240" w:lineRule="auto"/>
        <w:jc w:val="center"/>
        <w:rPr>
          <w:rFonts w:cs="Times New Roman"/>
          <w:sz w:val="20"/>
          <w:szCs w:val="24"/>
        </w:rPr>
      </w:pPr>
      <w:r>
        <w:rPr>
          <w:rFonts w:cs="Times New Roman"/>
          <w:sz w:val="20"/>
          <w:szCs w:val="24"/>
        </w:rPr>
        <w:t xml:space="preserve">       </w:t>
      </w:r>
      <w:r w:rsidR="005961DE" w:rsidRPr="005961DE">
        <w:rPr>
          <w:rFonts w:cs="Times New Roman"/>
          <w:sz w:val="20"/>
          <w:szCs w:val="24"/>
        </w:rPr>
        <w:t xml:space="preserve"> </w:t>
      </w:r>
      <w:r w:rsidRPr="005961DE">
        <w:rPr>
          <w:rFonts w:cs="Times New Roman"/>
          <w:sz w:val="20"/>
          <w:szCs w:val="24"/>
        </w:rPr>
        <w:t xml:space="preserve">(год </w:t>
      </w:r>
      <w:r>
        <w:rPr>
          <w:rFonts w:cs="Times New Roman"/>
          <w:sz w:val="20"/>
          <w:szCs w:val="24"/>
        </w:rPr>
        <w:t>утверждения</w:t>
      </w:r>
      <w:r w:rsidRPr="005961DE">
        <w:rPr>
          <w:rFonts w:cs="Times New Roman"/>
          <w:sz w:val="20"/>
          <w:szCs w:val="24"/>
        </w:rPr>
        <w:t>)</w:t>
      </w:r>
      <w:r w:rsidR="005961DE">
        <w:rPr>
          <w:rFonts w:cs="Times New Roman"/>
          <w:sz w:val="20"/>
          <w:szCs w:val="24"/>
        </w:rPr>
        <w:t xml:space="preserve">  </w:t>
      </w:r>
      <w:r w:rsidR="00CB2597">
        <w:rPr>
          <w:rFonts w:cs="Times New Roman"/>
          <w:sz w:val="20"/>
          <w:szCs w:val="24"/>
        </w:rPr>
        <w:t xml:space="preserve"> </w:t>
      </w:r>
      <w:bookmarkStart w:id="0" w:name="_GoBack"/>
      <w:bookmarkEnd w:id="0"/>
    </w:p>
    <w:sectPr w:rsidR="00A05FFE" w:rsidSect="00D0699D">
      <w:headerReference w:type="default" r:id="rId8"/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18" w:rsidRDefault="00280818" w:rsidP="00D86582">
      <w:pPr>
        <w:spacing w:after="0" w:line="240" w:lineRule="auto"/>
      </w:pPr>
      <w:r>
        <w:separator/>
      </w:r>
    </w:p>
  </w:endnote>
  <w:endnote w:type="continuationSeparator" w:id="0">
    <w:p w:rsidR="00280818" w:rsidRDefault="00280818" w:rsidP="00D8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9352011"/>
      <w:docPartObj>
        <w:docPartGallery w:val="Page Numbers (Bottom of Page)"/>
        <w:docPartUnique/>
      </w:docPartObj>
    </w:sdtPr>
    <w:sdtEndPr/>
    <w:sdtContent>
      <w:p w:rsidR="00466E7D" w:rsidRDefault="00466E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9F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466E7D" w:rsidRDefault="00466E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18" w:rsidRDefault="00280818" w:rsidP="00D86582">
      <w:pPr>
        <w:spacing w:after="0" w:line="240" w:lineRule="auto"/>
      </w:pPr>
      <w:r>
        <w:separator/>
      </w:r>
    </w:p>
  </w:footnote>
  <w:footnote w:type="continuationSeparator" w:id="0">
    <w:p w:rsidR="00280818" w:rsidRDefault="00280818" w:rsidP="00D86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E7D" w:rsidRPr="00D75E77" w:rsidRDefault="00466E7D" w:rsidP="0059131A">
    <w:pPr>
      <w:pStyle w:val="a3"/>
      <w:jc w:val="right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CE21C5"/>
    <w:multiLevelType w:val="hybridMultilevel"/>
    <w:tmpl w:val="1A02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04E0"/>
    <w:rsid w:val="00006D20"/>
    <w:rsid w:val="00007966"/>
    <w:rsid w:val="00012500"/>
    <w:rsid w:val="00025A85"/>
    <w:rsid w:val="00027F86"/>
    <w:rsid w:val="000404E0"/>
    <w:rsid w:val="000435DD"/>
    <w:rsid w:val="00043D30"/>
    <w:rsid w:val="000643CC"/>
    <w:rsid w:val="00067D6D"/>
    <w:rsid w:val="000861CF"/>
    <w:rsid w:val="00092D44"/>
    <w:rsid w:val="00092F87"/>
    <w:rsid w:val="00094B47"/>
    <w:rsid w:val="00097642"/>
    <w:rsid w:val="000A33C4"/>
    <w:rsid w:val="000A644E"/>
    <w:rsid w:val="000A7D2B"/>
    <w:rsid w:val="000B5EB6"/>
    <w:rsid w:val="000C2D96"/>
    <w:rsid w:val="000C2E9F"/>
    <w:rsid w:val="000C56DE"/>
    <w:rsid w:val="000D14D9"/>
    <w:rsid w:val="000D3EFE"/>
    <w:rsid w:val="000E6774"/>
    <w:rsid w:val="000E70F5"/>
    <w:rsid w:val="000F4927"/>
    <w:rsid w:val="00105FD2"/>
    <w:rsid w:val="0012029E"/>
    <w:rsid w:val="00122389"/>
    <w:rsid w:val="001418A4"/>
    <w:rsid w:val="0014412E"/>
    <w:rsid w:val="00144BD4"/>
    <w:rsid w:val="0015080D"/>
    <w:rsid w:val="001651E4"/>
    <w:rsid w:val="00171673"/>
    <w:rsid w:val="0017777B"/>
    <w:rsid w:val="00195353"/>
    <w:rsid w:val="001A3EE7"/>
    <w:rsid w:val="001A47EA"/>
    <w:rsid w:val="001C035E"/>
    <w:rsid w:val="001C39FD"/>
    <w:rsid w:val="001D087A"/>
    <w:rsid w:val="001D10FC"/>
    <w:rsid w:val="001D405E"/>
    <w:rsid w:val="001E036C"/>
    <w:rsid w:val="001E0BE9"/>
    <w:rsid w:val="001E6C1A"/>
    <w:rsid w:val="001E6D5B"/>
    <w:rsid w:val="001E7DFB"/>
    <w:rsid w:val="001F39D6"/>
    <w:rsid w:val="0021465B"/>
    <w:rsid w:val="00214951"/>
    <w:rsid w:val="0023073B"/>
    <w:rsid w:val="00231178"/>
    <w:rsid w:val="002400C0"/>
    <w:rsid w:val="00241423"/>
    <w:rsid w:val="00243663"/>
    <w:rsid w:val="00250D39"/>
    <w:rsid w:val="002577D6"/>
    <w:rsid w:val="002635F9"/>
    <w:rsid w:val="00265B29"/>
    <w:rsid w:val="0026633E"/>
    <w:rsid w:val="00280818"/>
    <w:rsid w:val="00283D9E"/>
    <w:rsid w:val="002A1621"/>
    <w:rsid w:val="002B3BEF"/>
    <w:rsid w:val="002B5087"/>
    <w:rsid w:val="002C0B46"/>
    <w:rsid w:val="002C4AEE"/>
    <w:rsid w:val="002C7A50"/>
    <w:rsid w:val="002D6C53"/>
    <w:rsid w:val="002D7BAB"/>
    <w:rsid w:val="002E470C"/>
    <w:rsid w:val="002F1AE6"/>
    <w:rsid w:val="002F3F87"/>
    <w:rsid w:val="002F563D"/>
    <w:rsid w:val="002F6E6E"/>
    <w:rsid w:val="00300182"/>
    <w:rsid w:val="00302C43"/>
    <w:rsid w:val="00311355"/>
    <w:rsid w:val="00325AA9"/>
    <w:rsid w:val="00356FBA"/>
    <w:rsid w:val="0036140F"/>
    <w:rsid w:val="00362CE6"/>
    <w:rsid w:val="00363F07"/>
    <w:rsid w:val="00367C00"/>
    <w:rsid w:val="003842AF"/>
    <w:rsid w:val="0038526A"/>
    <w:rsid w:val="003860F8"/>
    <w:rsid w:val="00391F52"/>
    <w:rsid w:val="003B6A78"/>
    <w:rsid w:val="003C1C39"/>
    <w:rsid w:val="003C3C5F"/>
    <w:rsid w:val="003C7CD8"/>
    <w:rsid w:val="003D32BC"/>
    <w:rsid w:val="003E337E"/>
    <w:rsid w:val="003E4A4C"/>
    <w:rsid w:val="003E4A73"/>
    <w:rsid w:val="003F462D"/>
    <w:rsid w:val="00401B69"/>
    <w:rsid w:val="00401FA3"/>
    <w:rsid w:val="00405F21"/>
    <w:rsid w:val="00413B5C"/>
    <w:rsid w:val="0042680F"/>
    <w:rsid w:val="00427960"/>
    <w:rsid w:val="004311E6"/>
    <w:rsid w:val="004318B0"/>
    <w:rsid w:val="00445A48"/>
    <w:rsid w:val="00446C55"/>
    <w:rsid w:val="004473F3"/>
    <w:rsid w:val="00453DAF"/>
    <w:rsid w:val="00464451"/>
    <w:rsid w:val="00465483"/>
    <w:rsid w:val="00466672"/>
    <w:rsid w:val="00466E7D"/>
    <w:rsid w:val="00473DF2"/>
    <w:rsid w:val="00474DD6"/>
    <w:rsid w:val="00477591"/>
    <w:rsid w:val="00484E78"/>
    <w:rsid w:val="004937E4"/>
    <w:rsid w:val="00495AD7"/>
    <w:rsid w:val="0049747D"/>
    <w:rsid w:val="004A0168"/>
    <w:rsid w:val="004B3D6E"/>
    <w:rsid w:val="004B3F48"/>
    <w:rsid w:val="004E0A6E"/>
    <w:rsid w:val="004E18C3"/>
    <w:rsid w:val="004F1654"/>
    <w:rsid w:val="004F1961"/>
    <w:rsid w:val="004F42C7"/>
    <w:rsid w:val="004F6332"/>
    <w:rsid w:val="004F64EA"/>
    <w:rsid w:val="004F6501"/>
    <w:rsid w:val="005033D1"/>
    <w:rsid w:val="005101B3"/>
    <w:rsid w:val="005201A3"/>
    <w:rsid w:val="0053228F"/>
    <w:rsid w:val="005506B3"/>
    <w:rsid w:val="00554C14"/>
    <w:rsid w:val="005666BD"/>
    <w:rsid w:val="00571672"/>
    <w:rsid w:val="00582565"/>
    <w:rsid w:val="005846DE"/>
    <w:rsid w:val="00585B27"/>
    <w:rsid w:val="0059131A"/>
    <w:rsid w:val="005961DE"/>
    <w:rsid w:val="005A35B1"/>
    <w:rsid w:val="005B289B"/>
    <w:rsid w:val="005C44BD"/>
    <w:rsid w:val="005C7E98"/>
    <w:rsid w:val="005D46CB"/>
    <w:rsid w:val="005D4942"/>
    <w:rsid w:val="005E28EE"/>
    <w:rsid w:val="005F43C0"/>
    <w:rsid w:val="006030EC"/>
    <w:rsid w:val="00603ED0"/>
    <w:rsid w:val="0061441C"/>
    <w:rsid w:val="006215FD"/>
    <w:rsid w:val="00625392"/>
    <w:rsid w:val="0063057E"/>
    <w:rsid w:val="0063142D"/>
    <w:rsid w:val="00633AEF"/>
    <w:rsid w:val="0064101E"/>
    <w:rsid w:val="00644457"/>
    <w:rsid w:val="00646B19"/>
    <w:rsid w:val="00653C2F"/>
    <w:rsid w:val="00660FDD"/>
    <w:rsid w:val="0066397A"/>
    <w:rsid w:val="006835DE"/>
    <w:rsid w:val="00686FE4"/>
    <w:rsid w:val="006922D1"/>
    <w:rsid w:val="006A1E56"/>
    <w:rsid w:val="006A5958"/>
    <w:rsid w:val="006A6F3A"/>
    <w:rsid w:val="006B6435"/>
    <w:rsid w:val="006C266E"/>
    <w:rsid w:val="006C58B3"/>
    <w:rsid w:val="006E0BFC"/>
    <w:rsid w:val="006E4D28"/>
    <w:rsid w:val="006F1DA2"/>
    <w:rsid w:val="006F62C6"/>
    <w:rsid w:val="00700FEF"/>
    <w:rsid w:val="00710BD4"/>
    <w:rsid w:val="00712FE9"/>
    <w:rsid w:val="00713748"/>
    <w:rsid w:val="00714678"/>
    <w:rsid w:val="007164D5"/>
    <w:rsid w:val="00717B9B"/>
    <w:rsid w:val="00726372"/>
    <w:rsid w:val="007311B5"/>
    <w:rsid w:val="00732EE9"/>
    <w:rsid w:val="00736861"/>
    <w:rsid w:val="00743D4B"/>
    <w:rsid w:val="00746B95"/>
    <w:rsid w:val="0075232C"/>
    <w:rsid w:val="00776903"/>
    <w:rsid w:val="00793379"/>
    <w:rsid w:val="00793936"/>
    <w:rsid w:val="00796CD1"/>
    <w:rsid w:val="007A38A6"/>
    <w:rsid w:val="007A67CB"/>
    <w:rsid w:val="007C7C0D"/>
    <w:rsid w:val="007D54DD"/>
    <w:rsid w:val="007D5C10"/>
    <w:rsid w:val="007E18DE"/>
    <w:rsid w:val="007E325B"/>
    <w:rsid w:val="00807CA8"/>
    <w:rsid w:val="00810338"/>
    <w:rsid w:val="0081275C"/>
    <w:rsid w:val="008127BD"/>
    <w:rsid w:val="00817EAE"/>
    <w:rsid w:val="008206DA"/>
    <w:rsid w:val="00825138"/>
    <w:rsid w:val="008261ED"/>
    <w:rsid w:val="008406E7"/>
    <w:rsid w:val="008412D7"/>
    <w:rsid w:val="00842E59"/>
    <w:rsid w:val="0084593B"/>
    <w:rsid w:val="0085131A"/>
    <w:rsid w:val="00853EE8"/>
    <w:rsid w:val="00864A42"/>
    <w:rsid w:val="00871114"/>
    <w:rsid w:val="00871C63"/>
    <w:rsid w:val="00873722"/>
    <w:rsid w:val="00881948"/>
    <w:rsid w:val="00885D83"/>
    <w:rsid w:val="0089174B"/>
    <w:rsid w:val="00893CBA"/>
    <w:rsid w:val="00896F5D"/>
    <w:rsid w:val="008A2C0B"/>
    <w:rsid w:val="008A312E"/>
    <w:rsid w:val="008B29D0"/>
    <w:rsid w:val="008C356D"/>
    <w:rsid w:val="008C6B31"/>
    <w:rsid w:val="008D6647"/>
    <w:rsid w:val="008D74C1"/>
    <w:rsid w:val="008F0BF1"/>
    <w:rsid w:val="008F5815"/>
    <w:rsid w:val="009034C6"/>
    <w:rsid w:val="00904A0D"/>
    <w:rsid w:val="009102F8"/>
    <w:rsid w:val="009106E2"/>
    <w:rsid w:val="00923044"/>
    <w:rsid w:val="009271B7"/>
    <w:rsid w:val="00930947"/>
    <w:rsid w:val="00930F83"/>
    <w:rsid w:val="00942663"/>
    <w:rsid w:val="00943C65"/>
    <w:rsid w:val="009452F7"/>
    <w:rsid w:val="0096516B"/>
    <w:rsid w:val="00971B8A"/>
    <w:rsid w:val="00971E55"/>
    <w:rsid w:val="0097291A"/>
    <w:rsid w:val="00974E53"/>
    <w:rsid w:val="00985064"/>
    <w:rsid w:val="0099348A"/>
    <w:rsid w:val="009B2EA0"/>
    <w:rsid w:val="009B40B4"/>
    <w:rsid w:val="009B6507"/>
    <w:rsid w:val="009B7B73"/>
    <w:rsid w:val="009C20BB"/>
    <w:rsid w:val="009D2E1D"/>
    <w:rsid w:val="009D59BC"/>
    <w:rsid w:val="009E686F"/>
    <w:rsid w:val="00A0423F"/>
    <w:rsid w:val="00A05FFE"/>
    <w:rsid w:val="00A135D4"/>
    <w:rsid w:val="00A14783"/>
    <w:rsid w:val="00A14B34"/>
    <w:rsid w:val="00A254AF"/>
    <w:rsid w:val="00A313E2"/>
    <w:rsid w:val="00A31893"/>
    <w:rsid w:val="00A3436C"/>
    <w:rsid w:val="00A35E3D"/>
    <w:rsid w:val="00A406CC"/>
    <w:rsid w:val="00A46735"/>
    <w:rsid w:val="00A479B5"/>
    <w:rsid w:val="00A538F3"/>
    <w:rsid w:val="00A77466"/>
    <w:rsid w:val="00A81173"/>
    <w:rsid w:val="00A82034"/>
    <w:rsid w:val="00A836A8"/>
    <w:rsid w:val="00A90961"/>
    <w:rsid w:val="00A9326C"/>
    <w:rsid w:val="00A93FAD"/>
    <w:rsid w:val="00A942C9"/>
    <w:rsid w:val="00A96E09"/>
    <w:rsid w:val="00AA0A75"/>
    <w:rsid w:val="00AB2169"/>
    <w:rsid w:val="00AB220E"/>
    <w:rsid w:val="00AC47EC"/>
    <w:rsid w:val="00AD09A1"/>
    <w:rsid w:val="00AE0DBF"/>
    <w:rsid w:val="00AE1A6B"/>
    <w:rsid w:val="00AF4192"/>
    <w:rsid w:val="00B0034F"/>
    <w:rsid w:val="00B037AB"/>
    <w:rsid w:val="00B0718A"/>
    <w:rsid w:val="00B10146"/>
    <w:rsid w:val="00B1521B"/>
    <w:rsid w:val="00B22AC8"/>
    <w:rsid w:val="00B23363"/>
    <w:rsid w:val="00B32973"/>
    <w:rsid w:val="00B422A7"/>
    <w:rsid w:val="00B4298D"/>
    <w:rsid w:val="00B53435"/>
    <w:rsid w:val="00B53D61"/>
    <w:rsid w:val="00B648E7"/>
    <w:rsid w:val="00B66559"/>
    <w:rsid w:val="00B705D4"/>
    <w:rsid w:val="00B80764"/>
    <w:rsid w:val="00B829DA"/>
    <w:rsid w:val="00B86EB6"/>
    <w:rsid w:val="00B92DAC"/>
    <w:rsid w:val="00B95045"/>
    <w:rsid w:val="00B957EB"/>
    <w:rsid w:val="00B9733D"/>
    <w:rsid w:val="00BA176F"/>
    <w:rsid w:val="00BA5885"/>
    <w:rsid w:val="00BC195D"/>
    <w:rsid w:val="00BC21FE"/>
    <w:rsid w:val="00BC340F"/>
    <w:rsid w:val="00BC6588"/>
    <w:rsid w:val="00BD0546"/>
    <w:rsid w:val="00BD2BA1"/>
    <w:rsid w:val="00BE2928"/>
    <w:rsid w:val="00BF024F"/>
    <w:rsid w:val="00BF1E61"/>
    <w:rsid w:val="00BF7AD7"/>
    <w:rsid w:val="00C000BA"/>
    <w:rsid w:val="00C12037"/>
    <w:rsid w:val="00C30C4F"/>
    <w:rsid w:val="00C329DB"/>
    <w:rsid w:val="00C33B61"/>
    <w:rsid w:val="00C45D10"/>
    <w:rsid w:val="00C574A8"/>
    <w:rsid w:val="00C62381"/>
    <w:rsid w:val="00C75C05"/>
    <w:rsid w:val="00CB0C20"/>
    <w:rsid w:val="00CB19DB"/>
    <w:rsid w:val="00CB2597"/>
    <w:rsid w:val="00CB2B90"/>
    <w:rsid w:val="00CC09F1"/>
    <w:rsid w:val="00CE5110"/>
    <w:rsid w:val="00CE653E"/>
    <w:rsid w:val="00CE65C5"/>
    <w:rsid w:val="00CF29BA"/>
    <w:rsid w:val="00CF66AF"/>
    <w:rsid w:val="00CF792B"/>
    <w:rsid w:val="00D026D3"/>
    <w:rsid w:val="00D04E87"/>
    <w:rsid w:val="00D0699D"/>
    <w:rsid w:val="00D20C47"/>
    <w:rsid w:val="00D210FF"/>
    <w:rsid w:val="00D23A88"/>
    <w:rsid w:val="00D26D26"/>
    <w:rsid w:val="00D46D7F"/>
    <w:rsid w:val="00D55992"/>
    <w:rsid w:val="00D718E6"/>
    <w:rsid w:val="00D75E77"/>
    <w:rsid w:val="00D76912"/>
    <w:rsid w:val="00D81D50"/>
    <w:rsid w:val="00D8258D"/>
    <w:rsid w:val="00D83584"/>
    <w:rsid w:val="00D84A7E"/>
    <w:rsid w:val="00D86582"/>
    <w:rsid w:val="00D94ECF"/>
    <w:rsid w:val="00DA2AA7"/>
    <w:rsid w:val="00DA4161"/>
    <w:rsid w:val="00DB43AE"/>
    <w:rsid w:val="00DE09CE"/>
    <w:rsid w:val="00DE5196"/>
    <w:rsid w:val="00DF28FD"/>
    <w:rsid w:val="00E160DA"/>
    <w:rsid w:val="00E24C54"/>
    <w:rsid w:val="00E316C1"/>
    <w:rsid w:val="00E32333"/>
    <w:rsid w:val="00E32D69"/>
    <w:rsid w:val="00E33DAC"/>
    <w:rsid w:val="00E34471"/>
    <w:rsid w:val="00E35012"/>
    <w:rsid w:val="00E35764"/>
    <w:rsid w:val="00E43471"/>
    <w:rsid w:val="00E50F5C"/>
    <w:rsid w:val="00E51615"/>
    <w:rsid w:val="00E51638"/>
    <w:rsid w:val="00E532DA"/>
    <w:rsid w:val="00E64C4B"/>
    <w:rsid w:val="00E72F92"/>
    <w:rsid w:val="00E91E39"/>
    <w:rsid w:val="00E94FEA"/>
    <w:rsid w:val="00EA0CC8"/>
    <w:rsid w:val="00EA66E6"/>
    <w:rsid w:val="00EB1B7C"/>
    <w:rsid w:val="00EB7453"/>
    <w:rsid w:val="00ED4A30"/>
    <w:rsid w:val="00EF71FC"/>
    <w:rsid w:val="00F076DB"/>
    <w:rsid w:val="00F10586"/>
    <w:rsid w:val="00F320DA"/>
    <w:rsid w:val="00F36DED"/>
    <w:rsid w:val="00F434B7"/>
    <w:rsid w:val="00F570EE"/>
    <w:rsid w:val="00F660DA"/>
    <w:rsid w:val="00F71739"/>
    <w:rsid w:val="00F9573E"/>
    <w:rsid w:val="00FA1F52"/>
    <w:rsid w:val="00FA21E0"/>
    <w:rsid w:val="00FA4967"/>
    <w:rsid w:val="00FA5392"/>
    <w:rsid w:val="00FA7D9B"/>
    <w:rsid w:val="00FB3283"/>
    <w:rsid w:val="00FB393B"/>
    <w:rsid w:val="00FB7868"/>
    <w:rsid w:val="00FC4CE8"/>
    <w:rsid w:val="00FC63F8"/>
    <w:rsid w:val="00FC6F91"/>
    <w:rsid w:val="00FD56F8"/>
    <w:rsid w:val="00FE493B"/>
    <w:rsid w:val="00FF3832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05C01B9-ECC3-4BB8-A3ED-61544165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6582"/>
  </w:style>
  <w:style w:type="paragraph" w:styleId="a5">
    <w:name w:val="footer"/>
    <w:basedOn w:val="a"/>
    <w:link w:val="a6"/>
    <w:uiPriority w:val="99"/>
    <w:unhideWhenUsed/>
    <w:rsid w:val="00D86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582"/>
  </w:style>
  <w:style w:type="paragraph" w:styleId="a7">
    <w:name w:val="List Paragraph"/>
    <w:basedOn w:val="a"/>
    <w:uiPriority w:val="34"/>
    <w:qFormat/>
    <w:rsid w:val="005961DE"/>
    <w:pPr>
      <w:ind w:left="720"/>
      <w:contextualSpacing/>
    </w:pPr>
  </w:style>
  <w:style w:type="table" w:styleId="a8">
    <w:name w:val="Table Grid"/>
    <w:basedOn w:val="a1"/>
    <w:uiPriority w:val="59"/>
    <w:rsid w:val="005961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0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4C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93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3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47F8D-08F5-49A4-9382-5853FA06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"ГПОЮО"</Company>
  <LinksUpToDate>false</LinksUpToDate>
  <CharactersWithSpaces>14391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 Н.И.</dc:creator>
  <cp:keywords/>
  <dc:description/>
  <cp:lastModifiedBy>Admin</cp:lastModifiedBy>
  <cp:revision>246</cp:revision>
  <cp:lastPrinted>2017-03-17T05:08:00Z</cp:lastPrinted>
  <dcterms:created xsi:type="dcterms:W3CDTF">2013-09-03T12:12:00Z</dcterms:created>
  <dcterms:modified xsi:type="dcterms:W3CDTF">2017-04-17T08:15:00Z</dcterms:modified>
</cp:coreProperties>
</file>