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BC" w:rsidRDefault="00DB7638" w:rsidP="007265E3">
      <w:pPr>
        <w:jc w:val="center"/>
      </w:pPr>
      <w:r>
        <w:t>ПЛАН-</w:t>
      </w:r>
      <w:r w:rsidR="007265E3">
        <w:t>ГРАФИК</w:t>
      </w:r>
    </w:p>
    <w:p w:rsidR="007265E3" w:rsidRDefault="007265E3" w:rsidP="007265E3">
      <w:pPr>
        <w:jc w:val="center"/>
      </w:pPr>
      <w:r>
        <w:t xml:space="preserve">проведения тематических семинаров «Новые требования к саморегулируемым организациям </w:t>
      </w:r>
    </w:p>
    <w:p w:rsidR="007265E3" w:rsidRDefault="007265E3" w:rsidP="007265E3">
      <w:pPr>
        <w:jc w:val="center"/>
      </w:pPr>
      <w:r>
        <w:t>в связи с изменением законодательства о градостроительной деятельности»</w:t>
      </w:r>
    </w:p>
    <w:p w:rsidR="007265E3" w:rsidRDefault="00FB7119" w:rsidP="007265E3">
      <w:pPr>
        <w:jc w:val="center"/>
      </w:pPr>
      <w:r>
        <w:t>Место проведения</w:t>
      </w:r>
      <w:r w:rsidR="00461E43">
        <w:t xml:space="preserve"> семинаров</w:t>
      </w:r>
      <w:r>
        <w:t>: г. Москва</w:t>
      </w:r>
    </w:p>
    <w:tbl>
      <w:tblPr>
        <w:tblStyle w:val="a3"/>
        <w:tblW w:w="0" w:type="auto"/>
        <w:tblLook w:val="04A0"/>
      </w:tblPr>
      <w:tblGrid>
        <w:gridCol w:w="846"/>
        <w:gridCol w:w="2268"/>
        <w:gridCol w:w="5386"/>
        <w:gridCol w:w="6060"/>
      </w:tblGrid>
      <w:tr w:rsidR="007265E3" w:rsidRPr="007265E3" w:rsidTr="00C53A4F">
        <w:tc>
          <w:tcPr>
            <w:tcW w:w="846" w:type="dxa"/>
            <w:vMerge w:val="restart"/>
          </w:tcPr>
          <w:p w:rsidR="007265E3" w:rsidRPr="007265E3" w:rsidRDefault="007265E3" w:rsidP="00726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7265E3" w:rsidRPr="007265E3" w:rsidRDefault="007265E3" w:rsidP="00726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1446" w:type="dxa"/>
            <w:gridSpan w:val="2"/>
          </w:tcPr>
          <w:p w:rsidR="007265E3" w:rsidRPr="007265E3" w:rsidRDefault="007265E3" w:rsidP="00726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Саморегулируемые организации</w:t>
            </w:r>
          </w:p>
        </w:tc>
      </w:tr>
      <w:tr w:rsidR="007265E3" w:rsidTr="007265E3">
        <w:tc>
          <w:tcPr>
            <w:tcW w:w="846" w:type="dxa"/>
            <w:vMerge/>
          </w:tcPr>
          <w:p w:rsidR="007265E3" w:rsidRDefault="007265E3" w:rsidP="007265E3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7265E3" w:rsidRDefault="007265E3" w:rsidP="007265E3">
            <w:pPr>
              <w:ind w:firstLine="0"/>
              <w:jc w:val="center"/>
            </w:pPr>
          </w:p>
        </w:tc>
        <w:tc>
          <w:tcPr>
            <w:tcW w:w="5386" w:type="dxa"/>
          </w:tcPr>
          <w:p w:rsidR="007265E3" w:rsidRPr="007265E3" w:rsidRDefault="007265E3" w:rsidP="007265E3">
            <w:pPr>
              <w:ind w:firstLine="0"/>
              <w:jc w:val="center"/>
              <w:rPr>
                <w:b/>
              </w:rPr>
            </w:pPr>
            <w:r w:rsidRPr="007265E3">
              <w:rPr>
                <w:b/>
              </w:rPr>
              <w:t>Федеральный округ Российской Федерации</w:t>
            </w:r>
          </w:p>
        </w:tc>
        <w:tc>
          <w:tcPr>
            <w:tcW w:w="6060" w:type="dxa"/>
          </w:tcPr>
          <w:p w:rsidR="007265E3" w:rsidRPr="007265E3" w:rsidRDefault="007265E3" w:rsidP="007265E3">
            <w:pPr>
              <w:ind w:firstLine="0"/>
              <w:jc w:val="center"/>
              <w:rPr>
                <w:b/>
              </w:rPr>
            </w:pPr>
            <w:r w:rsidRPr="007265E3">
              <w:rPr>
                <w:b/>
              </w:rPr>
              <w:t>Деятельность саморегулируемых организаций</w:t>
            </w:r>
          </w:p>
        </w:tc>
      </w:tr>
      <w:tr w:rsidR="007265E3" w:rsidTr="00046D66">
        <w:tc>
          <w:tcPr>
            <w:tcW w:w="846" w:type="dxa"/>
          </w:tcPr>
          <w:p w:rsidR="007265E3" w:rsidRDefault="007265E3" w:rsidP="007265E3">
            <w:pPr>
              <w:ind w:firstLine="0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7265E3" w:rsidRDefault="007265E3" w:rsidP="007265E3">
            <w:pPr>
              <w:ind w:firstLine="0"/>
              <w:jc w:val="center"/>
            </w:pPr>
            <w:r>
              <w:t>1 февраля 2017 г.</w:t>
            </w:r>
          </w:p>
        </w:tc>
        <w:tc>
          <w:tcPr>
            <w:tcW w:w="5386" w:type="dxa"/>
          </w:tcPr>
          <w:p w:rsidR="007265E3" w:rsidRDefault="007265E3" w:rsidP="007265E3">
            <w:pPr>
              <w:ind w:firstLine="0"/>
              <w:jc w:val="center"/>
            </w:pPr>
            <w:r>
              <w:t>Центральный Федеральный округ</w:t>
            </w:r>
            <w:r w:rsidR="00166A16">
              <w:t xml:space="preserve"> </w:t>
            </w:r>
            <w:bookmarkStart w:id="0" w:name="_GoBack"/>
            <w:bookmarkEnd w:id="0"/>
          </w:p>
        </w:tc>
        <w:tc>
          <w:tcPr>
            <w:tcW w:w="6060" w:type="dxa"/>
            <w:shd w:val="clear" w:color="auto" w:fill="C5E0B3" w:themeFill="accent6" w:themeFillTint="66"/>
          </w:tcPr>
          <w:p w:rsidR="007265E3" w:rsidRDefault="00166A16" w:rsidP="007265E3">
            <w:pPr>
              <w:ind w:firstLine="0"/>
            </w:pPr>
            <w:r>
              <w:t>С</w:t>
            </w:r>
            <w:r w:rsidRPr="00166A16">
              <w:t>аморегулируемые организации, основанные на членстве лиц, осуществляющих строительство</w:t>
            </w:r>
          </w:p>
        </w:tc>
      </w:tr>
      <w:tr w:rsidR="007265E3" w:rsidTr="00046D66">
        <w:tc>
          <w:tcPr>
            <w:tcW w:w="846" w:type="dxa"/>
          </w:tcPr>
          <w:p w:rsidR="007265E3" w:rsidRDefault="007265E3" w:rsidP="007265E3">
            <w:pPr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7265E3" w:rsidRDefault="00166A16" w:rsidP="007265E3">
            <w:pPr>
              <w:ind w:firstLine="0"/>
              <w:jc w:val="center"/>
            </w:pPr>
            <w:r>
              <w:t>9</w:t>
            </w:r>
            <w:r w:rsidR="007265E3">
              <w:t xml:space="preserve"> февраля 2017 г.</w:t>
            </w:r>
          </w:p>
        </w:tc>
        <w:tc>
          <w:tcPr>
            <w:tcW w:w="5386" w:type="dxa"/>
          </w:tcPr>
          <w:p w:rsidR="007265E3" w:rsidRDefault="007265E3" w:rsidP="007265E3">
            <w:pPr>
              <w:ind w:firstLine="0"/>
              <w:jc w:val="center"/>
            </w:pPr>
            <w:r w:rsidRPr="007265E3">
              <w:t>Центральный Федеральный округ</w:t>
            </w:r>
          </w:p>
        </w:tc>
        <w:tc>
          <w:tcPr>
            <w:tcW w:w="6060" w:type="dxa"/>
            <w:shd w:val="clear" w:color="auto" w:fill="FFE599" w:themeFill="accent4" w:themeFillTint="66"/>
          </w:tcPr>
          <w:p w:rsidR="00166A16" w:rsidRDefault="007265E3" w:rsidP="00166A16">
            <w:pPr>
              <w:ind w:firstLine="0"/>
            </w:pPr>
            <w:r w:rsidRPr="007265E3">
              <w:t xml:space="preserve">Саморегулируемые организации, </w:t>
            </w:r>
            <w:r w:rsidR="00166A16">
              <w:t xml:space="preserve">основанные на членстве лиц, выполняющих инженерные изыскания, </w:t>
            </w:r>
          </w:p>
          <w:p w:rsidR="007265E3" w:rsidRDefault="00166A16" w:rsidP="00166A16">
            <w:pPr>
              <w:ind w:firstLine="0"/>
            </w:pPr>
            <w:proofErr w:type="gramStart"/>
            <w:r>
              <w:t>осуществляющих</w:t>
            </w:r>
            <w:proofErr w:type="gramEnd"/>
            <w:r>
              <w:t xml:space="preserve"> подготовку проектной документации</w:t>
            </w:r>
          </w:p>
        </w:tc>
      </w:tr>
      <w:tr w:rsidR="00166A16" w:rsidTr="00046D66">
        <w:tc>
          <w:tcPr>
            <w:tcW w:w="846" w:type="dxa"/>
          </w:tcPr>
          <w:p w:rsidR="00166A16" w:rsidRDefault="00166A16" w:rsidP="007265E3">
            <w:pPr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166A16" w:rsidRDefault="00166A16" w:rsidP="007265E3">
            <w:pPr>
              <w:ind w:firstLine="0"/>
              <w:jc w:val="center"/>
            </w:pPr>
            <w:r>
              <w:t>15 марта 2017 г.</w:t>
            </w:r>
          </w:p>
        </w:tc>
        <w:tc>
          <w:tcPr>
            <w:tcW w:w="5386" w:type="dxa"/>
          </w:tcPr>
          <w:p w:rsidR="00166A16" w:rsidRDefault="00166A16" w:rsidP="007265E3">
            <w:pPr>
              <w:ind w:firstLine="0"/>
              <w:jc w:val="center"/>
            </w:pPr>
            <w:r>
              <w:t>Северо-Западный Федеральный округ,</w:t>
            </w:r>
          </w:p>
          <w:p w:rsidR="00166A16" w:rsidRDefault="00166A16" w:rsidP="00166A16">
            <w:pPr>
              <w:ind w:firstLine="0"/>
              <w:jc w:val="center"/>
            </w:pPr>
            <w:r>
              <w:t>Южный Федеральный округ,</w:t>
            </w:r>
          </w:p>
          <w:p w:rsidR="00166A16" w:rsidRDefault="00166A16" w:rsidP="00166A16">
            <w:pPr>
              <w:ind w:firstLine="0"/>
              <w:jc w:val="center"/>
            </w:pPr>
            <w:r>
              <w:t>Северо-Кавказский Федеральный округ</w:t>
            </w:r>
          </w:p>
        </w:tc>
        <w:tc>
          <w:tcPr>
            <w:tcW w:w="6060" w:type="dxa"/>
            <w:shd w:val="clear" w:color="auto" w:fill="C5E0B3" w:themeFill="accent6" w:themeFillTint="66"/>
          </w:tcPr>
          <w:p w:rsidR="00166A16" w:rsidRDefault="00166A16" w:rsidP="00D4613F">
            <w:pPr>
              <w:ind w:firstLine="0"/>
            </w:pPr>
            <w:r>
              <w:t>С</w:t>
            </w:r>
            <w:r w:rsidRPr="00166A16">
              <w:t>аморегулируемые организации, основанные на членстве лиц, осуществляющих строительство</w:t>
            </w:r>
          </w:p>
        </w:tc>
      </w:tr>
      <w:tr w:rsidR="00166A16" w:rsidTr="00046D66">
        <w:tc>
          <w:tcPr>
            <w:tcW w:w="846" w:type="dxa"/>
          </w:tcPr>
          <w:p w:rsidR="00166A16" w:rsidRDefault="00166A16" w:rsidP="007265E3">
            <w:pPr>
              <w:ind w:firstLine="0"/>
              <w:jc w:val="center"/>
            </w:pPr>
            <w:r>
              <w:t xml:space="preserve">4. </w:t>
            </w:r>
          </w:p>
        </w:tc>
        <w:tc>
          <w:tcPr>
            <w:tcW w:w="2268" w:type="dxa"/>
          </w:tcPr>
          <w:p w:rsidR="00166A16" w:rsidRDefault="00166A16" w:rsidP="007265E3">
            <w:pPr>
              <w:ind w:firstLine="0"/>
              <w:jc w:val="center"/>
            </w:pPr>
            <w:r>
              <w:t>29 марта 2017 г.</w:t>
            </w:r>
          </w:p>
        </w:tc>
        <w:tc>
          <w:tcPr>
            <w:tcW w:w="5386" w:type="dxa"/>
          </w:tcPr>
          <w:p w:rsidR="00166A16" w:rsidRDefault="00166A16" w:rsidP="00D4613F">
            <w:pPr>
              <w:ind w:firstLine="0"/>
              <w:jc w:val="center"/>
            </w:pPr>
            <w:r>
              <w:t>Северо-Западный Федеральный округ,</w:t>
            </w:r>
          </w:p>
          <w:p w:rsidR="00166A16" w:rsidRDefault="00166A16" w:rsidP="00D4613F">
            <w:pPr>
              <w:ind w:firstLine="0"/>
              <w:jc w:val="center"/>
            </w:pPr>
            <w:r>
              <w:t>Южный Федеральный округ,</w:t>
            </w:r>
          </w:p>
          <w:p w:rsidR="00166A16" w:rsidRDefault="00166A16" w:rsidP="00D4613F">
            <w:pPr>
              <w:ind w:firstLine="0"/>
              <w:jc w:val="center"/>
            </w:pPr>
            <w:r>
              <w:t>Северо-Кавказский Федеральный округ</w:t>
            </w:r>
          </w:p>
        </w:tc>
        <w:tc>
          <w:tcPr>
            <w:tcW w:w="6060" w:type="dxa"/>
            <w:shd w:val="clear" w:color="auto" w:fill="FFE599" w:themeFill="accent4" w:themeFillTint="66"/>
          </w:tcPr>
          <w:p w:rsidR="00166A16" w:rsidRDefault="00166A16" w:rsidP="00D4613F">
            <w:pPr>
              <w:ind w:firstLine="0"/>
            </w:pPr>
            <w:r w:rsidRPr="007265E3">
              <w:t xml:space="preserve">Саморегулируемые организации, </w:t>
            </w:r>
            <w:r>
              <w:t xml:space="preserve">основанные на членстве лиц, выполняющих инженерные изыскания, </w:t>
            </w:r>
          </w:p>
          <w:p w:rsidR="00166A16" w:rsidRDefault="00166A16" w:rsidP="00D4613F">
            <w:pPr>
              <w:ind w:firstLine="0"/>
            </w:pPr>
            <w:proofErr w:type="gramStart"/>
            <w:r>
              <w:t>осуществляющих</w:t>
            </w:r>
            <w:proofErr w:type="gramEnd"/>
            <w:r>
              <w:t xml:space="preserve"> подготовку проектной документации</w:t>
            </w:r>
          </w:p>
        </w:tc>
      </w:tr>
      <w:tr w:rsidR="00166A16" w:rsidTr="00046D66">
        <w:tc>
          <w:tcPr>
            <w:tcW w:w="846" w:type="dxa"/>
          </w:tcPr>
          <w:p w:rsidR="00166A16" w:rsidRDefault="00166A16" w:rsidP="007265E3">
            <w:pPr>
              <w:ind w:firstLine="0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166A16" w:rsidRDefault="00166A16" w:rsidP="007265E3">
            <w:pPr>
              <w:ind w:firstLine="0"/>
              <w:jc w:val="center"/>
            </w:pPr>
            <w:r>
              <w:t>4 апреля 2017 г.</w:t>
            </w:r>
          </w:p>
        </w:tc>
        <w:tc>
          <w:tcPr>
            <w:tcW w:w="5386" w:type="dxa"/>
          </w:tcPr>
          <w:p w:rsidR="00166A16" w:rsidRDefault="00166A16" w:rsidP="007265E3">
            <w:pPr>
              <w:ind w:firstLine="0"/>
              <w:jc w:val="center"/>
            </w:pPr>
            <w:r>
              <w:t>Приволжский Федеральный округ,</w:t>
            </w:r>
          </w:p>
          <w:p w:rsidR="00166A16" w:rsidRDefault="00166A16" w:rsidP="00166A16">
            <w:pPr>
              <w:ind w:firstLine="0"/>
              <w:jc w:val="center"/>
            </w:pPr>
            <w:r>
              <w:t>Уральский Федеральный округ,</w:t>
            </w:r>
          </w:p>
          <w:p w:rsidR="00166A16" w:rsidRDefault="00166A16" w:rsidP="00166A16">
            <w:pPr>
              <w:ind w:firstLine="0"/>
              <w:jc w:val="center"/>
            </w:pPr>
            <w:r>
              <w:t>Сибирский Федеральный округ,</w:t>
            </w:r>
          </w:p>
          <w:p w:rsidR="00166A16" w:rsidRDefault="00166A16" w:rsidP="00166A16">
            <w:pPr>
              <w:ind w:firstLine="0"/>
              <w:jc w:val="center"/>
            </w:pPr>
            <w:r>
              <w:t>Дальневосточный Федеральный округ</w:t>
            </w:r>
          </w:p>
        </w:tc>
        <w:tc>
          <w:tcPr>
            <w:tcW w:w="6060" w:type="dxa"/>
            <w:shd w:val="clear" w:color="auto" w:fill="C5E0B3" w:themeFill="accent6" w:themeFillTint="66"/>
          </w:tcPr>
          <w:p w:rsidR="00166A16" w:rsidRDefault="00166A16" w:rsidP="00D4613F">
            <w:pPr>
              <w:ind w:firstLine="0"/>
            </w:pPr>
            <w:r>
              <w:t>С</w:t>
            </w:r>
            <w:r w:rsidRPr="00166A16">
              <w:t>аморегулируемые организации, основанные на членстве лиц, осуществляющих строительство</w:t>
            </w:r>
          </w:p>
        </w:tc>
      </w:tr>
      <w:tr w:rsidR="00166A16" w:rsidTr="00046D66">
        <w:tc>
          <w:tcPr>
            <w:tcW w:w="846" w:type="dxa"/>
          </w:tcPr>
          <w:p w:rsidR="00166A16" w:rsidRDefault="00166A16" w:rsidP="007265E3">
            <w:pPr>
              <w:ind w:firstLine="0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166A16" w:rsidRDefault="00166A16" w:rsidP="007265E3">
            <w:pPr>
              <w:ind w:firstLine="0"/>
              <w:jc w:val="center"/>
            </w:pPr>
            <w:r>
              <w:t>18 апреля 2017 г.</w:t>
            </w:r>
          </w:p>
        </w:tc>
        <w:tc>
          <w:tcPr>
            <w:tcW w:w="5386" w:type="dxa"/>
          </w:tcPr>
          <w:p w:rsidR="00166A16" w:rsidRDefault="00166A16" w:rsidP="00D4613F">
            <w:pPr>
              <w:ind w:firstLine="0"/>
              <w:jc w:val="center"/>
            </w:pPr>
            <w:r>
              <w:t>Приволжский Федеральный округ,</w:t>
            </w:r>
          </w:p>
          <w:p w:rsidR="00166A16" w:rsidRDefault="00166A16" w:rsidP="00D4613F">
            <w:pPr>
              <w:ind w:firstLine="0"/>
              <w:jc w:val="center"/>
            </w:pPr>
            <w:r>
              <w:t>Уральский Федеральный округ,</w:t>
            </w:r>
          </w:p>
          <w:p w:rsidR="00166A16" w:rsidRDefault="00166A16" w:rsidP="00D4613F">
            <w:pPr>
              <w:ind w:firstLine="0"/>
              <w:jc w:val="center"/>
            </w:pPr>
            <w:r>
              <w:t>Сибирский Федеральный округ,</w:t>
            </w:r>
          </w:p>
          <w:p w:rsidR="00166A16" w:rsidRDefault="00166A16" w:rsidP="00D4613F">
            <w:pPr>
              <w:ind w:firstLine="0"/>
              <w:jc w:val="center"/>
            </w:pPr>
            <w:r>
              <w:t>Дальневосточный Федеральный округ</w:t>
            </w:r>
          </w:p>
        </w:tc>
        <w:tc>
          <w:tcPr>
            <w:tcW w:w="6060" w:type="dxa"/>
            <w:shd w:val="clear" w:color="auto" w:fill="FFE599" w:themeFill="accent4" w:themeFillTint="66"/>
          </w:tcPr>
          <w:p w:rsidR="00166A16" w:rsidRDefault="00166A16" w:rsidP="00D4613F">
            <w:pPr>
              <w:ind w:firstLine="0"/>
            </w:pPr>
            <w:r w:rsidRPr="007265E3">
              <w:t xml:space="preserve">Саморегулируемые организации, </w:t>
            </w:r>
            <w:r>
              <w:t xml:space="preserve">основанные на членстве лиц, выполняющих инженерные изыскания, </w:t>
            </w:r>
          </w:p>
          <w:p w:rsidR="00166A16" w:rsidRDefault="00166A16" w:rsidP="00D4613F">
            <w:pPr>
              <w:ind w:firstLine="0"/>
            </w:pPr>
            <w:proofErr w:type="gramStart"/>
            <w:r>
              <w:t>осуществляющих</w:t>
            </w:r>
            <w:proofErr w:type="gramEnd"/>
            <w:r>
              <w:t xml:space="preserve"> подготовку проектной документации</w:t>
            </w:r>
          </w:p>
        </w:tc>
      </w:tr>
    </w:tbl>
    <w:p w:rsidR="007265E3" w:rsidRPr="007265E3" w:rsidRDefault="007265E3" w:rsidP="007265E3">
      <w:pPr>
        <w:jc w:val="center"/>
      </w:pPr>
    </w:p>
    <w:sectPr w:rsidR="007265E3" w:rsidRPr="007265E3" w:rsidSect="00345241">
      <w:pgSz w:w="16838" w:h="11906" w:orient="landscape"/>
      <w:pgMar w:top="964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65E3"/>
    <w:rsid w:val="000162A0"/>
    <w:rsid w:val="00046D66"/>
    <w:rsid w:val="00166A16"/>
    <w:rsid w:val="00345241"/>
    <w:rsid w:val="00461E43"/>
    <w:rsid w:val="007265E3"/>
    <w:rsid w:val="00863DE8"/>
    <w:rsid w:val="008D1F9D"/>
    <w:rsid w:val="00935A61"/>
    <w:rsid w:val="00A703BC"/>
    <w:rsid w:val="00C27362"/>
    <w:rsid w:val="00D6250A"/>
    <w:rsid w:val="00DB7638"/>
    <w:rsid w:val="00FA0E44"/>
    <w:rsid w:val="00FB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5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5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6BD3-D3DF-4E50-850E-CD658E0E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Гонтаренко Александр</dc:creator>
  <cp:lastModifiedBy>Киндоп Е.Г.</cp:lastModifiedBy>
  <cp:revision>7</cp:revision>
  <cp:lastPrinted>2016-12-08T07:18:00Z</cp:lastPrinted>
  <dcterms:created xsi:type="dcterms:W3CDTF">2016-12-22T06:47:00Z</dcterms:created>
  <dcterms:modified xsi:type="dcterms:W3CDTF">2017-02-03T12:11:00Z</dcterms:modified>
</cp:coreProperties>
</file>