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right"/>
        <w:rPr>
          <w:rFonts w:ascii="Times New Roman" w:hAnsi="Times New Roman" w:cs="Times New Roman"/>
          <w:szCs w:val="24"/>
        </w:rPr>
      </w:pPr>
      <w:bookmarkStart w:id="0" w:name="bookmark0"/>
      <w:bookmarkEnd w:id="0"/>
      <w:r w:rsidRPr="000A4650">
        <w:rPr>
          <w:rStyle w:val="cecef1f1ededeeeee2e2ededeeeee9e9f2f2e5e5eaeaf1f1f2f2c7c7edede0e0eaea1"/>
          <w:rFonts w:hAnsi="Times New Roman"/>
          <w:b/>
          <w:sz w:val="24"/>
          <w:szCs w:val="24"/>
        </w:rPr>
        <w:t>УТВЕРЖДЕНО</w:t>
      </w: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right"/>
        <w:rPr>
          <w:rFonts w:ascii="Times New Roman" w:hAnsi="Times New Roman" w:cs="Times New Roman"/>
          <w:szCs w:val="24"/>
        </w:rPr>
      </w:pPr>
      <w:r w:rsidRPr="000A4650">
        <w:rPr>
          <w:rStyle w:val="cecef1f1ededeeeee2e2ededeeeee9e9f2f2e5e5eaeaf1f1f2f2c7c7edede0e0eaea1"/>
          <w:rFonts w:hAnsi="Times New Roman"/>
          <w:b/>
          <w:sz w:val="24"/>
          <w:szCs w:val="24"/>
        </w:rPr>
        <w:t xml:space="preserve">Правлением  СРО АС «ГПАО»     </w:t>
      </w: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right"/>
        <w:rPr>
          <w:rFonts w:ascii="Times New Roman" w:hAnsi="Times New Roman" w:cs="Times New Roman"/>
          <w:szCs w:val="24"/>
        </w:rPr>
      </w:pPr>
      <w:r w:rsidRPr="000A4650">
        <w:rPr>
          <w:rStyle w:val="cecef1f1ededeeeee2e2ededeeeee9e9f2f2e5e5eaeaf1f1f2f2c7c7edede0e0eaea1"/>
          <w:rFonts w:hAnsi="Times New Roman"/>
          <w:b/>
          <w:sz w:val="24"/>
          <w:szCs w:val="24"/>
        </w:rPr>
        <w:t xml:space="preserve">   Протокол № 321  от  14.04.2017 г.</w:t>
      </w: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right"/>
        <w:rPr>
          <w:rFonts w:ascii="Times New Roman" w:hAnsi="Times New Roman" w:cs="Times New Roman"/>
          <w:szCs w:val="24"/>
        </w:rPr>
      </w:pPr>
      <w:r w:rsidRPr="000A4650">
        <w:rPr>
          <w:rStyle w:val="cecef1f1ededeeeee2e2ededeeeee9e9f2f2e5e5eaeaf1f1f2f2c7c7edede0e0eaea1"/>
          <w:rFonts w:hAnsi="Times New Roman"/>
          <w:b/>
          <w:sz w:val="24"/>
          <w:szCs w:val="24"/>
          <w:highlight w:val="white"/>
        </w:rPr>
        <w:t xml:space="preserve">с изменениями, утвержденными </w:t>
      </w: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right"/>
        <w:rPr>
          <w:rFonts w:ascii="Times New Roman" w:hAnsi="Times New Roman" w:cs="Times New Roman"/>
          <w:szCs w:val="24"/>
        </w:rPr>
      </w:pPr>
      <w:r w:rsidRPr="000A4650">
        <w:rPr>
          <w:rStyle w:val="cecef1f1ededeeeee2e2ededeeeee9e9f2f2e5e5eaeaf1f1f2f2c7c7edede0e0eaea1"/>
          <w:rFonts w:hAnsi="Times New Roman"/>
          <w:b/>
          <w:sz w:val="24"/>
          <w:szCs w:val="24"/>
          <w:highlight w:val="white"/>
        </w:rPr>
        <w:t>Правлением СРО АС «ГПАО»</w:t>
      </w: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right"/>
        <w:rPr>
          <w:rFonts w:ascii="Times New Roman" w:hAnsi="Times New Roman" w:cs="Times New Roman"/>
          <w:szCs w:val="24"/>
        </w:rPr>
      </w:pPr>
      <w:r w:rsidRPr="000A4650">
        <w:rPr>
          <w:rStyle w:val="cecef1f1ededeeeee2e2ededeeeee9e9f2f2e5e5eaeaf1f1f2f2c7c7edede0e0eaea1"/>
          <w:rFonts w:hAnsi="Times New Roman"/>
          <w:b/>
          <w:sz w:val="24"/>
          <w:szCs w:val="24"/>
          <w:highlight w:val="white"/>
        </w:rPr>
        <w:t>протокол № 41</w:t>
      </w:r>
      <w:r w:rsidR="000A4650">
        <w:rPr>
          <w:rStyle w:val="cecef1f1ededeeeee2e2ededeeeee9e9f2f2e5e5eaeaf1f1f2f2c7c7edede0e0eaea1"/>
          <w:rFonts w:hAnsi="Times New Roman"/>
          <w:b/>
          <w:sz w:val="24"/>
          <w:szCs w:val="24"/>
          <w:highlight w:val="white"/>
        </w:rPr>
        <w:t>6</w:t>
      </w:r>
      <w:r w:rsidRPr="000A4650">
        <w:rPr>
          <w:rStyle w:val="cecef1f1ededeeeee2e2ededeeeee9e9f2f2e5e5eaeaf1f1f2f2c7c7edede0e0eaea1"/>
          <w:rFonts w:hAnsi="Times New Roman"/>
          <w:b/>
          <w:sz w:val="24"/>
          <w:szCs w:val="24"/>
          <w:highlight w:val="white"/>
        </w:rPr>
        <w:t xml:space="preserve"> от </w:t>
      </w:r>
      <w:r w:rsidR="000A4650">
        <w:rPr>
          <w:rStyle w:val="cecef1f1ededeeeee2e2ededeeeee9e9f2f2e5e5eaeaf1f1f2f2c7c7edede0e0eaea1"/>
          <w:rFonts w:hAnsi="Times New Roman"/>
          <w:b/>
          <w:sz w:val="24"/>
          <w:szCs w:val="24"/>
          <w:highlight w:val="white"/>
        </w:rPr>
        <w:t>31</w:t>
      </w:r>
      <w:r w:rsidRPr="000A4650">
        <w:rPr>
          <w:rStyle w:val="cecef1f1ededeeeee2e2ededeeeee9e9f2f2e5e5eaeaf1f1f2f2c7c7edede0e0eaea1"/>
          <w:rFonts w:hAnsi="Times New Roman"/>
          <w:b/>
          <w:sz w:val="24"/>
          <w:szCs w:val="24"/>
          <w:highlight w:val="white"/>
        </w:rPr>
        <w:t>.05.2021г</w:t>
      </w:r>
      <w:r w:rsidRPr="000A4650">
        <w:rPr>
          <w:rStyle w:val="cecef1f1ededeeeee2e2ededeeeee9e9f2f2e5e5eaeaf1f1f2f2c7c7edede0e0eaea1"/>
          <w:rFonts w:hAnsi="Times New Roman"/>
          <w:sz w:val="24"/>
          <w:szCs w:val="24"/>
          <w:highlight w:val="white"/>
        </w:rPr>
        <w:t xml:space="preserve">. </w:t>
      </w: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Style w:val="cecef1f1ededeeeee2e2ededeeeee9e9f2f2e5e5eaeaf1f1f2f2c7c7edede0e0eaea1"/>
          <w:rFonts w:hAnsi="Times New Roman"/>
          <w:b/>
          <w:sz w:val="44"/>
          <w:szCs w:val="24"/>
        </w:rPr>
      </w:pPr>
      <w:r w:rsidRPr="000A4650">
        <w:rPr>
          <w:rStyle w:val="cecef1f1ededeeeee2e2ededeeeee9e9f2f2e5e5eaeaf1f1f2f2c7c7edede0e0eaea1"/>
          <w:rFonts w:hAnsi="Times New Roman"/>
          <w:b/>
          <w:sz w:val="44"/>
          <w:szCs w:val="24"/>
        </w:rPr>
        <w:t>П О Л О Ж Е Н И Е</w:t>
      </w:r>
    </w:p>
    <w:p w:rsidR="000A4650" w:rsidRDefault="000A4650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Fonts w:cs="Times New Roman"/>
          <w:szCs w:val="24"/>
        </w:rPr>
      </w:pP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Fonts w:ascii="Times New Roman" w:hAnsi="Times New Roman" w:cs="Times New Roman"/>
          <w:sz w:val="31"/>
          <w:szCs w:val="31"/>
        </w:rPr>
      </w:pPr>
      <w:r w:rsidRPr="000A4650">
        <w:rPr>
          <w:rStyle w:val="cecef1f1ededeeeee2e2ededeeeee9e9f2f2e5e5eaeaf1f1f2f2c7c7edede0e0eaea1"/>
          <w:rFonts w:hAnsi="Times New Roman"/>
          <w:b/>
          <w:sz w:val="31"/>
          <w:szCs w:val="31"/>
        </w:rPr>
        <w:t>о Дисциплинарной комиссии Саморегулируемой организации Ассоциация «Гильдия проектировщиков Астраханской области»</w:t>
      </w:r>
    </w:p>
    <w:p w:rsidR="00FB0FE1" w:rsidRPr="000A4650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Fonts w:ascii="Times New Roman" w:hAnsi="Times New Roman" w:cs="Times New Roman"/>
          <w:sz w:val="31"/>
          <w:szCs w:val="31"/>
        </w:rPr>
      </w:pPr>
      <w:r w:rsidRPr="000A4650">
        <w:rPr>
          <w:rStyle w:val="cecef1f1ededeeeee2e2ededeeeee9e9f2f2e5e5eaeaf1f1f2f2c7c7edede0e0eaea1"/>
          <w:rFonts w:hAnsi="Times New Roman"/>
          <w:b/>
          <w:sz w:val="31"/>
          <w:szCs w:val="31"/>
        </w:rPr>
        <w:t>СРО-П-094-21122009</w:t>
      </w: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650" w:rsidRDefault="000A4650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Style w:val="cecef1f1ededeeeee2e2ededeeeee9e9f2f2e5e5eaeaf1f1f2f2c7c7edede0e0eaea1"/>
          <w:sz w:val="24"/>
          <w:szCs w:val="24"/>
        </w:rPr>
      </w:pPr>
    </w:p>
    <w:p w:rsidR="000A4650" w:rsidRDefault="000A4650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Style w:val="cecef1f1ededeeeee2e2ededeeeee9e9f2f2e5e5eaeaf1f1f2f2c7c7edede0e0eaea1"/>
          <w:sz w:val="24"/>
          <w:szCs w:val="24"/>
        </w:rPr>
      </w:pPr>
    </w:p>
    <w:p w:rsidR="000A4650" w:rsidRDefault="000A4650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Style w:val="cecef1f1ededeeeee2e2ededeeeee9e9f2f2e5e5eaeaf1f1f2f2c7c7edede0e0eaea1"/>
          <w:sz w:val="24"/>
          <w:szCs w:val="24"/>
        </w:rPr>
      </w:pPr>
    </w:p>
    <w:p w:rsidR="000A4650" w:rsidRDefault="000A4650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Style w:val="cecef1f1ededeeeee2e2ededeeeee9e9f2f2e5e5eaeaf1f1f2f2c7c7edede0e0eaea1"/>
          <w:sz w:val="24"/>
          <w:szCs w:val="24"/>
        </w:rPr>
      </w:pPr>
    </w:p>
    <w:p w:rsidR="000A4650" w:rsidRDefault="000A4650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Style w:val="cecef1f1ededeeeee2e2ededeeeee9e9f2f2e5e5eaeaf1f1f2f2c7c7edede0e0eaea1"/>
          <w:sz w:val="24"/>
          <w:szCs w:val="24"/>
        </w:rPr>
      </w:pPr>
    </w:p>
    <w:p w:rsidR="000A4650" w:rsidRDefault="000A4650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Style w:val="cecef1f1ededeeeee2e2ededeeeee9e9f2f2e5e5eaeaf1f1f2f2c7c7edede0e0eaea1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>г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Астрахань</w:t>
      </w: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  <w:highlight w:val="white"/>
        </w:rPr>
        <w:t xml:space="preserve">2021 </w:t>
      </w:r>
      <w:r>
        <w:rPr>
          <w:rStyle w:val="cecef1f1ededeeeee2e2ededeeeee9e9f2f2e5e5eaeaf1f1f2f2c7c7edede0e0eaea1"/>
          <w:sz w:val="24"/>
          <w:szCs w:val="24"/>
          <w:highlight w:val="white"/>
        </w:rPr>
        <w:t>г</w:t>
      </w:r>
      <w:r>
        <w:rPr>
          <w:rStyle w:val="cecef1f1ededeeeee2e2ededeeeee9e9f2f2e5e5eaeaf1f1f2f2c7c7edede0e0eaea1"/>
          <w:sz w:val="24"/>
          <w:szCs w:val="24"/>
          <w:highlight w:val="white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1.1. </w:t>
      </w:r>
      <w:r>
        <w:rPr>
          <w:rStyle w:val="cecef1f1ededeeeee2e2ededeeeee9e9f2f2e5e5eaeaf1f1f2f2c7c7edede0e0eaea1"/>
          <w:sz w:val="24"/>
          <w:szCs w:val="24"/>
        </w:rPr>
        <w:t>Положение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Саморегулируемой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организации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«Гильдия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проектировщиков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Астраханской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области»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разработано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соответствии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Градостроительным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кодексом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Российской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Федерации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Федеральным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</w:t>
      </w:r>
      <w:r>
        <w:rPr>
          <w:rStyle w:val="cecef1f1ededeeeee2e2ededeeeee9e9f2f2e5e5eaeaf1f1f2f2c7c7edede0e0eaea1"/>
          <w:sz w:val="24"/>
          <w:szCs w:val="24"/>
        </w:rPr>
        <w:t xml:space="preserve"> 1 </w:t>
      </w:r>
      <w:r>
        <w:rPr>
          <w:rStyle w:val="cecef1f1ededeeeee2e2ededeeeee9e9f2f2e5e5eaeaf1f1f2f2c7c7edede0e0eaea1"/>
          <w:sz w:val="24"/>
          <w:szCs w:val="24"/>
        </w:rPr>
        <w:t>декабря</w:t>
      </w:r>
      <w:r>
        <w:rPr>
          <w:rStyle w:val="cecef1f1ededeeeee2e2ededeeeee9e9f2f2e5e5eaeaf1f1f2f2c7c7edede0e0eaea1"/>
          <w:sz w:val="24"/>
          <w:szCs w:val="24"/>
        </w:rPr>
        <w:t xml:space="preserve"> 2007 </w:t>
      </w:r>
      <w:r>
        <w:rPr>
          <w:rStyle w:val="cecef1f1ededeeeee2e2ededeeeee9e9f2f2e5e5eaeaf1f1f2f2c7c7edede0e0eaea1"/>
          <w:sz w:val="24"/>
          <w:szCs w:val="24"/>
        </w:rPr>
        <w:t>года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№</w:t>
      </w:r>
      <w:r>
        <w:rPr>
          <w:rStyle w:val="cecef1f1ededeeeee2e2ededeeeee9e9f2f2e5e5eaeaf1f1f2f2c7c7edede0e0eaea1"/>
          <w:sz w:val="24"/>
          <w:szCs w:val="24"/>
        </w:rPr>
        <w:t xml:space="preserve"> 315-</w:t>
      </w:r>
      <w:r>
        <w:rPr>
          <w:rStyle w:val="cecef1f1ededeeeee2e2ededeeeee9e9f2f2e5e5eaeaf1f1f2f2c7c7edede0e0eaea1"/>
          <w:sz w:val="24"/>
          <w:szCs w:val="24"/>
        </w:rPr>
        <w:t>ФЗ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саморегулируемых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организациях»</w:t>
      </w:r>
      <w:r>
        <w:rPr>
          <w:rStyle w:val="cecef1f1ededeeeee2e2ededeeeee9e9f2f2e5e5eaeaf1f1f2f2c7c7edede0e0eaea1"/>
          <w:sz w:val="24"/>
          <w:szCs w:val="24"/>
        </w:rPr>
        <w:t xml:space="preserve">,  </w:t>
      </w:r>
      <w:r>
        <w:rPr>
          <w:rStyle w:val="cecef1f1ededeeeee2e2ededeeeee9e9f2f2e5e5eaeaf1f1f2f2c7c7edede0e0eaea1"/>
          <w:sz w:val="24"/>
          <w:szCs w:val="24"/>
        </w:rPr>
        <w:t>Уставом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«Гильдия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проектировщиков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Астраханской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области»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далее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–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Положение</w:t>
      </w:r>
      <w:r>
        <w:rPr>
          <w:rStyle w:val="cecef1f1ededeeeee2e2ededeeeee9e9f2f2e5e5eaeaf1f1f2f2c7c7edede0e0eaea1"/>
          <w:sz w:val="24"/>
          <w:szCs w:val="24"/>
        </w:rPr>
        <w:t xml:space="preserve">,  </w:t>
      </w:r>
      <w:r>
        <w:rPr>
          <w:rStyle w:val="cecef1f1ededeeeee2e2ededeeeee9e9f2f2e5e5eaeaf1f1f2f2c7c7edede0e0eaea1"/>
          <w:sz w:val="24"/>
          <w:szCs w:val="24"/>
        </w:rPr>
        <w:t>Ассоциация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определяет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компетенцию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порядок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формирования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порядок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работы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далее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–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комиссия</w:t>
      </w:r>
      <w:r>
        <w:rPr>
          <w:rStyle w:val="cecef1f1ededeeeee2e2ededeeeee9e9f2f2e5e5eaeaf1f1f2f2c7c7edede0e0eaea1"/>
          <w:sz w:val="24"/>
          <w:szCs w:val="24"/>
        </w:rPr>
        <w:t>).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1.2. </w:t>
      </w:r>
      <w:r>
        <w:rPr>
          <w:rStyle w:val="cecef1f1ededeeeee2e2ededeeeee9e9f2f2e5e5eaeaf1f1f2f2c7c7edede0e0eaea1"/>
          <w:sz w:val="24"/>
          <w:szCs w:val="24"/>
        </w:rPr>
        <w:t>Требования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настоящего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обязательны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соблюдения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всеми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органами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управления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специализированными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органами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работниками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1.3. </w:t>
      </w:r>
      <w:r>
        <w:rPr>
          <w:rStyle w:val="cecef1f1ededeeeee2e2ededeeeee9e9f2f2e5e5eaeaf1f1f2f2c7c7edede0e0eaea1"/>
          <w:sz w:val="24"/>
          <w:szCs w:val="24"/>
        </w:rPr>
        <w:t>Дисциплинарная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является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специализированным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органом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осуществляющим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рассмотрение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1.4. </w:t>
      </w:r>
      <w:r>
        <w:rPr>
          <w:rStyle w:val="cecef1f1ededeeeee2e2ededeeeee9e9f2f2e5e5eaeaf1f1f2f2c7c7edede0e0eaea1"/>
          <w:sz w:val="24"/>
          <w:szCs w:val="24"/>
        </w:rPr>
        <w:t>Дисциплинарная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осуществляет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свою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деятельность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безвозмездно</w:t>
      </w:r>
      <w:r>
        <w:rPr>
          <w:rStyle w:val="cecef1f1ededeeeee2e2ededeeeee9e9f2f2e5e5eaeaf1f1f2f2c7c7edede0e0eaea1"/>
          <w:sz w:val="24"/>
          <w:szCs w:val="24"/>
        </w:rPr>
        <w:t xml:space="preserve">  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подотчетна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Общему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собранию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1.5. </w:t>
      </w:r>
      <w:r>
        <w:rPr>
          <w:rStyle w:val="cecef1f1ededeeeee2e2ededeeeee9e9f2f2e5e5eaeaf1f1f2f2c7c7edede0e0eaea1"/>
          <w:sz w:val="24"/>
          <w:szCs w:val="24"/>
        </w:rPr>
        <w:t>Члены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несут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ответственность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неправомерные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осуществлении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своих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полномочий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порядке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установленном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Российской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Федерации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внутренними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документами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1.6. </w:t>
      </w:r>
      <w:r>
        <w:rPr>
          <w:rStyle w:val="cecef1f1ededeeeee2e2ededeeeee9e9f2f2e5e5eaeaf1f1f2f2c7c7edede0e0eaea1"/>
          <w:sz w:val="24"/>
          <w:szCs w:val="24"/>
        </w:rPr>
        <w:t>Действия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бездействие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могут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обжалованы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которого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это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, 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Общее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собрание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виде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предписания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предупреждения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рекомендации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исключении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может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обжаловано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досудебном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порядке</w:t>
      </w:r>
      <w:r>
        <w:rPr>
          <w:rStyle w:val="cecef1f1ededeeeee2e2ededeeeee9e9f2f2e5e5eaeaf1f1f2f2c7c7edede0e0eaea1"/>
          <w:sz w:val="24"/>
          <w:szCs w:val="24"/>
        </w:rPr>
        <w:t xml:space="preserve"> - 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-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десятидневный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срок</w:t>
      </w:r>
      <w:r>
        <w:rPr>
          <w:rStyle w:val="cecef1f1ededeeeee2e2ededeeeee9e9f2f2e5e5eaeaf1f1f2f2c7c7edede0e0eaea1"/>
          <w:sz w:val="24"/>
          <w:szCs w:val="24"/>
        </w:rPr>
        <w:t xml:space="preserve">,  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bookmarkStart w:id="1" w:name="__DdeLink__39335_576747034"/>
      <w:r>
        <w:rPr>
          <w:rStyle w:val="cecef1f1ededeeeee2e2ededeeeee9e9f2f2e5e5eaeaf1f1f2f2c7c7edede0e0eaea1"/>
          <w:sz w:val="24"/>
          <w:szCs w:val="24"/>
        </w:rPr>
        <w:t>арбитражный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суд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также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третейский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суд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сформированный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Национальным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объединением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изыскателей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проектировщиков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НОПРИЗ</w:t>
      </w:r>
      <w:r>
        <w:rPr>
          <w:rStyle w:val="cecef1f1ededeeeee2e2ededeeeee9e9f2f2e5e5eaeaf1f1f2f2c7c7edede0e0eaea1"/>
          <w:sz w:val="24"/>
          <w:szCs w:val="24"/>
        </w:rPr>
        <w:t xml:space="preserve">), -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сроки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установленные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законодательством</w:t>
      </w:r>
      <w:bookmarkEnd w:id="1"/>
      <w:r>
        <w:rPr>
          <w:rStyle w:val="cecef1f1ededeeeee2e2ededeeeee9e9f2f2e5e5eaeaf1f1f2f2c7c7edede0e0eaea1"/>
          <w:sz w:val="24"/>
          <w:szCs w:val="24"/>
        </w:rPr>
        <w:t xml:space="preserve">. 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виде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приостановления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права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подготовке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проектной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документации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может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обжаловано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досудебном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порядке</w:t>
      </w:r>
      <w:r>
        <w:rPr>
          <w:rStyle w:val="cecef1f1ededeeeee2e2ededeeeee9e9f2f2e5e5eaeaf1f1f2f2c7c7edede0e0eaea1"/>
          <w:sz w:val="24"/>
          <w:szCs w:val="24"/>
        </w:rPr>
        <w:t xml:space="preserve"> -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Общее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собрание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—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десятидневный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срок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арбитражный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суд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также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третейский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суд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сформированный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Национальным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объединением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изыскателей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проектировщиков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НОПРИЗ</w:t>
      </w:r>
      <w:r>
        <w:rPr>
          <w:rStyle w:val="cecef1f1ededeeeee2e2ededeeeee9e9f2f2e5e5eaeaf1f1f2f2c7c7edede0e0eaea1"/>
          <w:sz w:val="24"/>
          <w:szCs w:val="24"/>
        </w:rPr>
        <w:t xml:space="preserve">), -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сроки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установленные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законодательством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1.7.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неприменении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вступает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силу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даты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 (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Правлением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Правлением</w:t>
      </w:r>
      <w:r>
        <w:rPr>
          <w:rStyle w:val="cecef1f1ededeeeee2e2ededeeeee9e9f2f2e5e5eaeaf1f1f2f2c7c7edede0e0eaea1"/>
          <w:sz w:val="24"/>
          <w:szCs w:val="24"/>
        </w:rPr>
        <w:t xml:space="preserve"> -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отдельных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видов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>).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1.8. </w:t>
      </w:r>
      <w:r>
        <w:rPr>
          <w:rStyle w:val="cecef1f1ededeeeee2e2ededeeeee9e9f2f2e5e5eaeaf1f1f2f2c7c7edede0e0eaea1"/>
          <w:sz w:val="24"/>
          <w:szCs w:val="24"/>
        </w:rPr>
        <w:t>Члены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отвечают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неразглашение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нераспространение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сведений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полученных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ходе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работы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соответствии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действующим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РФ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внутренними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документами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    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rPr>
          <w:rFonts w:cs="Times New Roman"/>
          <w:szCs w:val="24"/>
        </w:rPr>
      </w:pPr>
      <w:r>
        <w:rPr>
          <w:rStyle w:val="cecef1f1ededeeeee2e2ededeeeee9e9f2f2e5e5eaeaf1f1f2f2c7c7edede0e0eaea1"/>
          <w:b/>
          <w:sz w:val="24"/>
          <w:szCs w:val="24"/>
        </w:rPr>
        <w:t xml:space="preserve">2. </w:t>
      </w:r>
      <w:r>
        <w:rPr>
          <w:rStyle w:val="cecef1f1ededeeeee2e2ededeeeee9e9f2f2e5e5eaeaf1f1f2f2c7c7edede0e0eaea1"/>
          <w:b/>
          <w:sz w:val="24"/>
          <w:szCs w:val="24"/>
        </w:rPr>
        <w:t>Компетенция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и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порядок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формирования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комиссии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Ассоциации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2.1.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компетенции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относится</w:t>
      </w:r>
      <w:r>
        <w:rPr>
          <w:rStyle w:val="cecef1f1ededeeeee2e2ededeeeee9e9f2f2e5e5eaeaf1f1f2f2c7c7edede0e0eaea1"/>
          <w:sz w:val="24"/>
          <w:szCs w:val="24"/>
        </w:rPr>
        <w:t>: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1) </w:t>
      </w:r>
      <w:r>
        <w:rPr>
          <w:rStyle w:val="cecef1f1ededeeeee2e2ededeeeee9e9f2f2e5e5eaeaf1f1f2f2c7c7edede0e0eaea1"/>
          <w:sz w:val="24"/>
          <w:szCs w:val="24"/>
        </w:rPr>
        <w:t>рассмотрение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материалов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проверок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полученных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контролю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lastRenderedPageBreak/>
        <w:t>деятельностью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целью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вопроса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привлечении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ответственности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результатам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проверок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2) </w:t>
      </w:r>
      <w:r>
        <w:rPr>
          <w:rStyle w:val="cecef1f1ededeeeee2e2ededeeeee9e9f2f2e5e5eaeaf1f1f2f2c7c7edede0e0eaea1"/>
          <w:sz w:val="24"/>
          <w:szCs w:val="24"/>
        </w:rPr>
        <w:t>принятие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необходимости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дополнительных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проверок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фактам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допущенных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нарушений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3) </w:t>
      </w:r>
      <w:r>
        <w:rPr>
          <w:rStyle w:val="cecef1f1ededeeeee2e2ededeeeee9e9f2f2e5e5eaeaf1f1f2f2c7c7edede0e0eaea1"/>
          <w:sz w:val="24"/>
          <w:szCs w:val="24"/>
        </w:rPr>
        <w:t>применение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соответствии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«Положением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мерах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несоблюдение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«ГПАО»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требований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технических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регламентов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стандартов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правил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саморегулирования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Саморегулируемой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организации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«Гильдия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проектировщиков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Астраханской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области»»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4) </w:t>
      </w:r>
      <w:r>
        <w:rPr>
          <w:rStyle w:val="cecef1f1ededeeeee2e2ededeeeee9e9f2f2e5e5eaeaf1f1f2f2c7c7edede0e0eaea1"/>
          <w:sz w:val="24"/>
          <w:szCs w:val="24"/>
        </w:rPr>
        <w:t>принятие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решений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совместно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возобновлении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об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отказе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возобновлении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права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осуществлять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подготовку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проектной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документации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которых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ранее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виде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приостановления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осуществлять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подготовку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проектной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документации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2.2. </w:t>
      </w:r>
      <w:r>
        <w:rPr>
          <w:rStyle w:val="cecef1f1ededeeeee2e2ededeeeee9e9f2f2e5e5eaeaf1f1f2f2c7c7edede0e0eaea1"/>
          <w:sz w:val="24"/>
          <w:szCs w:val="24"/>
        </w:rPr>
        <w:t>Дисциплинарная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формируется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составе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color w:val="auto"/>
          <w:sz w:val="24"/>
          <w:szCs w:val="24"/>
        </w:rPr>
        <w:t>не</w:t>
      </w:r>
      <w:r>
        <w:rPr>
          <w:rStyle w:val="cecef1f1ededeeeee2e2ededeeeee9e9f2f2e5e5eaeaf1f1f2f2c7c7edede0e0eaea1"/>
          <w:color w:val="auto"/>
          <w:sz w:val="24"/>
          <w:szCs w:val="24"/>
        </w:rPr>
        <w:t xml:space="preserve"> </w:t>
      </w:r>
      <w:r>
        <w:rPr>
          <w:rStyle w:val="cecef1f1ededeeeee2e2ededeeeee9e9f2f2e5e5eaeaf1f1f2f2c7c7edede0e0eaea1"/>
          <w:color w:val="auto"/>
          <w:sz w:val="24"/>
          <w:szCs w:val="24"/>
        </w:rPr>
        <w:t>менее</w:t>
      </w:r>
      <w:r>
        <w:rPr>
          <w:rStyle w:val="cecef1f1ededeeeee2e2ededeeeee9e9f2f2e5e5eaeaf1f1f2f2c7c7edede0e0eaea1"/>
          <w:color w:val="auto"/>
          <w:sz w:val="24"/>
          <w:szCs w:val="24"/>
        </w:rPr>
        <w:t xml:space="preserve"> 5 </w:t>
      </w:r>
      <w:r>
        <w:rPr>
          <w:rStyle w:val="cecef1f1ededeeeee2e2ededeeeee9e9f2f2e5e5eaeaf1f1f2f2c7c7edede0e0eaea1"/>
          <w:color w:val="auto"/>
          <w:sz w:val="24"/>
          <w:szCs w:val="24"/>
        </w:rPr>
        <w:t>человек</w:t>
      </w:r>
      <w:r>
        <w:rPr>
          <w:rStyle w:val="cecef1f1ededeeeee2e2ededeeeee9e9f2f2e5e5eaeaf1f1f2f2c7c7edede0e0eaea1"/>
          <w:color w:val="FF4000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числа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индивидуальных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предпринимателей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–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представителей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юридических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—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также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работников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Исполнительной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дирекции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2.3. </w:t>
      </w:r>
      <w:r>
        <w:rPr>
          <w:rStyle w:val="cecef1f1ededeeeee2e2ededeeeee9e9f2f2e5e5eaeaf1f1f2f2c7c7edede0e0eaea1"/>
          <w:sz w:val="24"/>
          <w:szCs w:val="24"/>
        </w:rPr>
        <w:t>Члены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избираются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открытым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голосованием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большинством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присутствующих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Срок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полномочий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составляет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года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2.4. </w:t>
      </w:r>
      <w:r>
        <w:rPr>
          <w:rStyle w:val="cecef1f1ededeeeee2e2ededeeeee9e9f2f2e5e5eaeaf1f1f2f2c7c7edede0e0eaea1"/>
          <w:sz w:val="24"/>
          <w:szCs w:val="24"/>
        </w:rPr>
        <w:t>Руководство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деятельностью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осуществляет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который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избирается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открытым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голосованием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числа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color w:val="FF0000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большинством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color w:val="FF0000"/>
          <w:sz w:val="24"/>
          <w:szCs w:val="24"/>
        </w:rPr>
        <w:t xml:space="preserve"> </w:t>
      </w:r>
      <w:r>
        <w:rPr>
          <w:rStyle w:val="cecef1f1ededeeeee2e2ededeeeee9e9f2f2e5e5eaeaf1f1f2f2c7c7edede0e0eaea1"/>
          <w:color w:val="333333"/>
          <w:sz w:val="24"/>
          <w:szCs w:val="24"/>
        </w:rPr>
        <w:t>Ассоциации</w:t>
      </w:r>
      <w:r>
        <w:rPr>
          <w:rStyle w:val="cecef1f1ededeeeee2e2ededeeeee9e9f2f2e5e5eaeaf1f1f2f2c7c7edede0e0eaea1"/>
          <w:color w:val="333333"/>
          <w:sz w:val="24"/>
          <w:szCs w:val="24"/>
        </w:rPr>
        <w:t>,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присутствующих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>Председатель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созывает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проводит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запрашивает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получает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информацию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необходимую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решений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представляет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Дисциплинарную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органах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выполняет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функции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пределах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своей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компетенции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Председатель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возглавляет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Дисциплинарную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течение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всего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срока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полномочий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Полномочия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могут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прекращены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досрочно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заявлению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либо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совместной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инициативе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менее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пяти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2.5. </w:t>
      </w:r>
      <w:r>
        <w:rPr>
          <w:rStyle w:val="cecef1f1ededeeeee2e2ededeeeee9e9f2f2e5e5eaeaf1f1f2f2c7c7edede0e0eaea1"/>
          <w:sz w:val="24"/>
          <w:szCs w:val="24"/>
        </w:rPr>
        <w:t>Полномочия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прекращаются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досрочно</w:t>
      </w:r>
      <w:r>
        <w:rPr>
          <w:rStyle w:val="cecef1f1ededeeeee2e2ededeeeee9e9f2f2e5e5eaeaf1f1f2f2c7c7edede0e0eaea1"/>
          <w:sz w:val="24"/>
          <w:szCs w:val="24"/>
        </w:rPr>
        <w:t>: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1)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заявлению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досрочном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прекращении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своих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полномочий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даты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поступления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заявления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2)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прекращения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членства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индивидуального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предпринимателя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–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юридического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лица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представитель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которого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является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даты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прекращения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членства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3)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: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) 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заявлению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отзыве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своего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представителя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>б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неявки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без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уважительных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причин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color w:val="auto"/>
          <w:sz w:val="24"/>
          <w:szCs w:val="24"/>
        </w:rPr>
        <w:t>более</w:t>
      </w:r>
      <w:r>
        <w:rPr>
          <w:rStyle w:val="cecef1f1ededeeeee2e2ededeeeee9e9f2f2e5e5eaeaf1f1f2f2c7c7edede0e0eaea1"/>
          <w:color w:val="auto"/>
          <w:sz w:val="24"/>
          <w:szCs w:val="24"/>
        </w:rPr>
        <w:t xml:space="preserve"> 2-</w:t>
      </w:r>
      <w:r>
        <w:rPr>
          <w:rStyle w:val="cecef1f1ededeeeee2e2ededeeeee9e9f2f2e5e5eaeaf1f1f2f2c7c7edede0e0eaea1"/>
          <w:color w:val="auto"/>
          <w:sz w:val="24"/>
          <w:szCs w:val="24"/>
        </w:rPr>
        <w:t>х</w:t>
      </w:r>
      <w:r>
        <w:rPr>
          <w:rStyle w:val="cecef1f1ededeeeee2e2ededeeeee9e9f2f2e5e5eaeaf1f1f2f2c7c7edede0e0eaea1"/>
          <w:color w:val="auto"/>
          <w:sz w:val="24"/>
          <w:szCs w:val="24"/>
        </w:rPr>
        <w:t xml:space="preserve"> </w:t>
      </w:r>
      <w:r>
        <w:rPr>
          <w:rStyle w:val="cecef1f1ededeeeee2e2ededeeeee9e9f2f2e5e5eaeaf1f1f2f2c7c7edede0e0eaea1"/>
          <w:color w:val="auto"/>
          <w:sz w:val="24"/>
          <w:szCs w:val="24"/>
        </w:rPr>
        <w:t>раз</w:t>
      </w:r>
      <w:r>
        <w:rPr>
          <w:rStyle w:val="cecef1f1ededeeeee2e2ededeeeee9e9f2f2e5e5eaeaf1f1f2f2c7c7edede0e0eaea1"/>
          <w:color w:val="auto"/>
          <w:sz w:val="24"/>
          <w:szCs w:val="24"/>
        </w:rPr>
        <w:t xml:space="preserve"> </w:t>
      </w:r>
      <w:r>
        <w:rPr>
          <w:rStyle w:val="cecef1f1ededeeeee2e2ededeeeee9e9f2f2e5e5eaeaf1f1f2f2c7c7edede0e0eaea1"/>
          <w:color w:val="auto"/>
          <w:sz w:val="24"/>
          <w:szCs w:val="24"/>
        </w:rPr>
        <w:t>подряд</w:t>
      </w:r>
      <w:r>
        <w:rPr>
          <w:rStyle w:val="cecef1f1ededeeeee2e2ededeeeee9e9f2f2e5e5eaeaf1f1f2f2c7c7edede0e0eaea1"/>
          <w:color w:val="auto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обнаружения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конфликта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интересов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заинтересованности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исходе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рассмотрения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lastRenderedPageBreak/>
        <w:t>меры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>г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случаях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основании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мотивированного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заявления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2.6. </w:t>
      </w:r>
      <w:r>
        <w:rPr>
          <w:rStyle w:val="cecef1f1ededeeeee2e2ededeeeee9e9f2f2e5e5eaeaf1f1f2f2c7c7edede0e0eaea1"/>
          <w:sz w:val="24"/>
          <w:szCs w:val="24"/>
        </w:rPr>
        <w:t>Рассмотрение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вопроса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досрочном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прекращении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полномочий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может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инициировано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также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2.7. </w:t>
      </w:r>
      <w:r>
        <w:rPr>
          <w:rStyle w:val="cecef1f1ededeeeee2e2ededeeeee9e9f2f2e5e5eaeaf1f1f2f2c7c7edede0e0eaea1"/>
          <w:sz w:val="24"/>
          <w:szCs w:val="24"/>
        </w:rPr>
        <w:t>При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досрочном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прекращении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полномочий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ближайшем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проводятся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довыборы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выборы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Срок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полномочий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вновь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избранных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ограничивается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сроком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полномочий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действующего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состава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Fonts w:cs="Times New Roman"/>
          <w:szCs w:val="24"/>
        </w:rPr>
      </w:pPr>
      <w:r>
        <w:rPr>
          <w:rStyle w:val="cecef1f1ededeeeee2e2ededeeeee9e9f2f2e5e5eaeaf1f1f2f2c7c7edede0e0eaea1"/>
          <w:b/>
          <w:sz w:val="24"/>
          <w:szCs w:val="24"/>
        </w:rPr>
        <w:t xml:space="preserve">3. </w:t>
      </w:r>
      <w:r>
        <w:rPr>
          <w:rStyle w:val="cecef1f1ededeeeee2e2ededeeeee9e9f2f2e5e5eaeaf1f1f2f2c7c7edede0e0eaea1"/>
          <w:b/>
          <w:sz w:val="24"/>
          <w:szCs w:val="24"/>
        </w:rPr>
        <w:t>Порядок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работы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комиссии</w:t>
      </w: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rPr>
          <w:rFonts w:ascii="Times New Roman" w:hAnsi="Times New Roman" w:cs="Times New Roman"/>
          <w:sz w:val="16"/>
          <w:szCs w:val="24"/>
        </w:rPr>
      </w:pP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3.1. </w:t>
      </w:r>
      <w:r>
        <w:rPr>
          <w:rStyle w:val="cecef1f1ededeeeee2e2ededeeeee9e9f2f2e5e5eaeaf1f1f2f2c7c7edede0e0eaea1"/>
          <w:sz w:val="24"/>
          <w:szCs w:val="24"/>
        </w:rPr>
        <w:t>Основанием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процедуры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рассмотрения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может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поступившая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жалоба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Контрольной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иное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основание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которое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противоречит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требованиям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РФ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настоящего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других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внутренних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документов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3.2. </w:t>
      </w:r>
      <w:r>
        <w:rPr>
          <w:rStyle w:val="cecef1f1ededeeeee2e2ededeeeee9e9f2f2e5e5eaeaf1f1f2f2c7c7edede0e0eaea1"/>
          <w:sz w:val="24"/>
          <w:szCs w:val="24"/>
        </w:rPr>
        <w:t>Дисциплинарная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осуществляет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свою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деятельность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форме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заседаний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которых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принимаются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вопросам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компетенции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3.3.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проводятся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необходимости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созыве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принимает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Председатель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определяя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дату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место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время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повестку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Созыв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осуществляется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путем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информирования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электронной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почте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либо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способом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каждого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дате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времени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месте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повестке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3.4. </w:t>
      </w:r>
      <w:r>
        <w:rPr>
          <w:rStyle w:val="cecef1f1ededeeeee2e2ededeeeee9e9f2f2e5e5eaeaf1f1f2f2c7c7edede0e0eaea1"/>
          <w:sz w:val="24"/>
          <w:szCs w:val="24"/>
        </w:rPr>
        <w:t>Заседание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правомочно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если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принимают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участие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менее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половины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состава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вопросам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требующим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более</w:t>
      </w:r>
      <w:r>
        <w:rPr>
          <w:rStyle w:val="cecef1f1ededeeeee2e2ededeeeee9e9f2f2e5e5eaeaf1f1f2f2c7c7edede0e0eaea1"/>
          <w:sz w:val="24"/>
          <w:szCs w:val="24"/>
        </w:rPr>
        <w:t xml:space="preserve"> 50% </w:t>
      </w:r>
      <w:r>
        <w:rPr>
          <w:rStyle w:val="cecef1f1ededeeeee2e2ededeeeee9e9f2f2e5e5eaeaf1f1f2f2c7c7edede0e0eaea1"/>
          <w:sz w:val="24"/>
          <w:szCs w:val="24"/>
        </w:rPr>
        <w:t>голосов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—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если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принимают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участие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все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Решения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принимаются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открытым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голосованием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большинством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присутствующих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за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исключением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вынесении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—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рекомендации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исключении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- </w:t>
      </w:r>
      <w:r>
        <w:rPr>
          <w:rStyle w:val="cecef1f1ededeeeee2e2ededeeeee9e9f2f2e5e5eaeaf1f1f2f2c7c7edede0e0eaea1"/>
          <w:sz w:val="24"/>
          <w:szCs w:val="24"/>
        </w:rPr>
        <w:t>рекомендация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исключить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может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менее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чем</w:t>
      </w:r>
      <w:r>
        <w:rPr>
          <w:rStyle w:val="cecef1f1ededeeeee2e2ededeeeee9e9f2f2e5e5eaeaf1f1f2f2c7c7edede0e0eaea1"/>
          <w:sz w:val="24"/>
          <w:szCs w:val="24"/>
        </w:rPr>
        <w:t xml:space="preserve"> 75 % (</w:t>
      </w:r>
      <w:r>
        <w:rPr>
          <w:rStyle w:val="cecef1f1ededeeeee2e2ededeeeee9e9f2f2e5e5eaeaf1f1f2f2c7c7edede0e0eaea1"/>
          <w:sz w:val="24"/>
          <w:szCs w:val="24"/>
        </w:rPr>
        <w:t>семьюдесятью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пятью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процентами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голосов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При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каждый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обладает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одним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голосом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При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равенстве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«за»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«против»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является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решающим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3.5.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должны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приглашены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лицо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направившее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жалобу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обращение</w:t>
      </w:r>
      <w:r>
        <w:rPr>
          <w:rStyle w:val="cecef1f1ededeeeee2e2ededeeeee9e9f2f2e5e5eaeaf1f1f2f2c7c7edede0e0eaea1"/>
          <w:sz w:val="24"/>
          <w:szCs w:val="24"/>
        </w:rPr>
        <w:t xml:space="preserve">),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действия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бездействие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которого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направлена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жалоба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обращение</w:t>
      </w:r>
      <w:r>
        <w:rPr>
          <w:rStyle w:val="cecef1f1ededeeeee2e2ededeeeee9e9f2f2e5e5eaeaf1f1f2f2c7c7edede0e0eaea1"/>
          <w:sz w:val="24"/>
          <w:szCs w:val="24"/>
        </w:rPr>
        <w:t xml:space="preserve">). </w:t>
      </w:r>
      <w:r>
        <w:rPr>
          <w:rStyle w:val="cecef1f1ededeeeee2e2ededeeeee9e9f2f2e5e5eaeaf1f1f2f2c7c7edede0e0eaea1"/>
          <w:sz w:val="24"/>
          <w:szCs w:val="24"/>
        </w:rPr>
        <w:t>Неявка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полномочного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представителя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которого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подана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жалоба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обращение</w:t>
      </w:r>
      <w:r>
        <w:rPr>
          <w:rStyle w:val="cecef1f1ededeeeee2e2ededeeeee9e9f2f2e5e5eaeaf1f1f2f2c7c7edede0e0eaea1"/>
          <w:sz w:val="24"/>
          <w:szCs w:val="24"/>
        </w:rPr>
        <w:t xml:space="preserve">), 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лица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направившего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жалобу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обращение</w:t>
      </w:r>
      <w:r>
        <w:rPr>
          <w:rStyle w:val="cecef1f1ededeeeee2e2ededeeeee9e9f2f2e5e5eaeaf1f1f2f2c7c7edede0e0eaea1"/>
          <w:sz w:val="24"/>
          <w:szCs w:val="24"/>
        </w:rPr>
        <w:t xml:space="preserve">), </w:t>
      </w: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также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представителей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препятствует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рассмотрению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жалобы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обращения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вынесению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жалобе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обращению</w:t>
      </w:r>
      <w:r>
        <w:rPr>
          <w:rStyle w:val="cecef1f1ededeeeee2e2ededeeeee9e9f2f2e5e5eaeaf1f1f2f2c7c7edede0e0eaea1"/>
          <w:sz w:val="24"/>
          <w:szCs w:val="24"/>
        </w:rPr>
        <w:t>).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3.6.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должны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приглашены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lastRenderedPageBreak/>
        <w:t>индивидуальный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предприниматель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–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представитель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юридического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–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которых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рассматривается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вопрос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Неявка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вышеуказанных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препятствует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рассмотрению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вопроса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3.7.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отсутствия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функции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исполняет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избираемый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числа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большинством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присутствующих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Секретарь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избирается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числа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присутствующих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назначается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Генеральным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директором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 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числа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работников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Секретарь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ведет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протокол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3.8. </w:t>
      </w:r>
      <w:r>
        <w:rPr>
          <w:rStyle w:val="cecef1f1ededeeeee2e2ededeeeee9e9f2f2e5e5eaeaf1f1f2f2c7c7edede0e0eaea1"/>
          <w:sz w:val="24"/>
          <w:szCs w:val="24"/>
        </w:rPr>
        <w:t>Члены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должны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принимать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учетом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характера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степени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тяжести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допущенных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нарушений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формы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вины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смягчающих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отягчающих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ответственность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обстоятельств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также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обстоятельств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которые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признаны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существенными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внимание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3.9. </w:t>
      </w:r>
      <w:r>
        <w:rPr>
          <w:rStyle w:val="cecef1f1ededeeeee2e2ededeeeee9e9f2f2e5e5eaeaf1f1f2f2c7c7edede0e0eaea1"/>
          <w:sz w:val="24"/>
          <w:szCs w:val="24"/>
        </w:rPr>
        <w:t>Члены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должны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объективны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независимы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решений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Член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если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является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работником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представителем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которого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рассматривается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вопрос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имеет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воздержаться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голосования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3.10.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несогласия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любой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вправе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приложить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данному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свое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особое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мнение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оформленное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письменно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3.11.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случае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если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принимает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мотивированное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необходимости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дополнительной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проверки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факту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допущенного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нарушения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должно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указано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какие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именно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факты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обстоятельства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какие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сроки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должны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проверены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3.12.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результатам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составляется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протокол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который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должен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содержать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следующую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информацию</w:t>
      </w:r>
      <w:r>
        <w:rPr>
          <w:rStyle w:val="cecef1f1ededeeeee2e2ededeeeee9e9f2f2e5e5eaeaf1f1f2f2c7c7edede0e0eaea1"/>
          <w:sz w:val="24"/>
          <w:szCs w:val="24"/>
        </w:rPr>
        <w:t>: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1)  </w:t>
      </w:r>
      <w:r>
        <w:rPr>
          <w:rStyle w:val="cecef1f1ededeeeee2e2ededeeeee9e9f2f2e5e5eaeaf1f1f2f2c7c7edede0e0eaea1"/>
          <w:sz w:val="24"/>
          <w:szCs w:val="24"/>
        </w:rPr>
        <w:t>дата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время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место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2) </w:t>
      </w:r>
      <w:r>
        <w:rPr>
          <w:rStyle w:val="cecef1f1ededeeeee2e2ededeeeee9e9f2f2e5e5eaeaf1f1f2f2c7c7edede0e0eaea1"/>
          <w:sz w:val="24"/>
          <w:szCs w:val="24"/>
        </w:rPr>
        <w:t>общее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количество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дату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персональные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данные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фамилия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инициалы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участвующих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3) </w:t>
      </w:r>
      <w:r>
        <w:rPr>
          <w:rStyle w:val="cecef1f1ededeeeee2e2ededeeeee9e9f2f2e5e5eaeaf1f1f2f2c7c7edede0e0eaea1"/>
          <w:sz w:val="24"/>
          <w:szCs w:val="24"/>
        </w:rPr>
        <w:t>повестка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4) </w:t>
      </w:r>
      <w:r>
        <w:rPr>
          <w:rStyle w:val="cecef1f1ededeeeee2e2ededeeeee9e9f2f2e5e5eaeaf1f1f2f2c7c7edede0e0eaea1"/>
          <w:sz w:val="24"/>
          <w:szCs w:val="24"/>
        </w:rPr>
        <w:t>выступившие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основные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выступлений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5) </w:t>
      </w:r>
      <w:r>
        <w:rPr>
          <w:rStyle w:val="cecef1f1ededeeeee2e2ededeeeee9e9f2f2e5e5eaeaf1f1f2f2c7c7edede0e0eaea1"/>
          <w:sz w:val="24"/>
          <w:szCs w:val="24"/>
        </w:rPr>
        <w:t>результаты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голосования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каждому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вопросу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повестки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6) </w:t>
      </w:r>
      <w:r>
        <w:rPr>
          <w:rStyle w:val="cecef1f1ededeeeee2e2ededeeeee9e9f2f2e5e5eaeaf1f1f2f2c7c7edede0e0eaea1"/>
          <w:sz w:val="24"/>
          <w:szCs w:val="24"/>
        </w:rPr>
        <w:t>сведения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лицах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подписавших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протокол</w:t>
      </w:r>
      <w:r>
        <w:rPr>
          <w:rStyle w:val="cecef1f1ededeeeee2e2ededeeeee9e9f2f2e5e5eaeaf1f1f2f2c7c7edede0e0eaea1"/>
          <w:sz w:val="24"/>
          <w:szCs w:val="24"/>
        </w:rPr>
        <w:t>;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7) </w:t>
      </w:r>
      <w:r>
        <w:rPr>
          <w:rStyle w:val="cecef1f1ededeeeee2e2ededeeeee9e9f2f2e5e5eaeaf1f1f2f2c7c7edede0e0eaea1"/>
          <w:sz w:val="24"/>
          <w:szCs w:val="24"/>
        </w:rPr>
        <w:t>иные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сведения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которые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соответствии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решениями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подлежат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внесению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протокол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3.13. </w:t>
      </w:r>
      <w:r>
        <w:rPr>
          <w:rStyle w:val="cecef1f1ededeeeee2e2ededeeeee9e9f2f2e5e5eaeaf1f1f2f2c7c7edede0e0eaea1"/>
          <w:sz w:val="24"/>
          <w:szCs w:val="24"/>
        </w:rPr>
        <w:t>Протокол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оформляется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день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подписывается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Председателем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Председателем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Секретарем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Протокол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хранится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офисе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При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необходимости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числе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письменному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требованию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оформляется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выписка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протокола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заседания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которая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удостоверяется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подписью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Генерального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директора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печатью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lastRenderedPageBreak/>
        <w:t xml:space="preserve">3.14. </w:t>
      </w:r>
      <w:r>
        <w:rPr>
          <w:rStyle w:val="cecef1f1ededeeeee2e2ededeeeee9e9f2f2e5e5eaeaf1f1f2f2c7c7edede0e0eaea1"/>
          <w:sz w:val="24"/>
          <w:szCs w:val="24"/>
        </w:rPr>
        <w:t>Исполнение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осуществляется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соответствии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«Положением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мерах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несоблюдение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«ГПАО»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требований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технических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регламентов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стандартов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правил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саморегулирования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Саморегулируемой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организации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«Гильдия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проектировщиков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Астраханской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области»»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3.15.  </w:t>
      </w:r>
      <w:r>
        <w:rPr>
          <w:rStyle w:val="cecef1f1ededeeeee2e2ededeeeee9e9f2f2e5e5eaeaf1f1f2f2c7c7edede0e0eaea1"/>
          <w:sz w:val="24"/>
          <w:szCs w:val="24"/>
        </w:rPr>
        <w:t>Дисциплинарная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течение</w:t>
      </w:r>
      <w:r>
        <w:rPr>
          <w:rStyle w:val="cecef1f1ededeeeee2e2ededeeeee9e9f2f2e5e5eaeaf1f1f2f2c7c7edede0e0eaea1"/>
          <w:sz w:val="24"/>
          <w:szCs w:val="24"/>
        </w:rPr>
        <w:t xml:space="preserve"> 2</w:t>
      </w:r>
      <w:r>
        <w:rPr>
          <w:rStyle w:val="cecef1f1ededeeeee2e2ededeeeee9e9f2f2e5e5eaeaf1f1f2f2c7c7edede0e0eaea1"/>
          <w:sz w:val="24"/>
          <w:szCs w:val="24"/>
        </w:rPr>
        <w:t>х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двух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рабочих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дней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дня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меры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воздействия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отношении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направляет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форме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документов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бумажном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носителе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форме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электронных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документов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копии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указанного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также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лицу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направившему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жалобу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которой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такое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размещает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сайте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соответствии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документом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- </w:t>
      </w:r>
      <w:r>
        <w:rPr>
          <w:rStyle w:val="cecef1f1ededeeeee2e2ededeeeee9e9f2f2e5e5eaeaf1f1f2f2c7c7edede0e0eaea1"/>
          <w:sz w:val="24"/>
          <w:szCs w:val="24"/>
        </w:rPr>
        <w:t>«Положение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требованиях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содержанию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порядку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реестра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«ГПАО»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3.16. </w:t>
      </w:r>
      <w:r>
        <w:rPr>
          <w:rStyle w:val="cecef1f1ededeeeee2e2ededeeeee9e9f2f2e5e5eaeaf1f1f2f2c7c7edede0e0eaea1"/>
          <w:sz w:val="24"/>
          <w:szCs w:val="24"/>
        </w:rPr>
        <w:t>Продолжительность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рассмотрения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составляет</w:t>
      </w:r>
      <w:r>
        <w:rPr>
          <w:rStyle w:val="cecef1f1ededeeeee2e2ededeeeee9e9f2f2e5e5eaeaf1f1f2f2c7c7edede0e0eaea1"/>
          <w:sz w:val="24"/>
          <w:szCs w:val="24"/>
        </w:rPr>
        <w:t xml:space="preserve"> 10 </w:t>
      </w:r>
      <w:r>
        <w:rPr>
          <w:rStyle w:val="cecef1f1ededeeeee2e2ededeeeee9e9f2f2e5e5eaeaf1f1f2f2c7c7edede0e0eaea1"/>
          <w:sz w:val="24"/>
          <w:szCs w:val="24"/>
        </w:rPr>
        <w:t>рабочих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дней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случаях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когда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требуется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дополнительное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разбирательство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срок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рассмотрения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дела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может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быть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увеличен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более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</w:t>
      </w:r>
      <w:r>
        <w:rPr>
          <w:rStyle w:val="cecef1f1ededeeeee2e2ededeeeee9e9f2f2e5e5eaeaf1f1f2f2c7c7edede0e0eaea1"/>
          <w:sz w:val="24"/>
          <w:szCs w:val="24"/>
        </w:rPr>
        <w:t xml:space="preserve"> 30 (</w:t>
      </w:r>
      <w:r>
        <w:rPr>
          <w:rStyle w:val="cecef1f1ededeeeee2e2ededeeeee9e9f2f2e5e5eaeaf1f1f2f2c7c7edede0e0eaea1"/>
          <w:sz w:val="24"/>
          <w:szCs w:val="24"/>
        </w:rPr>
        <w:t>тридцати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дней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3.17.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запросу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член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обязан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необходимости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предоставить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материалы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документы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иную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информацию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разбирательства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3.18. </w:t>
      </w:r>
      <w:r>
        <w:rPr>
          <w:rStyle w:val="cecef1f1ededeeeee2e2ededeeeee9e9f2f2e5e5eaeaf1f1f2f2c7c7edede0e0eaea1"/>
          <w:sz w:val="24"/>
          <w:szCs w:val="24"/>
        </w:rPr>
        <w:t>Для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выполнения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функций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возлагаемых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соответствии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настоящим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Положением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Дисциплинарная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имеет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запрашивать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специализированных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органов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Генерального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директора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Исполнительной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дирекции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третьих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информацию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объеме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необходимом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полного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всестороннего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объективного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исследования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всех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обстоятельств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принятых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рассмотрению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материалов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документов</w:t>
      </w:r>
      <w:r>
        <w:rPr>
          <w:rStyle w:val="cecef1f1ededeeeee2e2ededeeeee9e9f2f2e5e5eaeaf1f1f2f2c7c7edede0e0eaea1"/>
          <w:sz w:val="24"/>
          <w:szCs w:val="24"/>
        </w:rPr>
        <w:t>).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3.19. </w:t>
      </w:r>
      <w:r>
        <w:rPr>
          <w:rStyle w:val="cecef1f1ededeeeee2e2ededeeeee9e9f2f2e5e5eaeaf1f1f2f2c7c7edede0e0eaea1"/>
          <w:sz w:val="24"/>
          <w:szCs w:val="24"/>
        </w:rPr>
        <w:t>Член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Правление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специализированные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органы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Исполнительная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дирекция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которым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направлен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запрос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обязаны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предоставить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течение</w:t>
      </w:r>
      <w:r>
        <w:rPr>
          <w:rStyle w:val="cecef1f1ededeeeee2e2ededeeeee9e9f2f2e5e5eaeaf1f1f2f2c7c7edede0e0eaea1"/>
          <w:sz w:val="24"/>
          <w:szCs w:val="24"/>
        </w:rPr>
        <w:t xml:space="preserve"> 5 (</w:t>
      </w:r>
      <w:r>
        <w:rPr>
          <w:rStyle w:val="cecef1f1ededeeeee2e2ededeeeee9e9f2f2e5e5eaeaf1f1f2f2c7c7edede0e0eaea1"/>
          <w:sz w:val="24"/>
          <w:szCs w:val="24"/>
        </w:rPr>
        <w:t>пяти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рабочих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дней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даты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получения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ответ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существу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содержащихся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вопросов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либо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мотивированный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отказ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невозможности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предоставления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запрашиваемой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информации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3.20. </w:t>
      </w:r>
      <w:r>
        <w:rPr>
          <w:rStyle w:val="cecef1f1ededeeeee2e2ededeeeee9e9f2f2e5e5eaeaf1f1f2f2c7c7edede0e0eaea1"/>
          <w:sz w:val="24"/>
          <w:szCs w:val="24"/>
        </w:rPr>
        <w:t>Дисциплинарная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полного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всестороннего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объективного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исследования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всех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обстоятельств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принятых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рассмотрению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материалов</w:t>
      </w:r>
      <w:r>
        <w:rPr>
          <w:rStyle w:val="cecef1f1ededeeeee2e2ededeeeee9e9f2f2e5e5eaeaf1f1f2f2c7c7edede0e0eaea1"/>
          <w:sz w:val="24"/>
          <w:szCs w:val="24"/>
        </w:rPr>
        <w:t xml:space="preserve"> (</w:t>
      </w:r>
      <w:r>
        <w:rPr>
          <w:rStyle w:val="cecef1f1ededeeeee2e2ededeeeee9e9f2f2e5e5eaeaf1f1f2f2c7c7edede0e0eaea1"/>
          <w:sz w:val="24"/>
          <w:szCs w:val="24"/>
        </w:rPr>
        <w:t>документов</w:t>
      </w:r>
      <w:r>
        <w:rPr>
          <w:rStyle w:val="cecef1f1ededeeeee2e2ededeeeee9e9f2f2e5e5eaeaf1f1f2f2c7c7edede0e0eaea1"/>
          <w:sz w:val="24"/>
          <w:szCs w:val="24"/>
        </w:rPr>
        <w:t xml:space="preserve">) </w:t>
      </w:r>
      <w:r>
        <w:rPr>
          <w:rStyle w:val="cecef1f1ededeeeee2e2ededeeeee9e9f2f2e5e5eaeaf1f1f2f2c7c7edede0e0eaea1"/>
          <w:sz w:val="24"/>
          <w:szCs w:val="24"/>
        </w:rPr>
        <w:t>вправе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привлекать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качестве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экспертов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представителей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штатных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сотрудников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Исполнитель</w:t>
      </w:r>
      <w:r>
        <w:rPr>
          <w:rStyle w:val="cecef1f1ededeeeee2e2ededeeeee9e9f2f2e5e5eaeaf1f1f2f2c7c7edede0e0eaea1"/>
          <w:sz w:val="24"/>
          <w:szCs w:val="24"/>
        </w:rPr>
        <w:softHyphen/>
      </w:r>
      <w:r>
        <w:rPr>
          <w:rStyle w:val="cecef1f1ededeeeee2e2ededeeeee9e9f2f2e5e5eaeaf1f1f2f2c7c7edede0e0eaea1"/>
          <w:sz w:val="24"/>
          <w:szCs w:val="24"/>
        </w:rPr>
        <w:t>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дирекции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также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третьих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</w:t>
      </w:r>
      <w:r>
        <w:rPr>
          <w:rStyle w:val="cecef1f1ededeeeee2e2ededeeeee9e9f2f2e5e5eaeaf1f1f2f2c7c7edede0e0eaea1"/>
          <w:sz w:val="24"/>
          <w:szCs w:val="24"/>
        </w:rPr>
        <w:t xml:space="preserve">, 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получать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необходимую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информацию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из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открытых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официальных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источников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Деятельность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указанных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лиц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является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безвозмездной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если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иное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будет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Правления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3.21.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целях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выполнения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требований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раскрытии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информации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принятых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решениях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передаются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Дисциплинарной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комиссией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Исполнительную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дирекцию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для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внесения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единый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реестр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размещения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сайте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соответствии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«Положением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раскрытии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информации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«ГПАО»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«Положением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требованиях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к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содержанию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порядку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ведения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реестра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членов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СРО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«ГПАО»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650" w:rsidRDefault="000A4650">
      <w:pPr>
        <w:pStyle w:val="cecef1f1ededeeeee2e2ededeeeee9e9f2f2e5e5eaeaf1f1f2f2"/>
        <w:spacing w:before="0"/>
        <w:ind w:left="142" w:right="20" w:firstLine="720"/>
        <w:contextualSpacing/>
        <w:rPr>
          <w:rStyle w:val="cecef1f1ededeeeee2e2ededeeeee9e9f2f2e5e5eaeaf1f1f2f2c7c7edede0e0eaea1"/>
          <w:b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rPr>
          <w:rFonts w:cs="Times New Roman"/>
          <w:szCs w:val="24"/>
        </w:rPr>
      </w:pPr>
      <w:r>
        <w:rPr>
          <w:rStyle w:val="cecef1f1ededeeeee2e2ededeeeee9e9f2f2e5e5eaeaf1f1f2f2c7c7edede0e0eaea1"/>
          <w:b/>
          <w:sz w:val="24"/>
          <w:szCs w:val="24"/>
        </w:rPr>
        <w:lastRenderedPageBreak/>
        <w:t xml:space="preserve">4.    </w:t>
      </w:r>
      <w:r>
        <w:rPr>
          <w:rStyle w:val="cecef1f1ededeeeee2e2ededeeeee9e9f2f2e5e5eaeaf1f1f2f2c7c7edede0e0eaea1"/>
          <w:b/>
          <w:sz w:val="24"/>
          <w:szCs w:val="24"/>
        </w:rPr>
        <w:t>Заключительные</w:t>
      </w:r>
      <w:r>
        <w:rPr>
          <w:rStyle w:val="cecef1f1ededeeeee2e2ededeeeee9e9f2f2e5e5eaeaf1f1f2f2c7c7edede0e0eaea1"/>
          <w:b/>
          <w:sz w:val="24"/>
          <w:szCs w:val="24"/>
        </w:rPr>
        <w:t xml:space="preserve"> </w:t>
      </w:r>
      <w:r>
        <w:rPr>
          <w:rStyle w:val="cecef1f1ededeeeee2e2ededeeeee9e9f2f2e5e5eaeaf1f1f2f2c7c7edede0e0eaea1"/>
          <w:b/>
          <w:sz w:val="24"/>
          <w:szCs w:val="24"/>
        </w:rPr>
        <w:t>положения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4.1. </w:t>
      </w:r>
      <w:r w:rsidR="00551607">
        <w:rPr>
          <w:rStyle w:val="cecef1f1ededeeeee2e2ededeeeee9e9f2f2e5e5eaeaf1f1f2f2c7c7edede0e0eaea1"/>
          <w:sz w:val="24"/>
          <w:szCs w:val="24"/>
        </w:rPr>
        <w:t>Дополнения</w:t>
      </w:r>
      <w:r w:rsidR="00551607">
        <w:rPr>
          <w:rStyle w:val="cecef1f1ededeeeee2e2ededeeeee9e9f2f2e5e5eaeaf1f1f2f2c7c7edede0e0eaea1"/>
          <w:sz w:val="24"/>
          <w:szCs w:val="24"/>
        </w:rPr>
        <w:t xml:space="preserve">, </w:t>
      </w:r>
      <w:r w:rsidR="00551607"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>зменения</w:t>
      </w:r>
      <w:r w:rsidR="00551607">
        <w:rPr>
          <w:rStyle w:val="cecef1f1ededeeeee2e2ededeeeee9e9f2f2e5e5eaeaf1f1f2f2c7c7edede0e0eaea1"/>
          <w:sz w:val="24"/>
          <w:szCs w:val="24"/>
        </w:rPr>
        <w:t xml:space="preserve"> (</w:t>
      </w:r>
      <w:r w:rsidR="00551607">
        <w:rPr>
          <w:rStyle w:val="cecef1f1ededeeeee2e2ededeeeee9e9f2f2e5e5eaeaf1f1f2f2c7c7edede0e0eaea1"/>
          <w:sz w:val="24"/>
          <w:szCs w:val="24"/>
        </w:rPr>
        <w:t>новая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редакция</w:t>
      </w:r>
      <w:r w:rsidR="00551607">
        <w:rPr>
          <w:rStyle w:val="cecef1f1ededeeeee2e2ededeeeee9e9f2f2e5e5eaeaf1f1f2f2c7c7edede0e0eaea1"/>
          <w:sz w:val="24"/>
          <w:szCs w:val="24"/>
        </w:rPr>
        <w:t>)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внесенные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настоящее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Положение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решение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признании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утратившими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силу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настоящего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Положения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подлежат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размещения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на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официальном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сайте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Ассоциации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вступают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силу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не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ранее</w:t>
      </w:r>
      <w:r w:rsidR="00551607">
        <w:rPr>
          <w:rStyle w:val="cecef1f1ededeeeee2e2ededeeeee9e9f2f2e5e5eaeaf1f1f2f2c7c7edede0e0eaea1"/>
          <w:sz w:val="24"/>
          <w:szCs w:val="24"/>
        </w:rPr>
        <w:t xml:space="preserve">  </w:t>
      </w:r>
      <w:r w:rsidR="00551607">
        <w:rPr>
          <w:rStyle w:val="cecef1f1ededeeeee2e2ededeeeee9e9f2f2e5e5eaeaf1f1f2f2c7c7edede0e0eaea1"/>
          <w:sz w:val="24"/>
          <w:szCs w:val="24"/>
        </w:rPr>
        <w:t>чем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через</w:t>
      </w:r>
      <w:r w:rsidR="00551607">
        <w:rPr>
          <w:rStyle w:val="cecef1f1ededeeeee2e2ededeeeee9e9f2f2e5e5eaeaf1f1f2f2c7c7edede0e0eaea1"/>
          <w:sz w:val="24"/>
          <w:szCs w:val="24"/>
        </w:rPr>
        <w:t xml:space="preserve"> 10 </w:t>
      </w:r>
      <w:r w:rsidR="00551607">
        <w:rPr>
          <w:rStyle w:val="cecef1f1ededeeeee2e2ededeeeee9e9f2f2e5e5eaeaf1f1f2f2c7c7edede0e0eaea1"/>
          <w:sz w:val="24"/>
          <w:szCs w:val="24"/>
        </w:rPr>
        <w:t>дней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после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их</w:t>
      </w:r>
      <w:r w:rsidR="00551607">
        <w:rPr>
          <w:rStyle w:val="cecef1f1ededeeeee2e2ededeeeee9e9f2f2e5e5eaeaf1f1f2f2c7c7edede0e0eaea1"/>
          <w:sz w:val="24"/>
          <w:szCs w:val="24"/>
        </w:rPr>
        <w:t xml:space="preserve"> </w:t>
      </w:r>
      <w:r w:rsidR="00551607">
        <w:rPr>
          <w:rStyle w:val="cecef1f1ededeeeee2e2ededeeeee9e9f2f2e5e5eaeaf1f1f2f2c7c7edede0e0eaea1"/>
          <w:sz w:val="24"/>
          <w:szCs w:val="24"/>
        </w:rPr>
        <w:t>принятия</w:t>
      </w:r>
      <w:r w:rsidR="00551607">
        <w:rPr>
          <w:rStyle w:val="cecef1f1ededeeeee2e2ededeeeee9e9f2f2e5e5eaeaf1f1f2f2c7c7edede0e0eaea1"/>
          <w:sz w:val="24"/>
          <w:szCs w:val="24"/>
        </w:rPr>
        <w:t>.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>4.</w:t>
      </w:r>
      <w:r w:rsidR="00551607">
        <w:rPr>
          <w:rStyle w:val="cecef1f1ededeeeee2e2ededeeeee9e9f2f2e5e5eaeaf1f1f2f2c7c7edede0e0eaea1"/>
          <w:sz w:val="24"/>
          <w:szCs w:val="24"/>
        </w:rPr>
        <w:t>2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Настоящее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должно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противоречить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Российской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Федерации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Уставу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Ассоциации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случае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если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нормами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действующего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Российской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Федерации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установлены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правила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чем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предусмотрены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настоящим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Положением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то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применяются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правила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установленные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действующим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законодательством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Российской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Федерации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Правила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предусмотренные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настоящим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Положением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противоречащие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нормам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действующего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законодательства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Российской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Федерации</w:t>
      </w:r>
      <w:r>
        <w:rPr>
          <w:rStyle w:val="cecef1f1ededeeeee2e2ededeeeee9e9f2f2e5e5eaeaf1f1f2f2c7c7edede0e0eaea1"/>
          <w:sz w:val="24"/>
          <w:szCs w:val="24"/>
        </w:rPr>
        <w:t xml:space="preserve">, </w:t>
      </w:r>
      <w:r>
        <w:rPr>
          <w:rStyle w:val="cecef1f1ededeeeee2e2ededeeeee9e9f2f2e5e5eaeaf1f1f2f2c7c7edede0e0eaea1"/>
          <w:sz w:val="24"/>
          <w:szCs w:val="24"/>
        </w:rPr>
        <w:t>признаются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недействительными</w:t>
      </w:r>
      <w:r>
        <w:rPr>
          <w:rStyle w:val="cecef1f1ededeeeee2e2ededeeeee9e9f2f2e5e5eaeaf1f1f2f2c7c7edede0e0eaea1"/>
          <w:sz w:val="24"/>
          <w:szCs w:val="24"/>
        </w:rPr>
        <w:t xml:space="preserve">. </w:t>
      </w:r>
      <w:r>
        <w:rPr>
          <w:rStyle w:val="cecef1f1ededeeeee2e2ededeeeee9e9f2f2e5e5eaeaf1f1f2f2c7c7edede0e0eaea1"/>
          <w:sz w:val="24"/>
          <w:szCs w:val="24"/>
        </w:rPr>
        <w:t>Недействительность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отдельных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правил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настоящего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влечет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недействительности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настоящего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Положения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в</w:t>
      </w:r>
      <w:r>
        <w:rPr>
          <w:rStyle w:val="cecef1f1ededeeeee2e2ededeeeee9e9f2f2e5e5eaeaf1f1f2f2c7c7edede0e0eaea1"/>
          <w:sz w:val="24"/>
          <w:szCs w:val="24"/>
        </w:rPr>
        <w:t xml:space="preserve"> </w:t>
      </w:r>
      <w:r>
        <w:rPr>
          <w:rStyle w:val="cecef1f1ededeeeee2e2ededeeeee9e9f2f2e5e5eaeaf1f1f2f2c7c7edede0e0eaea1"/>
          <w:sz w:val="24"/>
          <w:szCs w:val="24"/>
        </w:rPr>
        <w:t>целом</w:t>
      </w:r>
      <w:r>
        <w:rPr>
          <w:rStyle w:val="cecef1f1ededeeeee2e2ededeeeee9e9f2f2e5e5eaeaf1f1f2f2c7c7edede0e0eaea1"/>
          <w:sz w:val="24"/>
          <w:szCs w:val="24"/>
        </w:rPr>
        <w:t>.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cs="Times New Roman"/>
          <w:szCs w:val="24"/>
        </w:rPr>
      </w:pPr>
      <w:r>
        <w:rPr>
          <w:rStyle w:val="cecef1f1ededeeeee2e2ededeeeee9e9f2f2e5e5eaeaf1f1f2f2c7c7edede0e0eaea1"/>
          <w:sz w:val="24"/>
          <w:szCs w:val="24"/>
        </w:rPr>
        <w:t xml:space="preserve"> </w:t>
      </w: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FE1" w:rsidRDefault="00FB0FE1">
      <w:pPr>
        <w:pStyle w:val="cecef1f1ededeeeee2e2ededeeeee9e9f2f2e5e5eaeaf1f1f2f2"/>
        <w:spacing w:before="0" w:line="276" w:lineRule="auto"/>
        <w:ind w:left="142" w:right="20" w:firstLine="720"/>
        <w:contextualSpacing/>
        <w:jc w:val="both"/>
        <w:rPr>
          <w:rFonts w:cs="Times New Roman"/>
          <w:szCs w:val="24"/>
        </w:rPr>
      </w:pPr>
    </w:p>
    <w:sectPr w:rsidR="00FB0FE1" w:rsidSect="000A4650">
      <w:footerReference w:type="default" r:id="rId6"/>
      <w:type w:val="continuous"/>
      <w:pgSz w:w="11906" w:h="16838"/>
      <w:pgMar w:top="993" w:right="821" w:bottom="993" w:left="1440" w:header="720" w:footer="796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77" w:rsidRDefault="00126777">
      <w:r>
        <w:separator/>
      </w:r>
    </w:p>
  </w:endnote>
  <w:endnote w:type="continuationSeparator" w:id="0">
    <w:p w:rsidR="00126777" w:rsidRDefault="0012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MS Gothic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50" w:rsidRDefault="000A465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72D0B">
      <w:rPr>
        <w:noProof/>
      </w:rPr>
      <w:t>7</w:t>
    </w:r>
    <w:r>
      <w:fldChar w:fldCharType="end"/>
    </w:r>
  </w:p>
  <w:p w:rsidR="00FB0FE1" w:rsidRDefault="00FB0FE1">
    <w:pPr>
      <w:ind w:right="360"/>
      <w:rPr>
        <w:rFonts w:cs="Times New Roman"/>
        <w:color w:val="auto"/>
        <w:sz w:val="2"/>
        <w:lang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77" w:rsidRDefault="00126777">
      <w:r>
        <w:rPr>
          <w:rFonts w:ascii="Liberation Serif" w:eastAsiaTheme="minorEastAsia"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126777" w:rsidRDefault="00126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650"/>
    <w:rsid w:val="000A4650"/>
    <w:rsid w:val="00126777"/>
    <w:rsid w:val="00551607"/>
    <w:rsid w:val="009A2963"/>
    <w:rsid w:val="00C72D0B"/>
    <w:rsid w:val="00FB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c8ededf2f2e5e5f0f0edede5e5f2f2-f1f1f1f1fbfbebebeaeae0e0">
    <w:name w:val="Иc8c8нededтf2f2еe5e5рf0f0нededеe5e5тf2f2-сf1f1сf1f1ыfbfbлebebкeaeaаe0e0"/>
    <w:basedOn w:val="a0"/>
    <w:uiPriority w:val="99"/>
    <w:rPr>
      <w:rFonts w:eastAsia="Times New Roman" w:cs="Times New Roman"/>
      <w:color w:val="0066CC"/>
      <w:u w:val="single"/>
    </w:rPr>
  </w:style>
  <w:style w:type="character" w:customStyle="1" w:styleId="cecef1f1ededeeeee2e2ededeeeee9e9f2f2e5e5eaeaf1f1f2f22">
    <w:name w:val="Оceceсf1f1нededоeeeeвe2e2нededоeeeeйe9e9 тf2f2еe5e5кeaeaсf1f1тf2f2 (2)_"/>
    <w:basedOn w:val="a0"/>
    <w:uiPriority w:val="99"/>
    <w:rPr>
      <w:rFonts w:ascii="Times New Roman" w:eastAsia="Times New Roman" w:cs="Times New Roman"/>
      <w:b/>
      <w:bCs/>
      <w:sz w:val="19"/>
      <w:szCs w:val="19"/>
    </w:rPr>
  </w:style>
  <w:style w:type="character" w:customStyle="1" w:styleId="cacaeeeeebebeeeeededf2f2e8e8f2f2f3f3ebeb">
    <w:name w:val="Кcacaоeeeeлebebоeeeeнededтf2f2иe8e8тf2f2уf3f3лebeb_"/>
    <w:basedOn w:val="a0"/>
    <w:uiPriority w:val="99"/>
    <w:rPr>
      <w:rFonts w:ascii="Times New Roman" w:eastAsia="Times New Roman" w:cs="Times New Roman"/>
      <w:sz w:val="22"/>
      <w:szCs w:val="22"/>
    </w:rPr>
  </w:style>
  <w:style w:type="character" w:customStyle="1" w:styleId="cacaeeeeebebeeeeededf2f2e8e8f2f2f3f3ebeb0">
    <w:name w:val="Кcacaоeeeeлebebоeeeeнededтf2f2иe8e8тf2f2уf3f3лebeb"/>
    <w:basedOn w:val="cacaeeeeebebeeeeededf2f2e8e8f2f2f3f3ebeb"/>
    <w:uiPriority w:val="99"/>
  </w:style>
  <w:style w:type="character" w:customStyle="1" w:styleId="cecef1f1ededeeeee2e2ededeeeee9e9f2f2e5e5eaeaf1f1f2f23">
    <w:name w:val="Оceceсf1f1нededоeeeeвe2e2нededоeeeeйe9e9 тf2f2еe5e5кeaeaсf1f1тf2f2 (3)_"/>
    <w:basedOn w:val="a0"/>
    <w:uiPriority w:val="99"/>
    <w:rPr>
      <w:rFonts w:ascii="Times New Roman" w:eastAsia="Times New Roman" w:cs="Times New Roman"/>
      <w:b/>
      <w:bCs/>
      <w:sz w:val="18"/>
      <w:szCs w:val="18"/>
    </w:rPr>
  </w:style>
  <w:style w:type="character" w:customStyle="1" w:styleId="cecef1f1ededeeeee2e2ededeeeee9e9f2f2e5e5eaeaf1f1f2f24">
    <w:name w:val="Оceceсf1f1нededоeeeeвe2e2нededоeeeeйe9e9 тf2f2еe5e5кeaeaсf1f1тf2f2 (4)_"/>
    <w:basedOn w:val="a0"/>
    <w:uiPriority w:val="99"/>
    <w:rPr>
      <w:rFonts w:ascii="Times New Roman" w:eastAsia="Times New Roman" w:cs="Times New Roman"/>
      <w:b/>
      <w:bCs/>
      <w:sz w:val="15"/>
      <w:szCs w:val="15"/>
    </w:rPr>
  </w:style>
  <w:style w:type="character" w:customStyle="1" w:styleId="cecef1f1ededeeeee2e2ededeeeee9e9f2f2e5e5eaeaf1f1f2f25">
    <w:name w:val="Оceceсf1f1нededоeeeeвe2e2нededоeeeeйe9e9 тf2f2еe5e5кeaeaсf1f1тf2f2 (5)_"/>
    <w:basedOn w:val="a0"/>
    <w:uiPriority w:val="99"/>
    <w:rPr>
      <w:rFonts w:ascii="Times New Roman" w:eastAsia="Times New Roman" w:cs="Times New Roman"/>
      <w:sz w:val="15"/>
      <w:szCs w:val="15"/>
    </w:rPr>
  </w:style>
  <w:style w:type="character" w:customStyle="1" w:styleId="c7c7e0e0e3e3eeeeebebeeeee2e2eeeeeaeab9b91">
    <w:name w:val="Зc7c7аe0e0гe3e3оeeeeлebebоeeeeвe2e2оeeeeкeaea №b9b91_"/>
    <w:basedOn w:val="a0"/>
    <w:uiPriority w:val="99"/>
    <w:rPr>
      <w:rFonts w:ascii="Times New Roman" w:eastAsia="Times New Roman" w:cs="Times New Roman"/>
      <w:b/>
      <w:bCs/>
      <w:sz w:val="44"/>
      <w:szCs w:val="44"/>
    </w:rPr>
  </w:style>
  <w:style w:type="character" w:customStyle="1" w:styleId="c7c7e0e0e3e3eeeeebebeeeee2e2eeeeeaeab9b92">
    <w:name w:val="Зc7c7аe0e0гe3e3оeeeeлebebоeeeeвe2e2оeeeeкeaea №b9b92_"/>
    <w:basedOn w:val="a0"/>
    <w:uiPriority w:val="99"/>
    <w:rPr>
      <w:rFonts w:ascii="Times New Roman" w:eastAsia="Times New Roman" w:cs="Times New Roman"/>
      <w:b/>
      <w:bCs/>
      <w:sz w:val="31"/>
      <w:szCs w:val="31"/>
    </w:rPr>
  </w:style>
  <w:style w:type="character" w:customStyle="1" w:styleId="c7c7e0e0e3e3eeeeebebeeeee2e2eeeeeaeab9b93">
    <w:name w:val="Зc7c7аe0e0гe3e3оeeeeлebebоeeeeвe2e2оeeeeкeaea №b9b93_"/>
    <w:basedOn w:val="a0"/>
    <w:uiPriority w:val="99"/>
    <w:rPr>
      <w:rFonts w:ascii="Times New Roman" w:eastAsia="Times New Roman" w:cs="Times New Roman"/>
      <w:b/>
      <w:bCs/>
      <w:sz w:val="31"/>
      <w:szCs w:val="31"/>
    </w:rPr>
  </w:style>
  <w:style w:type="character" w:customStyle="1" w:styleId="cecef1f1ededeeeee2e2ededeeeee9e9f2f2e5e5eaeaf1f1f2f2c7c7edede0e0eaea1">
    <w:name w:val="Оceceсf1f1нededоeeeeвe2e2нededоeeeeйe9e9 тf2f2еe5e5кeaeaсf1f1тf2f2 Зc7c7нededаe0e0кeaea1"/>
    <w:basedOn w:val="a0"/>
    <w:uiPriority w:val="99"/>
    <w:rPr>
      <w:rFonts w:ascii="Times New Roman" w:eastAsia="Times New Roman" w:cs="Times New Roman"/>
      <w:sz w:val="23"/>
      <w:szCs w:val="23"/>
    </w:rPr>
  </w:style>
  <w:style w:type="character" w:customStyle="1" w:styleId="c7c7e0e0e3e3eeeeebebeeeee2e2eeeeeaeab9b94">
    <w:name w:val="Зc7c7аe0e0гe3e3оeeeeлebebоeeeeвe2e2оeeeeкeaea №b9b94_"/>
    <w:basedOn w:val="a0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cecef1f1ededeeeee2e2ededeeeee9e9f2f2e5e5eaeaf1f1f2f26">
    <w:name w:val="Оceceсf1f1нededоeeeeвe2e2нededоeeeeйe9e9 тf2f2еe5e5кeaeaсf1f1тf2f2 (6)_"/>
    <w:basedOn w:val="a0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cecef1f1ededeeeee2e2ededeeeee9e9f2f2e5e5eaeaf1f1f2f2cfcfeeeeebebf3f3e6e6e8e8f0f0ededfbfbe9e9">
    <w:name w:val="Оceceсf1f1нededоeeeeвe2e2нededоeeeeйe9e9 тf2f2еe5e5кeaeaсf1f1тf2f2 + Пcfcfоeeeeлebebуf3f3жe6e6иe8e8рf0f0нededыfbfbйe9e9"/>
    <w:basedOn w:val="cecef1f1ededeeeee2e2ededeeeee9e9f2f2e5e5eaeaf1f1f2f2c7c7edede0e0eaea1"/>
    <w:uiPriority w:val="99"/>
    <w:rPr>
      <w:b/>
      <w:bCs/>
    </w:rPr>
  </w:style>
  <w:style w:type="character" w:customStyle="1" w:styleId="cecef1f1ededeeeee2e2ededeeeee9e9f2f2e5e5eaeaf1f1f2f2c7c7edede0e0eaea">
    <w:name w:val="Оceceсf1f1нededоeeeeвe2e2нededоeeeeйe9e9 тf2f2еe5e5кeaeaсf1f1тf2f2 Зc7c7нededаe0e0кeaea"/>
    <w:basedOn w:val="a0"/>
    <w:uiPriority w:val="99"/>
    <w:rPr>
      <w:rFonts w:eastAsia="Times New Roman" w:cs="Times New Roman"/>
    </w:rPr>
  </w:style>
  <w:style w:type="character" w:customStyle="1" w:styleId="cecef1f1ededeeeee2e2ededeeeee9e9f2f2e5e5eaeaf1f1f2f2c7c7edede0e0eaea2">
    <w:name w:val="Оceceсf1f1нededоeeeeвe2e2нededоeeeeйe9e9 тf2f2еe5e5кeaeaсf1f1тf2f2 Зc7c7нededаe0e0кeaea2"/>
    <w:basedOn w:val="a0"/>
    <w:uiPriority w:val="99"/>
    <w:rPr>
      <w:rFonts w:eastAsia="Times New Roman" w:cs="Times New Roman"/>
    </w:rPr>
  </w:style>
  <w:style w:type="character" w:styleId="a3">
    <w:name w:val="page number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hd w:val="clear" w:color="auto" w:fill="FFFFFF"/>
      <w:spacing w:before="4860" w:line="312" w:lineRule="exact"/>
      <w:jc w:val="center"/>
    </w:pPr>
    <w:rPr>
      <w:sz w:val="23"/>
      <w:szCs w:val="23"/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ecef1f1ededeeeee2e2ededeeeee9e9f2f2e5e5eaeaf1f1f2f220">
    <w:name w:val="Оceceсf1f1нededоeeeeвe2e2нededоeeeeйe9e9 тf2f2еe5e5кeaeaсf1f1тf2f2 (2)"/>
    <w:basedOn w:val="a"/>
    <w:uiPriority w:val="99"/>
    <w:pPr>
      <w:shd w:val="clear" w:color="auto" w:fill="FFFFFF"/>
      <w:spacing w:line="226" w:lineRule="exact"/>
      <w:jc w:val="right"/>
    </w:pPr>
    <w:rPr>
      <w:b/>
      <w:bCs/>
      <w:sz w:val="19"/>
      <w:szCs w:val="19"/>
      <w:lang w:bidi="ar-SA"/>
    </w:rPr>
  </w:style>
  <w:style w:type="paragraph" w:customStyle="1" w:styleId="cacaeeeeebebeeeeededf2f2e8e8f2f2f3f3ebeb1">
    <w:name w:val="Кcacaоeeeeлebebоeeeeнededтf2f2иe8e8тf2f2уf3f3лebeb1"/>
    <w:basedOn w:val="a"/>
    <w:uiPriority w:val="99"/>
    <w:pPr>
      <w:shd w:val="clear" w:color="auto" w:fill="FFFFFF"/>
      <w:spacing w:line="240" w:lineRule="atLeast"/>
      <w:jc w:val="center"/>
    </w:pPr>
    <w:rPr>
      <w:sz w:val="22"/>
      <w:szCs w:val="22"/>
      <w:lang w:bidi="ar-SA"/>
    </w:rPr>
  </w:style>
  <w:style w:type="paragraph" w:customStyle="1" w:styleId="cecef1f1ededeeeee2e2ededeeeee9e9f2f2e5e5eaeaf1f1f2f230">
    <w:name w:val="Оceceсf1f1нededоeeeeвe2e2нededоeeeeйe9e9 тf2f2еe5e5кeaeaсf1f1тf2f2 (3)"/>
    <w:basedOn w:val="a"/>
    <w:uiPriority w:val="99"/>
    <w:pPr>
      <w:shd w:val="clear" w:color="auto" w:fill="FFFFFF"/>
      <w:spacing w:line="226" w:lineRule="exact"/>
      <w:jc w:val="right"/>
    </w:pPr>
    <w:rPr>
      <w:b/>
      <w:bCs/>
      <w:sz w:val="18"/>
      <w:szCs w:val="18"/>
      <w:lang w:bidi="ar-SA"/>
    </w:rPr>
  </w:style>
  <w:style w:type="paragraph" w:customStyle="1" w:styleId="cecef1f1ededeeeee2e2ededeeeee9e9f2f2e5e5eaeaf1f1f2f240">
    <w:name w:val="Оceceсf1f1нededоeeeeвe2e2нededоeeeeйe9e9 тf2f2еe5e5кeaeaсf1f1тf2f2 (4)"/>
    <w:basedOn w:val="a"/>
    <w:uiPriority w:val="99"/>
    <w:pPr>
      <w:shd w:val="clear" w:color="auto" w:fill="FFFFFF"/>
      <w:spacing w:before="180" w:line="182" w:lineRule="exact"/>
      <w:jc w:val="right"/>
    </w:pPr>
    <w:rPr>
      <w:b/>
      <w:bCs/>
      <w:sz w:val="15"/>
      <w:szCs w:val="15"/>
      <w:lang w:bidi="ar-SA"/>
    </w:rPr>
  </w:style>
  <w:style w:type="paragraph" w:customStyle="1" w:styleId="cecef1f1ededeeeee2e2ededeeeee9e9f2f2e5e5eaeaf1f1f2f250">
    <w:name w:val="Оceceсf1f1нededоeeeeвe2e2нededоeeeeйe9e9 тf2f2еe5e5кeaeaсf1f1тf2f2 (5)"/>
    <w:basedOn w:val="a"/>
    <w:uiPriority w:val="99"/>
    <w:pPr>
      <w:shd w:val="clear" w:color="auto" w:fill="FFFFFF"/>
      <w:spacing w:after="2700" w:line="182" w:lineRule="exact"/>
      <w:jc w:val="right"/>
    </w:pPr>
    <w:rPr>
      <w:sz w:val="15"/>
      <w:szCs w:val="15"/>
      <w:lang w:bidi="ar-SA"/>
    </w:rPr>
  </w:style>
  <w:style w:type="paragraph" w:customStyle="1" w:styleId="c7c7e0e0e3e3eeeeebebeeeee2e2eeeeeaeab9b910">
    <w:name w:val="Зc7c7аe0e0гe3e3оeeeeлebebоeeeeвe2e2оeeeeкeaea №b9b91"/>
    <w:basedOn w:val="a"/>
    <w:uiPriority w:val="99"/>
    <w:pPr>
      <w:shd w:val="clear" w:color="auto" w:fill="FFFFFF"/>
      <w:spacing w:before="2700" w:after="540" w:line="240" w:lineRule="atLeast"/>
    </w:pPr>
    <w:rPr>
      <w:b/>
      <w:bCs/>
      <w:sz w:val="44"/>
      <w:szCs w:val="44"/>
      <w:lang w:bidi="ar-SA"/>
    </w:rPr>
  </w:style>
  <w:style w:type="paragraph" w:customStyle="1" w:styleId="c7c7e0e0e3e3eeeeebebeeeee2e2eeeeeaeab9b920">
    <w:name w:val="Зc7c7аe0e0гe3e3оeeeeлebebоeeeeвe2e2оeeeeкeaea №b9b92"/>
    <w:basedOn w:val="a"/>
    <w:uiPriority w:val="99"/>
    <w:pPr>
      <w:shd w:val="clear" w:color="auto" w:fill="FFFFFF"/>
      <w:spacing w:before="540" w:after="360" w:line="422" w:lineRule="exact"/>
      <w:jc w:val="center"/>
    </w:pPr>
    <w:rPr>
      <w:b/>
      <w:bCs/>
      <w:sz w:val="31"/>
      <w:szCs w:val="31"/>
      <w:lang w:bidi="ar-SA"/>
    </w:rPr>
  </w:style>
  <w:style w:type="paragraph" w:customStyle="1" w:styleId="c7c7e0e0e3e3eeeeebebeeeee2e2eeeeeaeab9b930">
    <w:name w:val="Зc7c7аe0e0гe3e3оeeeeлebebоeeeeвe2e2оeeeeкeaea №b9b93"/>
    <w:basedOn w:val="a"/>
    <w:uiPriority w:val="99"/>
    <w:pPr>
      <w:shd w:val="clear" w:color="auto" w:fill="FFFFFF"/>
      <w:spacing w:before="360" w:after="4860" w:line="240" w:lineRule="atLeast"/>
      <w:jc w:val="center"/>
    </w:pPr>
    <w:rPr>
      <w:b/>
      <w:bCs/>
      <w:sz w:val="31"/>
      <w:szCs w:val="31"/>
      <w:lang w:bidi="ar-SA"/>
    </w:rPr>
  </w:style>
  <w:style w:type="paragraph" w:customStyle="1" w:styleId="c7c7e0e0e3e3eeeeebebeeeee2e2eeeeeaeab9b940">
    <w:name w:val="Зc7c7аe0e0гe3e3оeeeeлebebоeeeeвe2e2оeeeeкeaea №b9b94"/>
    <w:basedOn w:val="a"/>
    <w:uiPriority w:val="99"/>
    <w:pPr>
      <w:shd w:val="clear" w:color="auto" w:fill="FFFFFF"/>
      <w:spacing w:before="300" w:after="420" w:line="240" w:lineRule="atLeast"/>
      <w:ind w:hanging="2080"/>
    </w:pPr>
    <w:rPr>
      <w:b/>
      <w:bCs/>
      <w:sz w:val="23"/>
      <w:szCs w:val="23"/>
      <w:lang w:bidi="ar-SA"/>
    </w:rPr>
  </w:style>
  <w:style w:type="paragraph" w:customStyle="1" w:styleId="cecef1f1ededeeeee2e2ededeeeee9e9f2f2e5e5eaeaf1f1f2f260">
    <w:name w:val="Оceceсf1f1нededоeeeeвe2e2нededоeeeeйe9e9 тf2f2еe5e5кeaeaсf1f1тf2f2 (6)"/>
    <w:basedOn w:val="a"/>
    <w:uiPriority w:val="99"/>
    <w:pPr>
      <w:shd w:val="clear" w:color="auto" w:fill="FFFFFF"/>
      <w:spacing w:after="300" w:line="240" w:lineRule="atLeast"/>
      <w:jc w:val="center"/>
    </w:pPr>
    <w:rPr>
      <w:b/>
      <w:bCs/>
      <w:sz w:val="23"/>
      <w:szCs w:val="23"/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styleId="a4">
    <w:name w:val="Balloon Text"/>
    <w:basedOn w:val="a"/>
    <w:link w:val="a5"/>
    <w:uiPriority w:val="99"/>
    <w:rPr>
      <w:rFonts w:asci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d1eee4e5f0e6e8eceee5e2f0e5e7eae8">
    <w:name w:val="Сd1оeeдe4еe5рf0жe6иe8мecоeeеe5 вe2рf0еe5зe7кeaиe8"/>
    <w:basedOn w:val="a"/>
    <w:uiPriority w:val="99"/>
  </w:style>
  <w:style w:type="paragraph" w:styleId="a6">
    <w:name w:val="header"/>
    <w:basedOn w:val="a"/>
    <w:link w:val="a7"/>
    <w:uiPriority w:val="99"/>
    <w:unhideWhenUsed/>
    <w:rsid w:val="000A465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A4650"/>
    <w:rPr>
      <w:rFonts w:ascii="Courier New" w:eastAsia="Times New Roman" w:hAnsi="Liberation Serif" w:cs="Mangal"/>
      <w:color w:val="000000"/>
      <w:kern w:val="1"/>
      <w:sz w:val="21"/>
      <w:szCs w:val="21"/>
      <w:lang w:bidi="hi-IN"/>
    </w:rPr>
  </w:style>
  <w:style w:type="paragraph" w:styleId="a8">
    <w:name w:val="footer"/>
    <w:basedOn w:val="a"/>
    <w:link w:val="a9"/>
    <w:uiPriority w:val="99"/>
    <w:unhideWhenUsed/>
    <w:rsid w:val="000A465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A4650"/>
    <w:rPr>
      <w:rFonts w:ascii="Courier New" w:eastAsia="Times New Roman" w:hAnsi="Liberation Serif" w:cs="Mangal"/>
      <w:color w:val="000000"/>
      <w:kern w:val="1"/>
      <w:sz w:val="21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2529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Рыбин</dc:creator>
  <cp:lastModifiedBy>Пользователь Windows</cp:lastModifiedBy>
  <cp:revision>2</cp:revision>
  <cp:lastPrinted>2021-05-28T12:50:00Z</cp:lastPrinted>
  <dcterms:created xsi:type="dcterms:W3CDTF">2021-08-15T14:51:00Z</dcterms:created>
  <dcterms:modified xsi:type="dcterms:W3CDTF">2021-08-15T14:51:00Z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ГПАО 2</vt:lpwstr>
  </property>
</Properties>
</file>