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994D2B" w:rsidRDefault="00994D2B" w:rsidP="00022F78">
      <w:pPr>
        <w:jc w:val="center"/>
        <w:rPr>
          <w:rFonts w:ascii="Times New Roman" w:hAnsi="Times New Roman"/>
          <w:b/>
          <w:sz w:val="24"/>
        </w:rPr>
      </w:pPr>
    </w:p>
    <w:p w:rsidR="00590225" w:rsidRDefault="00590225" w:rsidP="00022F78">
      <w:pPr>
        <w:jc w:val="center"/>
        <w:rPr>
          <w:rFonts w:ascii="Times New Roman" w:hAnsi="Times New Roman"/>
          <w:b/>
          <w:sz w:val="24"/>
        </w:rPr>
      </w:pPr>
    </w:p>
    <w:p w:rsidR="00022F78" w:rsidRPr="009E0E70" w:rsidRDefault="00C13FA6" w:rsidP="00022F78">
      <w:pPr>
        <w:jc w:val="center"/>
        <w:rPr>
          <w:rFonts w:ascii="Times New Roman" w:hAnsi="Times New Roman"/>
          <w:b/>
          <w:sz w:val="24"/>
          <w:lang w:val="en-US"/>
        </w:rPr>
      </w:pPr>
      <w:r w:rsidRPr="00DE704C">
        <w:rPr>
          <w:rFonts w:ascii="Times New Roman" w:hAnsi="Times New Roman"/>
          <w:b/>
          <w:sz w:val="24"/>
        </w:rPr>
        <w:t xml:space="preserve">ПРОТОКОЛ </w:t>
      </w:r>
      <w:r w:rsidR="004665D6">
        <w:rPr>
          <w:rFonts w:ascii="Times New Roman" w:hAnsi="Times New Roman"/>
          <w:b/>
          <w:sz w:val="24"/>
        </w:rPr>
        <w:t xml:space="preserve">  </w:t>
      </w:r>
      <w:r w:rsidRPr="00DE704C">
        <w:rPr>
          <w:rFonts w:ascii="Times New Roman" w:hAnsi="Times New Roman"/>
          <w:b/>
          <w:sz w:val="24"/>
        </w:rPr>
        <w:t>№</w:t>
      </w:r>
      <w:r w:rsidR="00666B8D">
        <w:rPr>
          <w:rFonts w:ascii="Times New Roman" w:hAnsi="Times New Roman"/>
          <w:b/>
          <w:sz w:val="24"/>
        </w:rPr>
        <w:t xml:space="preserve"> </w:t>
      </w:r>
      <w:r w:rsidR="004665D6">
        <w:rPr>
          <w:rFonts w:ascii="Times New Roman" w:hAnsi="Times New Roman"/>
          <w:b/>
          <w:sz w:val="24"/>
        </w:rPr>
        <w:t xml:space="preserve"> 20</w:t>
      </w:r>
      <w:r w:rsidR="00D8377C">
        <w:rPr>
          <w:rFonts w:ascii="Times New Roman" w:hAnsi="Times New Roman"/>
          <w:b/>
          <w:sz w:val="24"/>
        </w:rPr>
        <w:t>8</w:t>
      </w:r>
    </w:p>
    <w:p w:rsidR="003F5FEA" w:rsidRPr="003F5FEA" w:rsidRDefault="003F5FEA" w:rsidP="003F5FEA">
      <w:pPr>
        <w:jc w:val="center"/>
        <w:rPr>
          <w:rFonts w:ascii="Times New Roman" w:hAnsi="Times New Roman"/>
          <w:b/>
          <w:sz w:val="24"/>
        </w:rPr>
      </w:pPr>
      <w:r w:rsidRPr="003F5FEA">
        <w:rPr>
          <w:rFonts w:ascii="Times New Roman" w:hAnsi="Times New Roman"/>
          <w:b/>
          <w:sz w:val="24"/>
        </w:rPr>
        <w:t>Коллегии СРО НП «Гильдия проектировщиков Астраханской области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590225" w:rsidRDefault="00590225" w:rsidP="00022F78">
      <w:pPr>
        <w:rPr>
          <w:rFonts w:ascii="Times New Roman" w:hAnsi="Times New Roman"/>
          <w:sz w:val="24"/>
        </w:rPr>
      </w:pPr>
    </w:p>
    <w:p w:rsidR="00022F78" w:rsidRDefault="00022F78" w:rsidP="000B58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994D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Астрахань</w:t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994D2B">
        <w:rPr>
          <w:rFonts w:ascii="Times New Roman" w:hAnsi="Times New Roman"/>
          <w:sz w:val="24"/>
        </w:rPr>
        <w:t xml:space="preserve">       </w:t>
      </w:r>
      <w:r w:rsidR="00CA1C4A">
        <w:rPr>
          <w:rFonts w:ascii="Times New Roman" w:hAnsi="Times New Roman"/>
          <w:sz w:val="24"/>
        </w:rPr>
        <w:t xml:space="preserve">       </w:t>
      </w:r>
      <w:r w:rsidR="00994D2B">
        <w:rPr>
          <w:rFonts w:ascii="Times New Roman" w:hAnsi="Times New Roman"/>
          <w:sz w:val="24"/>
        </w:rPr>
        <w:t xml:space="preserve"> </w:t>
      </w:r>
      <w:r w:rsidR="00D8377C">
        <w:rPr>
          <w:rFonts w:ascii="Times New Roman" w:hAnsi="Times New Roman"/>
          <w:sz w:val="24"/>
        </w:rPr>
        <w:t>1</w:t>
      </w:r>
      <w:r w:rsidR="00CA1C4A">
        <w:rPr>
          <w:rFonts w:ascii="Times New Roman" w:hAnsi="Times New Roman"/>
          <w:sz w:val="24"/>
        </w:rPr>
        <w:t>6</w:t>
      </w:r>
      <w:r w:rsidR="00D8377C">
        <w:rPr>
          <w:rFonts w:ascii="Times New Roman" w:hAnsi="Times New Roman"/>
          <w:sz w:val="24"/>
        </w:rPr>
        <w:t>.01.</w:t>
      </w:r>
      <w:r>
        <w:rPr>
          <w:rFonts w:ascii="Times New Roman" w:hAnsi="Times New Roman"/>
          <w:sz w:val="24"/>
        </w:rPr>
        <w:t>201</w:t>
      </w:r>
      <w:r w:rsidR="00CA1C4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г.</w:t>
      </w:r>
    </w:p>
    <w:p w:rsidR="00022F78" w:rsidRDefault="00022F78" w:rsidP="000B58D9">
      <w:pPr>
        <w:rPr>
          <w:rFonts w:ascii="Times New Roman" w:hAnsi="Times New Roman"/>
          <w:sz w:val="24"/>
        </w:rPr>
      </w:pPr>
    </w:p>
    <w:p w:rsidR="00022F78" w:rsidRDefault="00022F78" w:rsidP="000B58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022F78" w:rsidRDefault="00022F78" w:rsidP="000B58D9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022F78" w:rsidRDefault="00022F78" w:rsidP="000B58D9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0B58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Болонин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Константин Сергеевич – председатель</w:t>
            </w:r>
            <w:r w:rsidR="00527FEB" w:rsidRPr="00527FEB">
              <w:rPr>
                <w:rFonts w:ascii="Times New Roman" w:hAnsi="Times New Roman"/>
                <w:sz w:val="24"/>
              </w:rPr>
              <w:t xml:space="preserve"> </w:t>
            </w:r>
            <w:r w:rsidR="00527FEB">
              <w:rPr>
                <w:rFonts w:ascii="Times New Roman" w:hAnsi="Times New Roman"/>
                <w:sz w:val="24"/>
              </w:rPr>
              <w:t>коллегии</w:t>
            </w:r>
            <w:r>
              <w:rPr>
                <w:rFonts w:ascii="Times New Roman" w:hAnsi="Times New Roman"/>
                <w:sz w:val="24"/>
              </w:rPr>
              <w:t xml:space="preserve">  - </w:t>
            </w:r>
            <w:r w:rsidR="00E81FFC">
              <w:rPr>
                <w:rFonts w:ascii="Times New Roman" w:hAnsi="Times New Roman"/>
                <w:sz w:val="24"/>
              </w:rPr>
              <w:t>ООО «</w:t>
            </w:r>
            <w:proofErr w:type="spellStart"/>
            <w:r w:rsidR="00E81FFC">
              <w:rPr>
                <w:rFonts w:ascii="Times New Roman" w:hAnsi="Times New Roman"/>
                <w:sz w:val="24"/>
              </w:rPr>
              <w:t>И</w:t>
            </w:r>
            <w:r w:rsidR="00E2619C">
              <w:rPr>
                <w:rFonts w:ascii="Times New Roman" w:hAnsi="Times New Roman"/>
                <w:sz w:val="24"/>
              </w:rPr>
              <w:t>н</w:t>
            </w:r>
            <w:r w:rsidR="00E81FFC">
              <w:rPr>
                <w:rFonts w:ascii="Times New Roman" w:hAnsi="Times New Roman"/>
                <w:sz w:val="24"/>
              </w:rPr>
              <w:t>жгеопроект</w:t>
            </w:r>
            <w:proofErr w:type="spellEnd"/>
            <w:r w:rsidR="00E81FF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327F69" w:rsidP="000B58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27F69">
              <w:rPr>
                <w:rFonts w:ascii="Times New Roman" w:hAnsi="Times New Roman"/>
                <w:sz w:val="24"/>
              </w:rPr>
              <w:t>2</w:t>
            </w:r>
            <w:r w:rsidR="001D5AB1">
              <w:rPr>
                <w:rFonts w:ascii="Times New Roman" w:hAnsi="Times New Roman"/>
                <w:sz w:val="24"/>
              </w:rPr>
              <w:t xml:space="preserve">. </w:t>
            </w:r>
            <w:r w:rsidR="00CF7225">
              <w:rPr>
                <w:rFonts w:ascii="Times New Roman" w:hAnsi="Times New Roman"/>
                <w:sz w:val="24"/>
              </w:rPr>
              <w:t>Жидовинов Александр Ипполитович  - ОАО «</w:t>
            </w:r>
            <w:proofErr w:type="spellStart"/>
            <w:r w:rsidR="00CF7225">
              <w:rPr>
                <w:rFonts w:ascii="Times New Roman" w:hAnsi="Times New Roman"/>
                <w:sz w:val="24"/>
              </w:rPr>
              <w:t>Астраханьгазсервис</w:t>
            </w:r>
            <w:proofErr w:type="spellEnd"/>
            <w:r w:rsidR="00CF7225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327F69" w:rsidP="000B58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27F69">
              <w:rPr>
                <w:rFonts w:ascii="Times New Roman" w:hAnsi="Times New Roman"/>
                <w:sz w:val="24"/>
              </w:rPr>
              <w:t>3</w:t>
            </w:r>
            <w:r w:rsidR="001D5AB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CF7225">
              <w:rPr>
                <w:rFonts w:ascii="Times New Roman" w:hAnsi="Times New Roman"/>
                <w:sz w:val="24"/>
              </w:rPr>
              <w:t>Прозоров</w:t>
            </w:r>
            <w:proofErr w:type="spellEnd"/>
            <w:r w:rsidR="00CF7225">
              <w:rPr>
                <w:rFonts w:ascii="Times New Roman" w:hAnsi="Times New Roman"/>
                <w:sz w:val="24"/>
              </w:rPr>
              <w:t xml:space="preserve"> Александр Евгеньевич  - ООО «</w:t>
            </w:r>
            <w:proofErr w:type="spellStart"/>
            <w:r w:rsidR="00CF7225">
              <w:rPr>
                <w:rFonts w:ascii="Times New Roman" w:hAnsi="Times New Roman"/>
                <w:sz w:val="24"/>
              </w:rPr>
              <w:t>АстраханьАрхПроект</w:t>
            </w:r>
            <w:proofErr w:type="spellEnd"/>
            <w:r w:rsidR="00CF7225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6032D8" w:rsidRDefault="00327F69" w:rsidP="000B58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27F69">
              <w:rPr>
                <w:rFonts w:ascii="Times New Roman" w:hAnsi="Times New Roman"/>
                <w:sz w:val="24"/>
              </w:rPr>
              <w:t>4</w:t>
            </w:r>
            <w:r w:rsidR="001D5AB1">
              <w:rPr>
                <w:rFonts w:ascii="Times New Roman" w:hAnsi="Times New Roman"/>
                <w:sz w:val="24"/>
              </w:rPr>
              <w:t>. Сидоров Сергей Леонтьевич – ГПАО «</w:t>
            </w:r>
            <w:proofErr w:type="spellStart"/>
            <w:r w:rsidR="001D5AB1">
              <w:rPr>
                <w:rFonts w:ascii="Times New Roman" w:hAnsi="Times New Roman"/>
                <w:sz w:val="24"/>
              </w:rPr>
              <w:t>Каспрыбпроект</w:t>
            </w:r>
            <w:proofErr w:type="spellEnd"/>
            <w:r w:rsidR="001D5AB1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F7225" w:rsidTr="00CF7225">
        <w:trPr>
          <w:trHeight w:val="276"/>
        </w:trPr>
        <w:tc>
          <w:tcPr>
            <w:tcW w:w="10003" w:type="dxa"/>
          </w:tcPr>
          <w:p w:rsidR="00CF7225" w:rsidRDefault="00327F69" w:rsidP="000B58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27F69">
              <w:rPr>
                <w:rFonts w:ascii="Times New Roman" w:hAnsi="Times New Roman"/>
                <w:sz w:val="24"/>
              </w:rPr>
              <w:t>5</w:t>
            </w:r>
            <w:r w:rsidR="00CF7225">
              <w:rPr>
                <w:rFonts w:ascii="Times New Roman" w:hAnsi="Times New Roman"/>
                <w:sz w:val="24"/>
              </w:rPr>
              <w:t>. Озерова Наталья Львовна   - ООО «</w:t>
            </w:r>
            <w:proofErr w:type="spellStart"/>
            <w:r w:rsidR="00CF7225">
              <w:rPr>
                <w:rFonts w:ascii="Times New Roman" w:hAnsi="Times New Roman"/>
                <w:sz w:val="24"/>
              </w:rPr>
              <w:t>Проектстройсервис</w:t>
            </w:r>
            <w:proofErr w:type="spellEnd"/>
            <w:r w:rsidR="00CF7225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F7225" w:rsidTr="00CF7225">
        <w:trPr>
          <w:trHeight w:val="276"/>
        </w:trPr>
        <w:tc>
          <w:tcPr>
            <w:tcW w:w="10003" w:type="dxa"/>
          </w:tcPr>
          <w:p w:rsidR="00CF7225" w:rsidRDefault="00327F69" w:rsidP="000B58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27F69">
              <w:rPr>
                <w:rFonts w:ascii="Times New Roman" w:hAnsi="Times New Roman"/>
                <w:sz w:val="24"/>
              </w:rPr>
              <w:t>6</w:t>
            </w:r>
            <w:r w:rsidR="00CF722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CF7225">
              <w:rPr>
                <w:rFonts w:ascii="Times New Roman" w:hAnsi="Times New Roman"/>
                <w:sz w:val="24"/>
              </w:rPr>
              <w:t>Набиулин</w:t>
            </w:r>
            <w:proofErr w:type="spellEnd"/>
            <w:r w:rsidR="00CF72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F7225">
              <w:rPr>
                <w:rFonts w:ascii="Times New Roman" w:hAnsi="Times New Roman"/>
                <w:sz w:val="24"/>
              </w:rPr>
              <w:t>Хамид</w:t>
            </w:r>
            <w:proofErr w:type="spellEnd"/>
            <w:r w:rsidR="00CF72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F7225">
              <w:rPr>
                <w:rFonts w:ascii="Times New Roman" w:hAnsi="Times New Roman"/>
                <w:sz w:val="24"/>
              </w:rPr>
              <w:t>Хусаинович</w:t>
            </w:r>
            <w:proofErr w:type="spellEnd"/>
            <w:r w:rsidR="00CF7225">
              <w:rPr>
                <w:rFonts w:ascii="Times New Roman" w:hAnsi="Times New Roman"/>
                <w:sz w:val="24"/>
              </w:rPr>
              <w:t xml:space="preserve"> – ООО ПИ «</w:t>
            </w:r>
            <w:proofErr w:type="spellStart"/>
            <w:r w:rsidR="00CF7225">
              <w:rPr>
                <w:rFonts w:ascii="Times New Roman" w:hAnsi="Times New Roman"/>
                <w:sz w:val="24"/>
              </w:rPr>
              <w:t>Астраханьагропромпроект</w:t>
            </w:r>
            <w:proofErr w:type="spellEnd"/>
            <w:r w:rsidR="00CF7225"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CF7225" w:rsidRDefault="00CF7225" w:rsidP="000B58D9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374630" w:rsidRPr="00555FE7" w:rsidRDefault="00374630" w:rsidP="000B58D9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374630" w:rsidRDefault="00374630" w:rsidP="000B58D9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2A66AF" w:rsidRDefault="00590225" w:rsidP="000B58D9">
      <w:pPr>
        <w:ind w:right="-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</w:t>
      </w:r>
      <w:r w:rsidR="002A66AF" w:rsidRPr="00E81FFC">
        <w:rPr>
          <w:rFonts w:ascii="Times New Roman" w:hAnsi="Times New Roman"/>
          <w:sz w:val="24"/>
        </w:rPr>
        <w:t>В заседании коллегии</w:t>
      </w:r>
      <w:r w:rsidR="002A66AF">
        <w:rPr>
          <w:rFonts w:ascii="Times New Roman" w:hAnsi="Times New Roman"/>
          <w:sz w:val="24"/>
        </w:rPr>
        <w:t xml:space="preserve"> также</w:t>
      </w:r>
      <w:r w:rsidR="002A66AF" w:rsidRPr="00E81FFC">
        <w:rPr>
          <w:rFonts w:ascii="Times New Roman" w:hAnsi="Times New Roman"/>
          <w:sz w:val="24"/>
        </w:rPr>
        <w:t xml:space="preserve"> принимают участие</w:t>
      </w:r>
      <w:r w:rsidR="00E2619C">
        <w:rPr>
          <w:rFonts w:ascii="Times New Roman" w:hAnsi="Times New Roman"/>
          <w:sz w:val="24"/>
        </w:rPr>
        <w:t xml:space="preserve"> исполнительный директор Кудрявцева С.П, </w:t>
      </w:r>
      <w:r w:rsidR="002A66AF">
        <w:rPr>
          <w:rFonts w:ascii="Times New Roman" w:hAnsi="Times New Roman"/>
          <w:sz w:val="24"/>
        </w:rPr>
        <w:t>заместитель</w:t>
      </w:r>
      <w:r w:rsidR="002A66AF" w:rsidRPr="00E81FFC">
        <w:rPr>
          <w:rFonts w:ascii="Times New Roman" w:hAnsi="Times New Roman"/>
          <w:sz w:val="24"/>
        </w:rPr>
        <w:t xml:space="preserve"> исполнительн</w:t>
      </w:r>
      <w:r w:rsidR="002A66AF">
        <w:rPr>
          <w:rFonts w:ascii="Times New Roman" w:hAnsi="Times New Roman"/>
          <w:sz w:val="24"/>
        </w:rPr>
        <w:t>ого</w:t>
      </w:r>
      <w:r w:rsidR="002A66AF" w:rsidRPr="00E81FFC">
        <w:rPr>
          <w:rFonts w:ascii="Times New Roman" w:hAnsi="Times New Roman"/>
          <w:sz w:val="24"/>
        </w:rPr>
        <w:t xml:space="preserve"> директор</w:t>
      </w:r>
      <w:r w:rsidR="002A66AF">
        <w:rPr>
          <w:rFonts w:ascii="Times New Roman" w:hAnsi="Times New Roman"/>
          <w:sz w:val="24"/>
        </w:rPr>
        <w:t>а</w:t>
      </w:r>
      <w:r w:rsidR="002A66AF" w:rsidRPr="00E81FFC">
        <w:rPr>
          <w:rFonts w:ascii="Times New Roman" w:hAnsi="Times New Roman"/>
          <w:sz w:val="24"/>
        </w:rPr>
        <w:t xml:space="preserve"> </w:t>
      </w:r>
      <w:proofErr w:type="spellStart"/>
      <w:r w:rsidR="002A66AF">
        <w:rPr>
          <w:rFonts w:ascii="Times New Roman" w:hAnsi="Times New Roman"/>
          <w:sz w:val="24"/>
        </w:rPr>
        <w:t>Штайц</w:t>
      </w:r>
      <w:proofErr w:type="spellEnd"/>
      <w:r w:rsidR="002A66AF">
        <w:rPr>
          <w:rFonts w:ascii="Times New Roman" w:hAnsi="Times New Roman"/>
          <w:sz w:val="24"/>
        </w:rPr>
        <w:t xml:space="preserve"> В.И</w:t>
      </w:r>
      <w:r w:rsidR="00247895">
        <w:rPr>
          <w:rFonts w:ascii="Times New Roman" w:hAnsi="Times New Roman"/>
          <w:sz w:val="24"/>
        </w:rPr>
        <w:t>.</w:t>
      </w:r>
      <w:r w:rsidR="009E0E70">
        <w:rPr>
          <w:rFonts w:ascii="Times New Roman" w:hAnsi="Times New Roman"/>
          <w:sz w:val="24"/>
        </w:rPr>
        <w:t>, главный инженер исполнительной дирекции Борисов А.Н.</w:t>
      </w:r>
      <w:r w:rsidR="003F5FEA">
        <w:rPr>
          <w:rFonts w:ascii="Times New Roman" w:hAnsi="Times New Roman"/>
          <w:sz w:val="24"/>
        </w:rPr>
        <w:t xml:space="preserve"> </w:t>
      </w:r>
    </w:p>
    <w:p w:rsidR="00327F69" w:rsidRDefault="00327F69" w:rsidP="000B58D9">
      <w:pPr>
        <w:ind w:right="-6"/>
        <w:jc w:val="both"/>
        <w:rPr>
          <w:rFonts w:ascii="Times New Roman" w:hAnsi="Times New Roman"/>
          <w:sz w:val="24"/>
          <w:lang w:val="en-US"/>
        </w:rPr>
      </w:pPr>
    </w:p>
    <w:p w:rsidR="00327F69" w:rsidRDefault="00327F69" w:rsidP="000B58D9">
      <w:pPr>
        <w:ind w:right="-6"/>
        <w:jc w:val="both"/>
        <w:rPr>
          <w:rFonts w:ascii="Times New Roman" w:hAnsi="Times New Roman"/>
          <w:sz w:val="24"/>
        </w:rPr>
      </w:pPr>
      <w:r w:rsidRPr="00327F69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Приглашенные</w:t>
      </w:r>
      <w:r w:rsidR="006A1E1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:</w:t>
      </w:r>
    </w:p>
    <w:p w:rsidR="00327F69" w:rsidRDefault="00327F69" w:rsidP="000B58D9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Тарасенко</w:t>
      </w:r>
      <w:proofErr w:type="spellEnd"/>
      <w:r>
        <w:rPr>
          <w:rFonts w:ascii="Times New Roman" w:hAnsi="Times New Roman"/>
          <w:sz w:val="24"/>
        </w:rPr>
        <w:t xml:space="preserve"> Г.Н. </w:t>
      </w:r>
      <w:r w:rsidR="00C859A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– заместитель начальника </w:t>
      </w:r>
      <w:r w:rsidR="006A1E1B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правления по сохранению культурного </w:t>
      </w:r>
    </w:p>
    <w:p w:rsidR="00327F69" w:rsidRDefault="00327F69" w:rsidP="000B58D9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  <w:r w:rsidR="00C859A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наследия и развитию культурного туризма Министерства культуры </w:t>
      </w:r>
    </w:p>
    <w:p w:rsidR="00327F69" w:rsidRDefault="00327F69" w:rsidP="000B58D9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 w:rsidR="00C859A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Астраханской области</w:t>
      </w:r>
    </w:p>
    <w:p w:rsidR="00327F69" w:rsidRDefault="00327F69" w:rsidP="000B58D9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Бровина</w:t>
      </w:r>
      <w:proofErr w:type="spellEnd"/>
      <w:r>
        <w:rPr>
          <w:rFonts w:ascii="Times New Roman" w:hAnsi="Times New Roman"/>
          <w:sz w:val="24"/>
        </w:rPr>
        <w:t xml:space="preserve"> Т.А.   </w:t>
      </w:r>
      <w:r w:rsidR="00C859A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–  заместитель начальника управления архитектуры и строительства </w:t>
      </w:r>
    </w:p>
    <w:p w:rsidR="006A1E1B" w:rsidRDefault="00327F69" w:rsidP="000B58D9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C859A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Мин</w:t>
      </w:r>
      <w:r w:rsidR="006A1E1B">
        <w:rPr>
          <w:rFonts w:ascii="Times New Roman" w:hAnsi="Times New Roman"/>
          <w:sz w:val="24"/>
        </w:rPr>
        <w:t>истерства строительства и дорожного хозяйства</w:t>
      </w:r>
      <w:r>
        <w:rPr>
          <w:rFonts w:ascii="Times New Roman" w:hAnsi="Times New Roman"/>
          <w:sz w:val="24"/>
        </w:rPr>
        <w:t xml:space="preserve"> Астраханской </w:t>
      </w:r>
    </w:p>
    <w:p w:rsidR="00327F69" w:rsidRDefault="006A1E1B" w:rsidP="000B58D9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 w:rsidR="00327F69">
        <w:rPr>
          <w:rFonts w:ascii="Times New Roman" w:hAnsi="Times New Roman"/>
          <w:sz w:val="24"/>
        </w:rPr>
        <w:t>области</w:t>
      </w:r>
    </w:p>
    <w:p w:rsidR="00327F69" w:rsidRDefault="00327F69" w:rsidP="000B58D9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Васильева Т.А. </w:t>
      </w:r>
      <w:r w:rsidR="00C859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r w:rsidR="006A1E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заместитель начальника управления по строительству, архитектуре и </w:t>
      </w:r>
    </w:p>
    <w:p w:rsidR="00327F69" w:rsidRDefault="00327F69" w:rsidP="000B58D9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 w:rsidR="00C859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градостроительству администрации </w:t>
      </w:r>
      <w:proofErr w:type="spellStart"/>
      <w:r>
        <w:rPr>
          <w:rFonts w:ascii="Times New Roman" w:hAnsi="Times New Roman"/>
          <w:sz w:val="24"/>
        </w:rPr>
        <w:t>гор.Астрахани</w:t>
      </w:r>
      <w:proofErr w:type="spellEnd"/>
    </w:p>
    <w:p w:rsidR="00C859AF" w:rsidRDefault="003D5110" w:rsidP="000B58D9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327F69">
        <w:rPr>
          <w:rFonts w:ascii="Times New Roman" w:hAnsi="Times New Roman"/>
          <w:sz w:val="24"/>
        </w:rPr>
        <w:t xml:space="preserve">Щербакова </w:t>
      </w:r>
      <w:r w:rsidR="00C859AF">
        <w:rPr>
          <w:rFonts w:ascii="Times New Roman" w:hAnsi="Times New Roman"/>
          <w:sz w:val="24"/>
        </w:rPr>
        <w:t>Ю</w:t>
      </w:r>
      <w:r w:rsidR="00327F69">
        <w:rPr>
          <w:rFonts w:ascii="Times New Roman" w:hAnsi="Times New Roman"/>
          <w:sz w:val="24"/>
        </w:rPr>
        <w:t xml:space="preserve">.В. – начальник отдела генплана управления по строительству, архитектуре </w:t>
      </w:r>
    </w:p>
    <w:p w:rsidR="00327F69" w:rsidRPr="00327F69" w:rsidRDefault="00C859AF" w:rsidP="000B58D9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</w:t>
      </w:r>
      <w:r w:rsidR="00327F6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и</w:t>
      </w:r>
      <w:r w:rsidR="00327F69">
        <w:rPr>
          <w:rFonts w:ascii="Times New Roman" w:hAnsi="Times New Roman"/>
          <w:sz w:val="24"/>
        </w:rPr>
        <w:t xml:space="preserve"> градостроительству администрации </w:t>
      </w:r>
      <w:proofErr w:type="spellStart"/>
      <w:r w:rsidR="00327F69">
        <w:rPr>
          <w:rFonts w:ascii="Times New Roman" w:hAnsi="Times New Roman"/>
          <w:sz w:val="24"/>
        </w:rPr>
        <w:t>гор.Астрахани</w:t>
      </w:r>
      <w:proofErr w:type="spellEnd"/>
    </w:p>
    <w:p w:rsidR="003F5FEA" w:rsidRDefault="003F5FEA" w:rsidP="000B58D9">
      <w:pPr>
        <w:jc w:val="both"/>
        <w:rPr>
          <w:rFonts w:ascii="Times New Roman" w:hAnsi="Times New Roman"/>
          <w:sz w:val="24"/>
        </w:rPr>
      </w:pPr>
    </w:p>
    <w:p w:rsidR="00374630" w:rsidRPr="00555FE7" w:rsidRDefault="00590225" w:rsidP="000B58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374630" w:rsidRPr="00555FE7">
        <w:rPr>
          <w:rFonts w:ascii="Times New Roman" w:hAnsi="Times New Roman"/>
          <w:sz w:val="24"/>
        </w:rPr>
        <w:t xml:space="preserve">Председатель заседания </w:t>
      </w:r>
      <w:r w:rsidR="003000D7">
        <w:rPr>
          <w:rFonts w:ascii="Times New Roman" w:hAnsi="Times New Roman"/>
          <w:sz w:val="24"/>
        </w:rPr>
        <w:t xml:space="preserve"> -  </w:t>
      </w:r>
      <w:proofErr w:type="spellStart"/>
      <w:r w:rsidR="00374630" w:rsidRPr="00555FE7">
        <w:rPr>
          <w:rFonts w:ascii="Times New Roman" w:hAnsi="Times New Roman"/>
          <w:sz w:val="24"/>
        </w:rPr>
        <w:t>Болонин</w:t>
      </w:r>
      <w:proofErr w:type="spellEnd"/>
      <w:r w:rsidR="00374630" w:rsidRPr="00555FE7">
        <w:rPr>
          <w:rFonts w:ascii="Times New Roman" w:hAnsi="Times New Roman"/>
          <w:sz w:val="24"/>
        </w:rPr>
        <w:t xml:space="preserve"> К.С.</w:t>
      </w:r>
    </w:p>
    <w:p w:rsidR="00374630" w:rsidRPr="00555FE7" w:rsidRDefault="00590225" w:rsidP="000B58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374630" w:rsidRPr="00555FE7">
        <w:rPr>
          <w:rFonts w:ascii="Times New Roman" w:hAnsi="Times New Roman"/>
          <w:sz w:val="24"/>
        </w:rPr>
        <w:t xml:space="preserve">Секретарем  </w:t>
      </w:r>
      <w:r w:rsidR="0071670E">
        <w:rPr>
          <w:rFonts w:ascii="Times New Roman" w:hAnsi="Times New Roman"/>
          <w:sz w:val="24"/>
        </w:rPr>
        <w:t xml:space="preserve">единогласно </w:t>
      </w:r>
      <w:r w:rsidR="00374630" w:rsidRPr="00555FE7">
        <w:rPr>
          <w:rFonts w:ascii="Times New Roman" w:hAnsi="Times New Roman"/>
          <w:sz w:val="24"/>
        </w:rPr>
        <w:t xml:space="preserve"> избран</w:t>
      </w:r>
      <w:r w:rsidR="00E2619C">
        <w:rPr>
          <w:rFonts w:ascii="Times New Roman" w:hAnsi="Times New Roman"/>
          <w:sz w:val="24"/>
        </w:rPr>
        <w:t>а</w:t>
      </w:r>
      <w:r w:rsidR="00374630" w:rsidRPr="00555FE7">
        <w:rPr>
          <w:rFonts w:ascii="Times New Roman" w:hAnsi="Times New Roman"/>
          <w:sz w:val="24"/>
        </w:rPr>
        <w:t xml:space="preserve"> </w:t>
      </w:r>
      <w:r w:rsidR="003000D7">
        <w:rPr>
          <w:rFonts w:ascii="Times New Roman" w:hAnsi="Times New Roman"/>
          <w:sz w:val="24"/>
        </w:rPr>
        <w:t xml:space="preserve"> </w:t>
      </w:r>
      <w:proofErr w:type="spellStart"/>
      <w:r w:rsidR="00E2619C">
        <w:rPr>
          <w:rFonts w:ascii="Times New Roman" w:hAnsi="Times New Roman"/>
          <w:sz w:val="24"/>
        </w:rPr>
        <w:t>Штайц</w:t>
      </w:r>
      <w:proofErr w:type="spellEnd"/>
      <w:r w:rsidR="00E2619C">
        <w:rPr>
          <w:rFonts w:ascii="Times New Roman" w:hAnsi="Times New Roman"/>
          <w:sz w:val="24"/>
        </w:rPr>
        <w:t xml:space="preserve"> В.И.</w:t>
      </w:r>
    </w:p>
    <w:p w:rsidR="00022F78" w:rsidRDefault="00022F78" w:rsidP="000B58D9">
      <w:pPr>
        <w:rPr>
          <w:rFonts w:ascii="Times New Roman" w:hAnsi="Times New Roman"/>
          <w:sz w:val="24"/>
        </w:rPr>
      </w:pPr>
    </w:p>
    <w:p w:rsidR="00022F78" w:rsidRDefault="00022F78" w:rsidP="000B58D9">
      <w:pPr>
        <w:jc w:val="center"/>
        <w:rPr>
          <w:rFonts w:ascii="Times New Roman" w:hAnsi="Times New Roman"/>
          <w:sz w:val="24"/>
          <w:u w:val="single"/>
        </w:rPr>
      </w:pPr>
      <w:r w:rsidRPr="00F6249A">
        <w:rPr>
          <w:rFonts w:ascii="Times New Roman" w:hAnsi="Times New Roman"/>
          <w:sz w:val="24"/>
          <w:u w:val="single"/>
        </w:rPr>
        <w:t>Повестка дня:</w:t>
      </w:r>
    </w:p>
    <w:p w:rsidR="004F67E6" w:rsidRDefault="004F67E6" w:rsidP="000B58D9">
      <w:pPr>
        <w:jc w:val="center"/>
        <w:rPr>
          <w:rFonts w:ascii="Times New Roman" w:hAnsi="Times New Roman"/>
          <w:sz w:val="24"/>
          <w:u w:val="single"/>
        </w:rPr>
      </w:pPr>
    </w:p>
    <w:p w:rsidR="004F67E6" w:rsidRDefault="004F67E6" w:rsidP="000B58D9">
      <w:pPr>
        <w:ind w:firstLine="540"/>
        <w:jc w:val="both"/>
        <w:rPr>
          <w:rFonts w:ascii="Times New Roman" w:hAnsi="Times New Roman"/>
          <w:sz w:val="24"/>
        </w:rPr>
      </w:pPr>
      <w:r w:rsidRPr="004F67E6">
        <w:rPr>
          <w:rFonts w:ascii="Times New Roman" w:hAnsi="Times New Roman"/>
          <w:sz w:val="24"/>
        </w:rPr>
        <w:t>1. О</w:t>
      </w:r>
      <w:r w:rsidR="00A156AD">
        <w:rPr>
          <w:rFonts w:ascii="Times New Roman" w:hAnsi="Times New Roman"/>
          <w:sz w:val="24"/>
        </w:rPr>
        <w:t>бъявление конкурса по выбору аудиторской организации для проведения проверки финансово-хозяйственной деятельности СРО НП «ГПАО» за 2013 год.</w:t>
      </w:r>
    </w:p>
    <w:p w:rsidR="00C003D0" w:rsidRPr="004F67E6" w:rsidRDefault="00C003D0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О приостановке действия свидетельства о допуске ООО «Институт стро</w:t>
      </w:r>
      <w:r w:rsidR="006A1E1B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тельной экспертизы» к выполнению проектных работ.</w:t>
      </w:r>
    </w:p>
    <w:p w:rsidR="004F67E6" w:rsidRPr="004F67E6" w:rsidRDefault="00C003D0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F67E6" w:rsidRPr="004F67E6">
        <w:rPr>
          <w:rFonts w:ascii="Times New Roman" w:hAnsi="Times New Roman"/>
          <w:sz w:val="24"/>
        </w:rPr>
        <w:t xml:space="preserve">. О </w:t>
      </w:r>
      <w:r w:rsidR="00D1103F">
        <w:rPr>
          <w:rFonts w:ascii="Times New Roman" w:hAnsi="Times New Roman"/>
          <w:sz w:val="24"/>
        </w:rPr>
        <w:t>размещении денежных средств компенсационного фонда в связи с появившимися рисками приостановки деятельности ряда банков.</w:t>
      </w:r>
    </w:p>
    <w:p w:rsidR="004F67E6" w:rsidRDefault="00C003D0" w:rsidP="000B58D9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4F67E6" w:rsidRPr="004F67E6">
        <w:rPr>
          <w:rFonts w:ascii="Times New Roman" w:hAnsi="Times New Roman"/>
          <w:sz w:val="24"/>
        </w:rPr>
        <w:t xml:space="preserve">.  О </w:t>
      </w:r>
      <w:r w:rsidR="007274E5">
        <w:rPr>
          <w:rFonts w:ascii="Times New Roman" w:hAnsi="Times New Roman"/>
          <w:sz w:val="24"/>
        </w:rPr>
        <w:t>введении в действие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7274E5" w:rsidRDefault="00C003D0" w:rsidP="000B58D9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274E5">
        <w:rPr>
          <w:rFonts w:ascii="Times New Roman" w:hAnsi="Times New Roman"/>
          <w:sz w:val="24"/>
        </w:rPr>
        <w:t xml:space="preserve">. </w:t>
      </w:r>
      <w:r w:rsidR="003A28DC">
        <w:rPr>
          <w:rFonts w:ascii="Times New Roman" w:hAnsi="Times New Roman"/>
          <w:sz w:val="24"/>
        </w:rPr>
        <w:t>О разработке</w:t>
      </w:r>
      <w:r w:rsidR="007274E5">
        <w:rPr>
          <w:rFonts w:ascii="Times New Roman" w:hAnsi="Times New Roman"/>
          <w:sz w:val="24"/>
        </w:rPr>
        <w:t xml:space="preserve"> Н</w:t>
      </w:r>
      <w:r w:rsidR="003A28DC">
        <w:rPr>
          <w:rFonts w:ascii="Times New Roman" w:hAnsi="Times New Roman"/>
          <w:sz w:val="24"/>
        </w:rPr>
        <w:t>ациональным объединением проектировщиков рекомендаций</w:t>
      </w:r>
      <w:r w:rsidR="007274E5">
        <w:rPr>
          <w:rFonts w:ascii="Times New Roman" w:hAnsi="Times New Roman"/>
          <w:sz w:val="24"/>
        </w:rPr>
        <w:t xml:space="preserve"> для </w:t>
      </w:r>
      <w:r w:rsidR="007274E5">
        <w:rPr>
          <w:rFonts w:ascii="Times New Roman" w:hAnsi="Times New Roman"/>
          <w:sz w:val="24"/>
        </w:rPr>
        <w:lastRenderedPageBreak/>
        <w:t xml:space="preserve">государственных и муниципальных заказчиков в целях разъяснения </w:t>
      </w:r>
      <w:r w:rsidR="00446BBF">
        <w:rPr>
          <w:rFonts w:ascii="Times New Roman" w:hAnsi="Times New Roman"/>
          <w:sz w:val="24"/>
        </w:rPr>
        <w:t xml:space="preserve">основных </w:t>
      </w:r>
      <w:r w:rsidR="007274E5">
        <w:rPr>
          <w:rFonts w:ascii="Times New Roman" w:hAnsi="Times New Roman"/>
          <w:sz w:val="24"/>
        </w:rPr>
        <w:t>принципов работы СРО.</w:t>
      </w:r>
    </w:p>
    <w:p w:rsidR="004F67E6" w:rsidRPr="004F67E6" w:rsidRDefault="00C003D0" w:rsidP="000B58D9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7274E5">
        <w:rPr>
          <w:rFonts w:ascii="Times New Roman" w:hAnsi="Times New Roman"/>
          <w:sz w:val="24"/>
        </w:rPr>
        <w:t xml:space="preserve">. О проведении 12 </w:t>
      </w:r>
      <w:r w:rsidR="00B253CE">
        <w:rPr>
          <w:rFonts w:ascii="Times New Roman" w:hAnsi="Times New Roman"/>
          <w:sz w:val="24"/>
        </w:rPr>
        <w:t xml:space="preserve">– 14 </w:t>
      </w:r>
      <w:r w:rsidR="007274E5">
        <w:rPr>
          <w:rFonts w:ascii="Times New Roman" w:hAnsi="Times New Roman"/>
          <w:sz w:val="24"/>
        </w:rPr>
        <w:t>февраля 2014г.</w:t>
      </w:r>
      <w:r w:rsidR="004F67E6" w:rsidRPr="004F67E6">
        <w:rPr>
          <w:rFonts w:ascii="Times New Roman" w:hAnsi="Times New Roman"/>
          <w:sz w:val="24"/>
        </w:rPr>
        <w:t xml:space="preserve"> </w:t>
      </w:r>
      <w:r w:rsidR="00B253CE">
        <w:rPr>
          <w:rFonts w:ascii="Times New Roman" w:hAnsi="Times New Roman"/>
          <w:sz w:val="24"/>
        </w:rPr>
        <w:t xml:space="preserve">  9-й </w:t>
      </w:r>
      <w:r w:rsidR="004F67E6" w:rsidRPr="004F67E6">
        <w:rPr>
          <w:rFonts w:ascii="Times New Roman" w:hAnsi="Times New Roman"/>
          <w:sz w:val="24"/>
        </w:rPr>
        <w:t xml:space="preserve">окружной конференции проектных СРО по Южному и </w:t>
      </w:r>
      <w:proofErr w:type="spellStart"/>
      <w:r w:rsidR="004F67E6" w:rsidRPr="004F67E6">
        <w:rPr>
          <w:rFonts w:ascii="Times New Roman" w:hAnsi="Times New Roman"/>
          <w:sz w:val="24"/>
        </w:rPr>
        <w:t>Северо-Кавказскому</w:t>
      </w:r>
      <w:proofErr w:type="spellEnd"/>
      <w:r w:rsidR="004F67E6" w:rsidRPr="004F67E6">
        <w:rPr>
          <w:rFonts w:ascii="Times New Roman" w:hAnsi="Times New Roman"/>
          <w:sz w:val="24"/>
        </w:rPr>
        <w:t xml:space="preserve"> округам.</w:t>
      </w:r>
    </w:p>
    <w:p w:rsidR="004F67E6" w:rsidRDefault="00C003D0" w:rsidP="000B58D9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6A1E1B">
        <w:rPr>
          <w:rFonts w:ascii="Times New Roman" w:hAnsi="Times New Roman"/>
          <w:sz w:val="24"/>
        </w:rPr>
        <w:t>.  Разное.</w:t>
      </w:r>
    </w:p>
    <w:p w:rsidR="006A1E1B" w:rsidRDefault="006A1E1B" w:rsidP="00695E34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695E34" w:rsidRPr="00695E34" w:rsidRDefault="00014A8E" w:rsidP="00695E34">
      <w:pPr>
        <w:ind w:firstLine="540"/>
        <w:jc w:val="both"/>
        <w:rPr>
          <w:rFonts w:ascii="Times New Roman" w:hAnsi="Times New Roman"/>
          <w:i/>
          <w:sz w:val="24"/>
          <w:u w:val="single"/>
        </w:rPr>
      </w:pPr>
      <w:r w:rsidRPr="00320E49">
        <w:rPr>
          <w:rFonts w:ascii="Times New Roman" w:hAnsi="Times New Roman"/>
          <w:b/>
          <w:sz w:val="24"/>
        </w:rPr>
        <w:t>По первому вопросу</w:t>
      </w:r>
      <w:r w:rsidR="00320E49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695E34" w:rsidRPr="004F67E6">
        <w:rPr>
          <w:rFonts w:ascii="Times New Roman" w:hAnsi="Times New Roman"/>
          <w:sz w:val="24"/>
        </w:rPr>
        <w:t xml:space="preserve"> </w:t>
      </w:r>
      <w:r w:rsidR="00695E34" w:rsidRPr="00695E34">
        <w:rPr>
          <w:rFonts w:ascii="Times New Roman" w:hAnsi="Times New Roman"/>
          <w:i/>
          <w:sz w:val="24"/>
          <w:u w:val="single"/>
        </w:rPr>
        <w:t>Объявление конкурса по выбору аудиторской организации для проведения проверки финансово-хозяйственной деятельности СРО НП «ГПАО» за 2013 год</w:t>
      </w:r>
    </w:p>
    <w:p w:rsidR="00695E34" w:rsidRDefault="00AE0F28" w:rsidP="00695E34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695E34">
        <w:rPr>
          <w:rFonts w:ascii="Times New Roman" w:hAnsi="Times New Roman"/>
          <w:sz w:val="24"/>
        </w:rPr>
        <w:t>аслушали информацию</w:t>
      </w:r>
      <w:r w:rsidR="00695E34" w:rsidRPr="00697A43">
        <w:rPr>
          <w:rFonts w:ascii="Times New Roman" w:hAnsi="Times New Roman"/>
          <w:sz w:val="24"/>
        </w:rPr>
        <w:t xml:space="preserve"> </w:t>
      </w:r>
      <w:r w:rsidR="00695E34">
        <w:rPr>
          <w:rFonts w:ascii="Times New Roman" w:hAnsi="Times New Roman"/>
          <w:sz w:val="24"/>
        </w:rPr>
        <w:t xml:space="preserve">исполнительного директора Кудрявцевой С.П. о необходимости проведения аудита финансово-хозяйственной деятельности СРО НП «ГПАО» за прошедший 2013 год в соответствии с </w:t>
      </w:r>
      <w:r w:rsidR="00A25F60">
        <w:rPr>
          <w:rFonts w:ascii="Times New Roman" w:hAnsi="Times New Roman"/>
          <w:sz w:val="24"/>
        </w:rPr>
        <w:t xml:space="preserve">  </w:t>
      </w:r>
      <w:r w:rsidR="00695E34">
        <w:rPr>
          <w:rFonts w:ascii="Times New Roman" w:hAnsi="Times New Roman"/>
          <w:sz w:val="24"/>
        </w:rPr>
        <w:t xml:space="preserve">требованиями </w:t>
      </w:r>
      <w:r w:rsidR="00A25F60">
        <w:rPr>
          <w:rFonts w:ascii="Times New Roman" w:hAnsi="Times New Roman"/>
          <w:sz w:val="24"/>
        </w:rPr>
        <w:t xml:space="preserve">  </w:t>
      </w:r>
      <w:r w:rsidR="00695E34">
        <w:rPr>
          <w:rFonts w:ascii="Times New Roman" w:hAnsi="Times New Roman"/>
          <w:sz w:val="24"/>
        </w:rPr>
        <w:t xml:space="preserve">Федерального закона № 315-ФЗ от 01.12.2007г. «О </w:t>
      </w:r>
      <w:proofErr w:type="spellStart"/>
      <w:r w:rsidR="00695E34">
        <w:rPr>
          <w:rFonts w:ascii="Times New Roman" w:hAnsi="Times New Roman"/>
          <w:sz w:val="24"/>
        </w:rPr>
        <w:t>саморегулируемых</w:t>
      </w:r>
      <w:proofErr w:type="spellEnd"/>
      <w:r w:rsidR="00695E34">
        <w:rPr>
          <w:rFonts w:ascii="Times New Roman" w:hAnsi="Times New Roman"/>
          <w:sz w:val="24"/>
        </w:rPr>
        <w:t xml:space="preserve"> организациях» и Уставом СРО.</w:t>
      </w: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695E34" w:rsidRDefault="00695E34" w:rsidP="00695E34">
      <w:pPr>
        <w:ind w:firstLine="540"/>
        <w:jc w:val="both"/>
        <w:rPr>
          <w:rFonts w:ascii="Times New Roman" w:hAnsi="Times New Roman"/>
          <w:sz w:val="24"/>
        </w:rPr>
      </w:pPr>
      <w:r w:rsidRPr="00695E34">
        <w:rPr>
          <w:rFonts w:ascii="Times New Roman" w:hAnsi="Times New Roman"/>
          <w:sz w:val="24"/>
        </w:rPr>
        <w:t>Объяв</w:t>
      </w:r>
      <w:r>
        <w:rPr>
          <w:rFonts w:ascii="Times New Roman" w:hAnsi="Times New Roman"/>
          <w:sz w:val="24"/>
        </w:rPr>
        <w:t>ить</w:t>
      </w:r>
      <w:r w:rsidRPr="00695E34">
        <w:rPr>
          <w:rFonts w:ascii="Times New Roman" w:hAnsi="Times New Roman"/>
          <w:sz w:val="24"/>
        </w:rPr>
        <w:t xml:space="preserve"> конкурс по выбору аудиторской организации для проведения проверки финансово-хозяйственной деятельности СРО НП «ГПАО» за 2013 год</w:t>
      </w:r>
      <w:r>
        <w:rPr>
          <w:rFonts w:ascii="Times New Roman" w:hAnsi="Times New Roman"/>
          <w:sz w:val="24"/>
        </w:rPr>
        <w:t>, для чего разместить на сайте СРО соответствующее объявление о приеме заявок в срок до 15 февраля.</w:t>
      </w:r>
    </w:p>
    <w:p w:rsidR="00695E34" w:rsidRPr="00695E34" w:rsidRDefault="00695E34" w:rsidP="00695E34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объявлении указать критерии выбора аудиторской организации: минималь</w:t>
      </w:r>
      <w:r w:rsidR="00353100">
        <w:rPr>
          <w:rFonts w:ascii="Times New Roman" w:hAnsi="Times New Roman"/>
          <w:sz w:val="24"/>
        </w:rPr>
        <w:t>ная цена контракта, выполнение работ в месячный срок после подписания договора с исполнительной дирекцией, наличие соответствующего допуска к выполнению аудита.</w:t>
      </w:r>
    </w:p>
    <w:p w:rsidR="00F04152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Голосовали:  </w:t>
      </w:r>
      <w:r w:rsidR="00F04152">
        <w:rPr>
          <w:rFonts w:ascii="Times New Roman" w:hAnsi="Times New Roman"/>
          <w:sz w:val="24"/>
        </w:rPr>
        <w:t>«За» - единогласно.</w:t>
      </w: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</w:p>
    <w:p w:rsidR="00C003D0" w:rsidRPr="00004E55" w:rsidRDefault="00C003D0" w:rsidP="00C003D0">
      <w:pPr>
        <w:ind w:firstLine="540"/>
        <w:jc w:val="both"/>
        <w:rPr>
          <w:rFonts w:ascii="Times New Roman" w:hAnsi="Times New Roman"/>
          <w:i/>
          <w:sz w:val="24"/>
          <w:u w:val="single"/>
        </w:rPr>
      </w:pPr>
      <w:r w:rsidRPr="00004E55">
        <w:rPr>
          <w:rFonts w:ascii="Times New Roman" w:hAnsi="Times New Roman"/>
          <w:b/>
          <w:sz w:val="24"/>
        </w:rPr>
        <w:t>По второму вопросу:</w:t>
      </w:r>
      <w:r>
        <w:rPr>
          <w:rFonts w:ascii="Times New Roman" w:hAnsi="Times New Roman"/>
          <w:sz w:val="24"/>
        </w:rPr>
        <w:t xml:space="preserve">  </w:t>
      </w:r>
      <w:r w:rsidRPr="00004E55">
        <w:rPr>
          <w:rFonts w:ascii="Times New Roman" w:hAnsi="Times New Roman"/>
          <w:i/>
          <w:sz w:val="24"/>
          <w:u w:val="single"/>
        </w:rPr>
        <w:t>О приостановке действия свидетельства о допуске ООО «Институт строительной экспертизы» к выполнению проектных работ</w:t>
      </w:r>
    </w:p>
    <w:p w:rsidR="00C02BF0" w:rsidRDefault="00C003D0" w:rsidP="00C02BF0">
      <w:pPr>
        <w:ind w:left="180" w:right="-185"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Заслушали информацию главного инженера исполнительной дирекции Борисова А.Н.</w:t>
      </w:r>
      <w:r w:rsidR="00004E55">
        <w:rPr>
          <w:rFonts w:ascii="Times New Roman" w:hAnsi="Times New Roman"/>
          <w:sz w:val="24"/>
        </w:rPr>
        <w:t xml:space="preserve"> о том, что </w:t>
      </w:r>
      <w:r w:rsidR="00AE0B73">
        <w:rPr>
          <w:rFonts w:ascii="Times New Roman" w:hAnsi="Times New Roman"/>
          <w:sz w:val="24"/>
        </w:rPr>
        <w:t xml:space="preserve">в </w:t>
      </w:r>
      <w:r w:rsidR="00C02BF0">
        <w:rPr>
          <w:rFonts w:ascii="Times New Roman" w:hAnsi="Times New Roman"/>
          <w:sz w:val="24"/>
        </w:rPr>
        <w:t>связи с истечение</w:t>
      </w:r>
      <w:r w:rsidR="00A25F60">
        <w:rPr>
          <w:rFonts w:ascii="Times New Roman" w:hAnsi="Times New Roman"/>
          <w:sz w:val="24"/>
        </w:rPr>
        <w:t>м</w:t>
      </w:r>
      <w:r w:rsidR="00C02BF0">
        <w:rPr>
          <w:rFonts w:ascii="Times New Roman" w:hAnsi="Times New Roman"/>
          <w:sz w:val="24"/>
        </w:rPr>
        <w:t xml:space="preserve"> срока действия удостоверений о повышении квалификации </w:t>
      </w:r>
      <w:r w:rsidR="00A25F60">
        <w:rPr>
          <w:rFonts w:ascii="Times New Roman" w:hAnsi="Times New Roman"/>
          <w:sz w:val="24"/>
        </w:rPr>
        <w:t>у</w:t>
      </w:r>
      <w:r w:rsidR="00C02BF0">
        <w:rPr>
          <w:rFonts w:ascii="Times New Roman" w:hAnsi="Times New Roman"/>
          <w:sz w:val="24"/>
        </w:rPr>
        <w:t xml:space="preserve"> </w:t>
      </w:r>
      <w:r w:rsidR="00A25F60">
        <w:rPr>
          <w:rFonts w:ascii="Times New Roman" w:hAnsi="Times New Roman"/>
          <w:sz w:val="24"/>
        </w:rPr>
        <w:t>шести</w:t>
      </w:r>
      <w:r w:rsidR="00C02BF0">
        <w:rPr>
          <w:rFonts w:ascii="Times New Roman" w:hAnsi="Times New Roman"/>
          <w:sz w:val="24"/>
        </w:rPr>
        <w:t xml:space="preserve"> специалистов ООО «Институт строительной экспертизы»</w:t>
      </w:r>
      <w:r w:rsidR="00D04DBE">
        <w:rPr>
          <w:rFonts w:ascii="Times New Roman" w:hAnsi="Times New Roman"/>
          <w:sz w:val="24"/>
        </w:rPr>
        <w:t xml:space="preserve"> </w:t>
      </w:r>
      <w:r w:rsidR="00C02BF0">
        <w:rPr>
          <w:rFonts w:ascii="Times New Roman" w:hAnsi="Times New Roman"/>
          <w:sz w:val="24"/>
        </w:rPr>
        <w:t xml:space="preserve"> в </w:t>
      </w:r>
      <w:r w:rsidR="00AE0B73">
        <w:rPr>
          <w:rFonts w:ascii="Times New Roman" w:hAnsi="Times New Roman"/>
          <w:sz w:val="24"/>
        </w:rPr>
        <w:t>соответствии с решением коллегии от 07.10.2013г. (протокол № 199) было приостановлено</w:t>
      </w:r>
      <w:r w:rsidR="00D04DBE">
        <w:rPr>
          <w:rFonts w:ascii="Times New Roman" w:hAnsi="Times New Roman"/>
          <w:sz w:val="24"/>
        </w:rPr>
        <w:t xml:space="preserve"> на 60 календарных дней</w:t>
      </w:r>
      <w:r w:rsidR="00AE0B73">
        <w:rPr>
          <w:rFonts w:ascii="Times New Roman" w:hAnsi="Times New Roman"/>
          <w:sz w:val="24"/>
        </w:rPr>
        <w:t xml:space="preserve"> действие свидетельства</w:t>
      </w:r>
      <w:r w:rsidR="00C02BF0">
        <w:rPr>
          <w:rFonts w:ascii="Times New Roman" w:hAnsi="Times New Roman"/>
          <w:sz w:val="24"/>
        </w:rPr>
        <w:t xml:space="preserve"> о допуске вышеназванной организации к выполнению проектных работ</w:t>
      </w:r>
      <w:r w:rsidR="00C02BF0" w:rsidRPr="00C02BF0">
        <w:rPr>
          <w:rFonts w:ascii="Times New Roman" w:hAnsi="Times New Roman"/>
          <w:sz w:val="24"/>
        </w:rPr>
        <w:t>, оказывающих влияние на безопасность объектов капитального строительства.</w:t>
      </w:r>
    </w:p>
    <w:p w:rsidR="00C02BF0" w:rsidRDefault="00C02BF0" w:rsidP="00C02BF0">
      <w:pPr>
        <w:ind w:left="180" w:right="-185"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Несмотря на неоднократные напоминания, до настоящего времени ООО «Институт строительной экспертизы» не устранил</w:t>
      </w:r>
      <w:r w:rsidR="00A25F60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данное нарушение.</w:t>
      </w:r>
    </w:p>
    <w:p w:rsidR="00C02BF0" w:rsidRDefault="00C02BF0" w:rsidP="00C02BF0">
      <w:pPr>
        <w:ind w:left="180" w:right="-185"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того, данная организация имеет задолженность по оплате членских взносов с августа 2013 года.</w:t>
      </w:r>
    </w:p>
    <w:p w:rsidR="00C02BF0" w:rsidRDefault="00C02BF0" w:rsidP="00C02BF0">
      <w:pPr>
        <w:ind w:left="180" w:right="-185"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Руководствуясь действующим законодательством и внутренними документами партнерства,</w:t>
      </w:r>
    </w:p>
    <w:p w:rsidR="00C02BF0" w:rsidRDefault="00C02BF0" w:rsidP="00C02BF0">
      <w:pPr>
        <w:ind w:left="180" w:right="-185"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3A0651" w:rsidRDefault="00C02BF0" w:rsidP="00C02BF0">
      <w:pPr>
        <w:ind w:left="180" w:right="-185"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Продлить срок приостановки действия свидетельства </w:t>
      </w:r>
      <w:r w:rsidRPr="00C02BF0">
        <w:rPr>
          <w:rFonts w:ascii="Times New Roman" w:hAnsi="Times New Roman"/>
          <w:sz w:val="24"/>
        </w:rPr>
        <w:t xml:space="preserve">ООО «Институт строительная экспертиза»  № П-094-3016058330-7714741254-268 от 01.11.2011г. </w:t>
      </w:r>
      <w:r>
        <w:rPr>
          <w:rFonts w:ascii="Times New Roman" w:hAnsi="Times New Roman"/>
          <w:sz w:val="24"/>
        </w:rPr>
        <w:t xml:space="preserve">еще </w:t>
      </w:r>
      <w:r w:rsidRPr="00C02BF0">
        <w:rPr>
          <w:rFonts w:ascii="Times New Roman" w:hAnsi="Times New Roman"/>
          <w:sz w:val="24"/>
        </w:rPr>
        <w:t xml:space="preserve">на 60 календарных дней </w:t>
      </w:r>
      <w:r w:rsidR="00D04DBE">
        <w:rPr>
          <w:rFonts w:ascii="Times New Roman" w:hAnsi="Times New Roman"/>
          <w:sz w:val="24"/>
        </w:rPr>
        <w:t>(до</w:t>
      </w:r>
      <w:r w:rsidR="00E937E0">
        <w:rPr>
          <w:rFonts w:ascii="Times New Roman" w:hAnsi="Times New Roman"/>
          <w:sz w:val="24"/>
        </w:rPr>
        <w:t xml:space="preserve"> 5 февраля 2014 года) </w:t>
      </w:r>
      <w:r>
        <w:rPr>
          <w:rFonts w:ascii="Times New Roman" w:hAnsi="Times New Roman"/>
          <w:sz w:val="24"/>
        </w:rPr>
        <w:t xml:space="preserve">и при непринятии мер </w:t>
      </w:r>
      <w:r w:rsidR="003A0651">
        <w:rPr>
          <w:rFonts w:ascii="Times New Roman" w:hAnsi="Times New Roman"/>
          <w:sz w:val="24"/>
        </w:rPr>
        <w:t xml:space="preserve">об устранении вышеназванных нарушений </w:t>
      </w:r>
      <w:r>
        <w:rPr>
          <w:rFonts w:ascii="Times New Roman" w:hAnsi="Times New Roman"/>
          <w:sz w:val="24"/>
        </w:rPr>
        <w:t xml:space="preserve">вынести на Общее собрание членов СРО НП «ГПАО» </w:t>
      </w:r>
      <w:r w:rsidR="003A0651">
        <w:rPr>
          <w:rFonts w:ascii="Times New Roman" w:hAnsi="Times New Roman"/>
          <w:sz w:val="24"/>
        </w:rPr>
        <w:t xml:space="preserve">предложение об исключении </w:t>
      </w:r>
      <w:r w:rsidR="003A0651" w:rsidRPr="00C02BF0">
        <w:rPr>
          <w:rFonts w:ascii="Times New Roman" w:hAnsi="Times New Roman"/>
          <w:sz w:val="24"/>
        </w:rPr>
        <w:t xml:space="preserve">ООО «Институт строительная экспертиза» </w:t>
      </w:r>
      <w:r w:rsidR="003A0651">
        <w:rPr>
          <w:rFonts w:ascii="Times New Roman" w:hAnsi="Times New Roman"/>
          <w:sz w:val="24"/>
        </w:rPr>
        <w:t>из состава членов партнерства.</w:t>
      </w:r>
    </w:p>
    <w:p w:rsidR="0051654C" w:rsidRPr="00C02BF0" w:rsidRDefault="00C02BF0" w:rsidP="003A0651">
      <w:pPr>
        <w:ind w:left="180" w:right="-185" w:firstLine="900"/>
        <w:jc w:val="both"/>
        <w:rPr>
          <w:rFonts w:ascii="Times New Roman" w:hAnsi="Times New Roman"/>
          <w:sz w:val="24"/>
        </w:rPr>
      </w:pPr>
      <w:r w:rsidRPr="00C02BF0">
        <w:rPr>
          <w:rFonts w:ascii="Times New Roman" w:hAnsi="Times New Roman"/>
          <w:sz w:val="24"/>
        </w:rPr>
        <w:t>Голосовали: «за» - единогласно.</w:t>
      </w:r>
    </w:p>
    <w:p w:rsidR="00BD42D7" w:rsidRDefault="00BD42D7" w:rsidP="000B58D9">
      <w:pPr>
        <w:ind w:firstLine="540"/>
        <w:jc w:val="both"/>
        <w:rPr>
          <w:rFonts w:ascii="Times New Roman" w:hAnsi="Times New Roman"/>
          <w:sz w:val="24"/>
        </w:rPr>
      </w:pPr>
    </w:p>
    <w:p w:rsidR="005F454C" w:rsidRPr="005F454C" w:rsidRDefault="001C58CC" w:rsidP="005F454C">
      <w:pPr>
        <w:ind w:firstLine="540"/>
        <w:jc w:val="both"/>
        <w:rPr>
          <w:rFonts w:ascii="Times New Roman" w:hAnsi="Times New Roman"/>
          <w:i/>
          <w:sz w:val="24"/>
          <w:u w:val="single"/>
        </w:rPr>
      </w:pPr>
      <w:r w:rsidRPr="00D77AA5">
        <w:rPr>
          <w:rFonts w:ascii="Times New Roman" w:eastAsia="Times New Roman" w:hAnsi="Times New Roman"/>
          <w:b/>
          <w:sz w:val="24"/>
        </w:rPr>
        <w:t xml:space="preserve">По </w:t>
      </w:r>
      <w:r w:rsidR="003A0651">
        <w:rPr>
          <w:rFonts w:ascii="Times New Roman" w:eastAsia="Times New Roman" w:hAnsi="Times New Roman"/>
          <w:b/>
          <w:sz w:val="24"/>
        </w:rPr>
        <w:t>третьему</w:t>
      </w:r>
      <w:r w:rsidRPr="00D77AA5">
        <w:rPr>
          <w:rFonts w:ascii="Times New Roman" w:eastAsia="Times New Roman" w:hAnsi="Times New Roman"/>
          <w:b/>
          <w:sz w:val="24"/>
        </w:rPr>
        <w:t xml:space="preserve"> вопросу</w:t>
      </w:r>
      <w:r w:rsidR="005F454C">
        <w:rPr>
          <w:rFonts w:ascii="Times New Roman" w:eastAsia="Times New Roman" w:hAnsi="Times New Roman"/>
          <w:b/>
          <w:sz w:val="24"/>
        </w:rPr>
        <w:t xml:space="preserve"> - </w:t>
      </w:r>
      <w:r w:rsidR="005F454C" w:rsidRPr="004F67E6">
        <w:rPr>
          <w:rFonts w:ascii="Times New Roman" w:hAnsi="Times New Roman"/>
          <w:sz w:val="24"/>
        </w:rPr>
        <w:t xml:space="preserve"> </w:t>
      </w:r>
      <w:r w:rsidR="005F454C" w:rsidRPr="005F454C">
        <w:rPr>
          <w:rFonts w:ascii="Times New Roman" w:hAnsi="Times New Roman"/>
          <w:i/>
          <w:sz w:val="24"/>
          <w:u w:val="single"/>
        </w:rPr>
        <w:t>О размещении денежных средств компенсационного фонда в связи с появившимися рисками приост</w:t>
      </w:r>
      <w:r w:rsidR="005F454C">
        <w:rPr>
          <w:rFonts w:ascii="Times New Roman" w:hAnsi="Times New Roman"/>
          <w:i/>
          <w:sz w:val="24"/>
          <w:u w:val="single"/>
        </w:rPr>
        <w:t xml:space="preserve">ановки деятельности  </w:t>
      </w:r>
      <w:r w:rsidR="0062045E">
        <w:rPr>
          <w:rFonts w:ascii="Times New Roman" w:hAnsi="Times New Roman"/>
          <w:i/>
          <w:sz w:val="24"/>
          <w:u w:val="single"/>
        </w:rPr>
        <w:t xml:space="preserve">отдельных </w:t>
      </w:r>
      <w:r w:rsidR="005F454C">
        <w:rPr>
          <w:rFonts w:ascii="Times New Roman" w:hAnsi="Times New Roman"/>
          <w:i/>
          <w:sz w:val="24"/>
          <w:u w:val="single"/>
        </w:rPr>
        <w:t>банков</w:t>
      </w:r>
    </w:p>
    <w:p w:rsidR="00D419E2" w:rsidRDefault="00C8028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слушали С.П.Кудрявцев</w:t>
      </w:r>
      <w:r w:rsidR="00360584">
        <w:rPr>
          <w:rFonts w:ascii="Times New Roman" w:hAnsi="Times New Roman"/>
          <w:sz w:val="24"/>
        </w:rPr>
        <w:t xml:space="preserve">у, которая  </w:t>
      </w:r>
      <w:r w:rsidR="000918FD">
        <w:rPr>
          <w:rFonts w:ascii="Times New Roman" w:hAnsi="Times New Roman"/>
          <w:sz w:val="24"/>
        </w:rPr>
        <w:t>сообщила</w:t>
      </w:r>
      <w:r w:rsidR="00360584">
        <w:rPr>
          <w:rFonts w:ascii="Times New Roman" w:hAnsi="Times New Roman"/>
          <w:sz w:val="24"/>
        </w:rPr>
        <w:t xml:space="preserve"> о  </w:t>
      </w:r>
      <w:r w:rsidR="00E61A33">
        <w:rPr>
          <w:rFonts w:ascii="Times New Roman" w:hAnsi="Times New Roman"/>
          <w:sz w:val="24"/>
        </w:rPr>
        <w:t>полученно</w:t>
      </w:r>
      <w:r w:rsidR="000918FD">
        <w:rPr>
          <w:rFonts w:ascii="Times New Roman" w:hAnsi="Times New Roman"/>
          <w:sz w:val="24"/>
        </w:rPr>
        <w:t>й</w:t>
      </w:r>
      <w:r w:rsidR="00E61A33">
        <w:rPr>
          <w:rFonts w:ascii="Times New Roman" w:hAnsi="Times New Roman"/>
          <w:sz w:val="24"/>
        </w:rPr>
        <w:t xml:space="preserve"> от Национального объединения проектировщиков  </w:t>
      </w:r>
      <w:r w:rsidR="000918FD">
        <w:rPr>
          <w:rFonts w:ascii="Times New Roman" w:hAnsi="Times New Roman"/>
          <w:sz w:val="24"/>
        </w:rPr>
        <w:t xml:space="preserve">информации о </w:t>
      </w:r>
      <w:r w:rsidR="00CE1347">
        <w:rPr>
          <w:rFonts w:ascii="Times New Roman" w:hAnsi="Times New Roman"/>
          <w:sz w:val="24"/>
        </w:rPr>
        <w:t xml:space="preserve">необходимости защиты </w:t>
      </w:r>
      <w:r w:rsidR="00E90F5B">
        <w:rPr>
          <w:rFonts w:ascii="Times New Roman" w:hAnsi="Times New Roman"/>
          <w:sz w:val="24"/>
        </w:rPr>
        <w:t xml:space="preserve">компенсационного фонда </w:t>
      </w:r>
      <w:r w:rsidR="00CE1347">
        <w:rPr>
          <w:rFonts w:ascii="Times New Roman" w:hAnsi="Times New Roman"/>
          <w:sz w:val="24"/>
        </w:rPr>
        <w:t>в связи с</w:t>
      </w:r>
      <w:r w:rsidR="00E90F5B">
        <w:rPr>
          <w:rFonts w:ascii="Times New Roman" w:hAnsi="Times New Roman"/>
          <w:sz w:val="24"/>
        </w:rPr>
        <w:t xml:space="preserve"> отзывом лицензий у ряда </w:t>
      </w:r>
      <w:r w:rsidR="00616540">
        <w:rPr>
          <w:rFonts w:ascii="Times New Roman" w:hAnsi="Times New Roman"/>
          <w:sz w:val="24"/>
        </w:rPr>
        <w:t xml:space="preserve">российских </w:t>
      </w:r>
      <w:r w:rsidR="00E90F5B">
        <w:rPr>
          <w:rFonts w:ascii="Times New Roman" w:hAnsi="Times New Roman"/>
          <w:sz w:val="24"/>
        </w:rPr>
        <w:t xml:space="preserve">банков и о </w:t>
      </w:r>
      <w:r w:rsidR="00D419E2">
        <w:rPr>
          <w:rFonts w:ascii="Times New Roman" w:hAnsi="Times New Roman"/>
          <w:sz w:val="24"/>
        </w:rPr>
        <w:t xml:space="preserve">готовящихся поправках в действующее законодательство в части правил размещения </w:t>
      </w:r>
      <w:r w:rsidR="00CE1347">
        <w:rPr>
          <w:rFonts w:ascii="Times New Roman" w:hAnsi="Times New Roman"/>
          <w:sz w:val="24"/>
        </w:rPr>
        <w:t>и управления</w:t>
      </w:r>
      <w:r w:rsidR="00D419E2">
        <w:rPr>
          <w:rFonts w:ascii="Times New Roman" w:hAnsi="Times New Roman"/>
          <w:sz w:val="24"/>
        </w:rPr>
        <w:t xml:space="preserve"> компенсационны</w:t>
      </w:r>
      <w:r w:rsidR="00CE1347">
        <w:rPr>
          <w:rFonts w:ascii="Times New Roman" w:hAnsi="Times New Roman"/>
          <w:sz w:val="24"/>
        </w:rPr>
        <w:t>ми фондами</w:t>
      </w:r>
      <w:r w:rsidR="00D419E2">
        <w:rPr>
          <w:rFonts w:ascii="Times New Roman" w:hAnsi="Times New Roman"/>
          <w:sz w:val="24"/>
        </w:rPr>
        <w:t xml:space="preserve"> </w:t>
      </w:r>
      <w:proofErr w:type="spellStart"/>
      <w:r w:rsidR="00D419E2">
        <w:rPr>
          <w:rFonts w:ascii="Times New Roman" w:hAnsi="Times New Roman"/>
          <w:sz w:val="24"/>
        </w:rPr>
        <w:t>саморегулируемых</w:t>
      </w:r>
      <w:proofErr w:type="spellEnd"/>
      <w:r w:rsidR="00D419E2">
        <w:rPr>
          <w:rFonts w:ascii="Times New Roman" w:hAnsi="Times New Roman"/>
          <w:sz w:val="24"/>
        </w:rPr>
        <w:t xml:space="preserve"> организаций.</w:t>
      </w:r>
    </w:p>
    <w:p w:rsidR="00D419E2" w:rsidRDefault="00D419E2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Как вариант, рассмотрен вопрос о </w:t>
      </w:r>
      <w:r w:rsidR="00FA6C2B">
        <w:rPr>
          <w:rFonts w:ascii="Times New Roman" w:hAnsi="Times New Roman"/>
          <w:sz w:val="24"/>
        </w:rPr>
        <w:t xml:space="preserve">возможности </w:t>
      </w:r>
      <w:r>
        <w:rPr>
          <w:rFonts w:ascii="Times New Roman" w:hAnsi="Times New Roman"/>
          <w:sz w:val="24"/>
        </w:rPr>
        <w:t>разбивк</w:t>
      </w:r>
      <w:r w:rsidR="00FA6C2B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компенсационного фонда на части и их размещении в разных банках.</w:t>
      </w:r>
    </w:p>
    <w:p w:rsidR="00954193" w:rsidRDefault="00954193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обмена мнениями</w:t>
      </w:r>
    </w:p>
    <w:p w:rsidR="00A2506A" w:rsidRDefault="00954193" w:rsidP="000B58D9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РЕШИЛИ:</w:t>
      </w:r>
    </w:p>
    <w:p w:rsidR="00581487" w:rsidRDefault="00D419E2" w:rsidP="000B58D9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Учитывая, что </w:t>
      </w:r>
      <w:proofErr w:type="spellStart"/>
      <w:r>
        <w:rPr>
          <w:rFonts w:ascii="Times New Roman" w:eastAsia="Times New Roman" w:hAnsi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/>
          <w:sz w:val="24"/>
        </w:rPr>
        <w:t>, в котором сейчас размещены средства компенсационного фонда СРО НП «ГПАО», является единственным, имеющим 100%-ю долю акций государства,</w:t>
      </w:r>
      <w:r w:rsidR="00E90F5B">
        <w:rPr>
          <w:rFonts w:ascii="Times New Roman" w:eastAsia="Times New Roman" w:hAnsi="Times New Roman"/>
          <w:sz w:val="24"/>
        </w:rPr>
        <w:t xml:space="preserve">  оставить компенсационный фонд в </w:t>
      </w:r>
      <w:r w:rsidR="00D20FEF">
        <w:rPr>
          <w:rFonts w:ascii="Times New Roman" w:eastAsia="Times New Roman" w:hAnsi="Times New Roman"/>
          <w:sz w:val="24"/>
        </w:rPr>
        <w:t>Астраханском филиале вышеназванного банка.</w:t>
      </w:r>
    </w:p>
    <w:p w:rsidR="0000603F" w:rsidRPr="00061972" w:rsidRDefault="00813457" w:rsidP="000B58D9">
      <w:pPr>
        <w:jc w:val="both"/>
        <w:rPr>
          <w:rFonts w:ascii="Times New Roman" w:eastAsia="Times New Roman" w:hAnsi="Times New Roman"/>
          <w:sz w:val="24"/>
        </w:rPr>
      </w:pPr>
      <w:r w:rsidRPr="00813457">
        <w:rPr>
          <w:rFonts w:ascii="Times New Roman" w:eastAsia="Times New Roman" w:hAnsi="Times New Roman"/>
          <w:sz w:val="24"/>
        </w:rPr>
        <w:tab/>
      </w:r>
      <w:r w:rsidR="0000603F" w:rsidRPr="00061972">
        <w:rPr>
          <w:rFonts w:ascii="Times New Roman" w:eastAsia="Times New Roman" w:hAnsi="Times New Roman"/>
          <w:sz w:val="24"/>
        </w:rPr>
        <w:t>Голосовали: «за» единогласно.</w:t>
      </w:r>
    </w:p>
    <w:p w:rsidR="0000603F" w:rsidRPr="00061972" w:rsidRDefault="0000603F" w:rsidP="000B58D9">
      <w:pPr>
        <w:jc w:val="both"/>
        <w:rPr>
          <w:rFonts w:ascii="Times New Roman" w:eastAsia="Times New Roman" w:hAnsi="Times New Roman"/>
          <w:sz w:val="24"/>
        </w:rPr>
      </w:pPr>
    </w:p>
    <w:p w:rsidR="000918FD" w:rsidRDefault="00732C8C" w:rsidP="000918FD">
      <w:pPr>
        <w:ind w:firstLine="539"/>
        <w:jc w:val="both"/>
        <w:rPr>
          <w:rFonts w:ascii="Times New Roman" w:hAnsi="Times New Roman"/>
          <w:sz w:val="24"/>
        </w:rPr>
      </w:pPr>
      <w:r w:rsidRPr="00B6460B">
        <w:rPr>
          <w:rFonts w:ascii="Times New Roman" w:eastAsia="Times New Roman" w:hAnsi="Times New Roman"/>
          <w:b/>
          <w:sz w:val="24"/>
        </w:rPr>
        <w:t xml:space="preserve">По </w:t>
      </w:r>
      <w:r w:rsidR="003A0651">
        <w:rPr>
          <w:rFonts w:ascii="Times New Roman" w:eastAsia="Times New Roman" w:hAnsi="Times New Roman"/>
          <w:b/>
          <w:sz w:val="24"/>
        </w:rPr>
        <w:t>четвертому в</w:t>
      </w:r>
      <w:r w:rsidRPr="00B6460B">
        <w:rPr>
          <w:rFonts w:ascii="Times New Roman" w:eastAsia="Times New Roman" w:hAnsi="Times New Roman"/>
          <w:b/>
          <w:sz w:val="24"/>
        </w:rPr>
        <w:t>опросу:</w:t>
      </w:r>
      <w:r>
        <w:rPr>
          <w:rFonts w:ascii="Times New Roman" w:eastAsia="Times New Roman" w:hAnsi="Times New Roman"/>
          <w:sz w:val="24"/>
        </w:rPr>
        <w:t xml:space="preserve"> </w:t>
      </w:r>
      <w:r w:rsidR="000918FD" w:rsidRPr="004F67E6">
        <w:rPr>
          <w:rFonts w:ascii="Times New Roman" w:hAnsi="Times New Roman"/>
          <w:sz w:val="24"/>
        </w:rPr>
        <w:t xml:space="preserve"> О </w:t>
      </w:r>
      <w:r w:rsidR="000918FD">
        <w:rPr>
          <w:rFonts w:ascii="Times New Roman" w:hAnsi="Times New Roman"/>
          <w:sz w:val="24"/>
        </w:rPr>
        <w:t>введении в действие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4757F3" w:rsidRDefault="00A302B7" w:rsidP="000918FD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4757F3">
        <w:rPr>
          <w:rFonts w:ascii="Times New Roman" w:hAnsi="Times New Roman"/>
          <w:sz w:val="24"/>
        </w:rPr>
        <w:t xml:space="preserve"> связи с </w:t>
      </w:r>
      <w:r w:rsidR="00A51E1E">
        <w:rPr>
          <w:rFonts w:ascii="Times New Roman" w:hAnsi="Times New Roman"/>
          <w:sz w:val="24"/>
        </w:rPr>
        <w:t>введ</w:t>
      </w:r>
      <w:r w:rsidR="00AB7B15">
        <w:rPr>
          <w:rFonts w:ascii="Times New Roman" w:hAnsi="Times New Roman"/>
          <w:sz w:val="24"/>
        </w:rPr>
        <w:t xml:space="preserve">ением </w:t>
      </w:r>
      <w:r>
        <w:rPr>
          <w:rFonts w:ascii="Times New Roman" w:hAnsi="Times New Roman"/>
          <w:sz w:val="24"/>
        </w:rPr>
        <w:t xml:space="preserve">с 1 января 2014 года </w:t>
      </w:r>
      <w:r w:rsidR="00AB7B15">
        <w:rPr>
          <w:rFonts w:ascii="Times New Roman" w:hAnsi="Times New Roman"/>
          <w:sz w:val="24"/>
        </w:rPr>
        <w:t>вышеназванного закона</w:t>
      </w:r>
      <w:r w:rsidRPr="00A302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действие,  </w:t>
      </w:r>
      <w:r w:rsidR="009B5BFC">
        <w:rPr>
          <w:rFonts w:ascii="Times New Roman" w:hAnsi="Times New Roman"/>
          <w:sz w:val="24"/>
        </w:rPr>
        <w:t xml:space="preserve">рассмотрено предложение </w:t>
      </w:r>
      <w:r w:rsidR="00220D23">
        <w:rPr>
          <w:rFonts w:ascii="Times New Roman" w:hAnsi="Times New Roman"/>
          <w:sz w:val="24"/>
        </w:rPr>
        <w:t>исполнительн</w:t>
      </w:r>
      <w:r w:rsidR="009B5BFC">
        <w:rPr>
          <w:rFonts w:ascii="Times New Roman" w:hAnsi="Times New Roman"/>
          <w:sz w:val="24"/>
        </w:rPr>
        <w:t>ой</w:t>
      </w:r>
      <w:r w:rsidR="00220D23">
        <w:rPr>
          <w:rFonts w:ascii="Times New Roman" w:hAnsi="Times New Roman"/>
          <w:sz w:val="24"/>
        </w:rPr>
        <w:t xml:space="preserve"> дирекци</w:t>
      </w:r>
      <w:r w:rsidR="009B5BFC">
        <w:rPr>
          <w:rFonts w:ascii="Times New Roman" w:hAnsi="Times New Roman"/>
          <w:sz w:val="24"/>
        </w:rPr>
        <w:t>и о</w:t>
      </w:r>
      <w:r>
        <w:rPr>
          <w:rFonts w:ascii="Times New Roman" w:hAnsi="Times New Roman"/>
          <w:sz w:val="24"/>
        </w:rPr>
        <w:t xml:space="preserve"> проведени</w:t>
      </w:r>
      <w:r w:rsidR="009B5BFC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220D23">
        <w:rPr>
          <w:rFonts w:ascii="Times New Roman" w:hAnsi="Times New Roman"/>
          <w:sz w:val="24"/>
        </w:rPr>
        <w:t xml:space="preserve">для членов СРО </w:t>
      </w:r>
      <w:r>
        <w:rPr>
          <w:rFonts w:ascii="Times New Roman" w:hAnsi="Times New Roman"/>
          <w:sz w:val="24"/>
        </w:rPr>
        <w:t xml:space="preserve">Круглого стола </w:t>
      </w:r>
      <w:r w:rsidR="00220D23">
        <w:rPr>
          <w:rFonts w:ascii="Times New Roman" w:hAnsi="Times New Roman"/>
          <w:sz w:val="24"/>
        </w:rPr>
        <w:t>на тему: «Новое о государственных и муниципальных закупках».</w:t>
      </w:r>
    </w:p>
    <w:p w:rsidR="00A302B7" w:rsidRDefault="00A302B7" w:rsidP="00A302B7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обмена мнениями</w:t>
      </w:r>
    </w:p>
    <w:p w:rsidR="00A302B7" w:rsidRDefault="00A302B7" w:rsidP="00A302B7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РЕШИЛИ:</w:t>
      </w:r>
    </w:p>
    <w:p w:rsidR="00A302B7" w:rsidRDefault="00785FA5" w:rsidP="00A302B7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Считать нецелесообразным проведение Круглого стола</w:t>
      </w:r>
      <w:r w:rsidR="009B5BFC">
        <w:rPr>
          <w:rFonts w:ascii="Times New Roman" w:eastAsia="Times New Roman" w:hAnsi="Times New Roman"/>
          <w:sz w:val="24"/>
        </w:rPr>
        <w:t xml:space="preserve"> о новом законе о</w:t>
      </w:r>
      <w:r w:rsidR="00D04649">
        <w:rPr>
          <w:rFonts w:ascii="Times New Roman" w:eastAsia="Times New Roman" w:hAnsi="Times New Roman"/>
          <w:sz w:val="24"/>
        </w:rPr>
        <w:t xml:space="preserve"> </w:t>
      </w:r>
      <w:r w:rsidR="009B5BFC">
        <w:rPr>
          <w:rFonts w:ascii="Times New Roman" w:hAnsi="Times New Roman"/>
          <w:sz w:val="24"/>
        </w:rPr>
        <w:t>государственных и муниципальных закупк</w:t>
      </w:r>
      <w:r w:rsidR="00D04649">
        <w:rPr>
          <w:rFonts w:ascii="Times New Roman" w:hAnsi="Times New Roman"/>
          <w:sz w:val="24"/>
        </w:rPr>
        <w:t>ах</w:t>
      </w:r>
      <w:r w:rsidR="009B5BFC">
        <w:rPr>
          <w:rFonts w:ascii="Times New Roman" w:hAnsi="Times New Roman"/>
          <w:sz w:val="24"/>
        </w:rPr>
        <w:t xml:space="preserve"> </w:t>
      </w:r>
      <w:r w:rsidR="00D20FEF">
        <w:rPr>
          <w:rFonts w:ascii="Times New Roman" w:hAnsi="Times New Roman"/>
          <w:sz w:val="24"/>
        </w:rPr>
        <w:t xml:space="preserve">в  связи с отсутствием  </w:t>
      </w:r>
      <w:r w:rsidR="00D04649">
        <w:rPr>
          <w:rFonts w:ascii="Times New Roman" w:hAnsi="Times New Roman"/>
          <w:sz w:val="24"/>
        </w:rPr>
        <w:t>такой необходимости.</w:t>
      </w:r>
    </w:p>
    <w:p w:rsidR="00A302B7" w:rsidRDefault="00A302B7" w:rsidP="00A302B7">
      <w:pPr>
        <w:jc w:val="both"/>
        <w:rPr>
          <w:rFonts w:ascii="Times New Roman" w:eastAsia="Times New Roman" w:hAnsi="Times New Roman"/>
          <w:sz w:val="24"/>
        </w:rPr>
      </w:pPr>
      <w:r w:rsidRPr="00813457">
        <w:rPr>
          <w:rFonts w:ascii="Times New Roman" w:eastAsia="Times New Roman" w:hAnsi="Times New Roman"/>
          <w:sz w:val="24"/>
        </w:rPr>
        <w:tab/>
      </w:r>
      <w:r w:rsidRPr="00061972">
        <w:rPr>
          <w:rFonts w:ascii="Times New Roman" w:eastAsia="Times New Roman" w:hAnsi="Times New Roman"/>
          <w:sz w:val="24"/>
        </w:rPr>
        <w:t>Голосовали: «за» единогласно.</w:t>
      </w:r>
    </w:p>
    <w:p w:rsidR="003A28DC" w:rsidRPr="00061972" w:rsidRDefault="003A28DC" w:rsidP="00A302B7">
      <w:pPr>
        <w:jc w:val="both"/>
        <w:rPr>
          <w:rFonts w:ascii="Times New Roman" w:eastAsia="Times New Roman" w:hAnsi="Times New Roman"/>
          <w:sz w:val="24"/>
        </w:rPr>
      </w:pPr>
    </w:p>
    <w:p w:rsidR="00CC0E52" w:rsidRDefault="003A28DC" w:rsidP="00CC0E52">
      <w:pPr>
        <w:ind w:firstLine="539"/>
        <w:jc w:val="both"/>
        <w:rPr>
          <w:rFonts w:ascii="Times New Roman" w:hAnsi="Times New Roman"/>
          <w:i/>
          <w:sz w:val="24"/>
          <w:u w:val="single"/>
        </w:rPr>
      </w:pPr>
      <w:r w:rsidRPr="00DD4578">
        <w:rPr>
          <w:rFonts w:ascii="Times New Roman" w:eastAsia="Times New Roman" w:hAnsi="Times New Roman"/>
          <w:b/>
          <w:sz w:val="24"/>
        </w:rPr>
        <w:t xml:space="preserve">По </w:t>
      </w:r>
      <w:r w:rsidR="003A0651">
        <w:rPr>
          <w:rFonts w:ascii="Times New Roman" w:eastAsia="Times New Roman" w:hAnsi="Times New Roman"/>
          <w:b/>
          <w:sz w:val="24"/>
        </w:rPr>
        <w:t>пятому</w:t>
      </w:r>
      <w:r w:rsidRPr="00DD4578">
        <w:rPr>
          <w:rFonts w:ascii="Times New Roman" w:eastAsia="Times New Roman" w:hAnsi="Times New Roman"/>
          <w:b/>
          <w:sz w:val="24"/>
        </w:rPr>
        <w:t xml:space="preserve"> вопросу</w:t>
      </w:r>
      <w:r w:rsidR="00CC0E52">
        <w:rPr>
          <w:rFonts w:ascii="Times New Roman" w:eastAsia="Times New Roman" w:hAnsi="Times New Roman"/>
          <w:b/>
          <w:sz w:val="24"/>
        </w:rPr>
        <w:t xml:space="preserve">:  </w:t>
      </w:r>
      <w:r w:rsidR="00CC0E52" w:rsidRPr="00CC0E52">
        <w:rPr>
          <w:rFonts w:ascii="Times New Roman" w:hAnsi="Times New Roman"/>
          <w:i/>
          <w:sz w:val="24"/>
          <w:u w:val="single"/>
        </w:rPr>
        <w:t xml:space="preserve">О разработке Национальным объединением проектировщиков рекомендаций для государственных и муниципальных заказчиков в целях разъяснения </w:t>
      </w:r>
      <w:r w:rsidR="00446BBF">
        <w:rPr>
          <w:rFonts w:ascii="Times New Roman" w:hAnsi="Times New Roman"/>
          <w:i/>
          <w:sz w:val="24"/>
          <w:u w:val="single"/>
        </w:rPr>
        <w:t xml:space="preserve">основных </w:t>
      </w:r>
      <w:r w:rsidR="00CC0E52" w:rsidRPr="00CC0E52">
        <w:rPr>
          <w:rFonts w:ascii="Times New Roman" w:hAnsi="Times New Roman"/>
          <w:i/>
          <w:sz w:val="24"/>
          <w:u w:val="single"/>
        </w:rPr>
        <w:t>принципов работы СРО.</w:t>
      </w:r>
    </w:p>
    <w:p w:rsidR="00CC0E52" w:rsidRDefault="00CC0E52" w:rsidP="00CC0E52">
      <w:pPr>
        <w:ind w:firstLine="539"/>
        <w:jc w:val="both"/>
        <w:rPr>
          <w:rFonts w:ascii="Times New Roman" w:hAnsi="Times New Roman"/>
          <w:sz w:val="24"/>
        </w:rPr>
      </w:pPr>
      <w:r w:rsidRPr="003B71B9">
        <w:rPr>
          <w:rFonts w:ascii="Times New Roman" w:hAnsi="Times New Roman"/>
          <w:sz w:val="24"/>
        </w:rPr>
        <w:t>Рассмотрел</w:t>
      </w:r>
      <w:r w:rsidR="003B71B9">
        <w:rPr>
          <w:rFonts w:ascii="Times New Roman" w:hAnsi="Times New Roman"/>
          <w:sz w:val="24"/>
        </w:rPr>
        <w:t>и</w:t>
      </w:r>
      <w:r w:rsidRPr="003B71B9">
        <w:rPr>
          <w:rFonts w:ascii="Times New Roman" w:hAnsi="Times New Roman"/>
          <w:sz w:val="24"/>
        </w:rPr>
        <w:t xml:space="preserve"> полученное о</w:t>
      </w:r>
      <w:r w:rsidR="00D12D49">
        <w:rPr>
          <w:rFonts w:ascii="Times New Roman" w:hAnsi="Times New Roman"/>
          <w:sz w:val="24"/>
        </w:rPr>
        <w:t>т</w:t>
      </w:r>
      <w:r w:rsidRPr="003B71B9">
        <w:rPr>
          <w:rFonts w:ascii="Times New Roman" w:hAnsi="Times New Roman"/>
          <w:sz w:val="24"/>
        </w:rPr>
        <w:t xml:space="preserve"> Аппарата</w:t>
      </w:r>
      <w:r w:rsidR="003B71B9">
        <w:rPr>
          <w:rFonts w:ascii="Times New Roman" w:hAnsi="Times New Roman"/>
          <w:sz w:val="24"/>
        </w:rPr>
        <w:t xml:space="preserve"> Н</w:t>
      </w:r>
      <w:r w:rsidR="00D12D49">
        <w:rPr>
          <w:rFonts w:ascii="Times New Roman" w:hAnsi="Times New Roman"/>
          <w:sz w:val="24"/>
        </w:rPr>
        <w:t>О</w:t>
      </w:r>
      <w:r w:rsidR="003B71B9">
        <w:rPr>
          <w:rFonts w:ascii="Times New Roman" w:hAnsi="Times New Roman"/>
          <w:sz w:val="24"/>
        </w:rPr>
        <w:t xml:space="preserve">П письмо о разрабатываемых им рекомендациях для государственных и муниципальных заказчиков в целях разъяснения основных </w:t>
      </w:r>
      <w:r w:rsidR="00D12D49">
        <w:rPr>
          <w:rFonts w:ascii="Times New Roman" w:hAnsi="Times New Roman"/>
          <w:sz w:val="24"/>
        </w:rPr>
        <w:t xml:space="preserve">принципов </w:t>
      </w:r>
      <w:r w:rsidR="003B71B9">
        <w:rPr>
          <w:rFonts w:ascii="Times New Roman" w:hAnsi="Times New Roman"/>
          <w:sz w:val="24"/>
        </w:rPr>
        <w:t xml:space="preserve">деятельности </w:t>
      </w:r>
      <w:proofErr w:type="spellStart"/>
      <w:r w:rsidR="003B71B9">
        <w:rPr>
          <w:rFonts w:ascii="Times New Roman" w:hAnsi="Times New Roman"/>
          <w:sz w:val="24"/>
        </w:rPr>
        <w:t>саморегулируемых</w:t>
      </w:r>
      <w:proofErr w:type="spellEnd"/>
      <w:r w:rsidR="003B71B9">
        <w:rPr>
          <w:rFonts w:ascii="Times New Roman" w:hAnsi="Times New Roman"/>
          <w:sz w:val="24"/>
        </w:rPr>
        <w:t xml:space="preserve"> организаций.</w:t>
      </w:r>
    </w:p>
    <w:p w:rsidR="00E5774B" w:rsidRDefault="00E5774B" w:rsidP="00CC0E52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Обсудив предлагаемый </w:t>
      </w:r>
      <w:proofErr w:type="spellStart"/>
      <w:r>
        <w:rPr>
          <w:rFonts w:ascii="Times New Roman" w:hAnsi="Times New Roman"/>
          <w:sz w:val="24"/>
        </w:rPr>
        <w:t>НОПом</w:t>
      </w:r>
      <w:proofErr w:type="spellEnd"/>
      <w:r>
        <w:rPr>
          <w:rFonts w:ascii="Times New Roman" w:hAnsi="Times New Roman"/>
          <w:sz w:val="24"/>
        </w:rPr>
        <w:t xml:space="preserve"> состав информации, который предлагается заложить в разрабатываемые рекомендации,</w:t>
      </w:r>
    </w:p>
    <w:p w:rsidR="00E5774B" w:rsidRDefault="003D679D" w:rsidP="00E5774B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Поддержать инициативу НОП о разработке рекомендаций для государственных и муниципальных заказчиков.</w:t>
      </w:r>
    </w:p>
    <w:p w:rsidR="003D679D" w:rsidRDefault="003D679D" w:rsidP="00E5774B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Учитывая, что система саморегулирования введена уже более 4-х лет назад, изложить такие рекомендации в максимальной лаконичной и сжатой форме.</w:t>
      </w:r>
    </w:p>
    <w:p w:rsidR="00E5774B" w:rsidRPr="00061972" w:rsidRDefault="00E5774B" w:rsidP="00E5774B">
      <w:pPr>
        <w:jc w:val="both"/>
        <w:rPr>
          <w:rFonts w:ascii="Times New Roman" w:eastAsia="Times New Roman" w:hAnsi="Times New Roman"/>
          <w:sz w:val="24"/>
        </w:rPr>
      </w:pPr>
      <w:r w:rsidRPr="00061972">
        <w:rPr>
          <w:rFonts w:ascii="Times New Roman" w:eastAsia="Times New Roman" w:hAnsi="Times New Roman"/>
          <w:sz w:val="24"/>
        </w:rPr>
        <w:tab/>
        <w:t>Голосовали: «за» единогласно.</w:t>
      </w:r>
    </w:p>
    <w:p w:rsidR="003B71B9" w:rsidRDefault="003B71B9" w:rsidP="00CC0E52">
      <w:pPr>
        <w:ind w:firstLine="539"/>
        <w:jc w:val="both"/>
        <w:rPr>
          <w:rFonts w:ascii="Times New Roman" w:hAnsi="Times New Roman"/>
          <w:sz w:val="24"/>
        </w:rPr>
      </w:pPr>
    </w:p>
    <w:p w:rsidR="00B253CE" w:rsidRPr="00DB7A11" w:rsidRDefault="00B253CE" w:rsidP="000918FD">
      <w:pPr>
        <w:ind w:firstLine="539"/>
        <w:jc w:val="both"/>
        <w:rPr>
          <w:rFonts w:ascii="Times New Roman" w:hAnsi="Times New Roman"/>
          <w:i/>
          <w:sz w:val="24"/>
          <w:u w:val="single"/>
        </w:rPr>
      </w:pPr>
      <w:r w:rsidRPr="00DB7A11">
        <w:rPr>
          <w:rFonts w:ascii="Times New Roman" w:hAnsi="Times New Roman"/>
          <w:b/>
          <w:sz w:val="24"/>
        </w:rPr>
        <w:t xml:space="preserve">По </w:t>
      </w:r>
      <w:r w:rsidR="003A0651">
        <w:rPr>
          <w:rFonts w:ascii="Times New Roman" w:hAnsi="Times New Roman"/>
          <w:b/>
          <w:sz w:val="24"/>
        </w:rPr>
        <w:t>шестому</w:t>
      </w:r>
      <w:r w:rsidRPr="00DB7A11">
        <w:rPr>
          <w:rFonts w:ascii="Times New Roman" w:hAnsi="Times New Roman"/>
          <w:b/>
          <w:sz w:val="24"/>
        </w:rPr>
        <w:t xml:space="preserve"> вопросу:</w:t>
      </w:r>
      <w:r>
        <w:rPr>
          <w:rFonts w:ascii="Times New Roman" w:hAnsi="Times New Roman"/>
          <w:sz w:val="24"/>
        </w:rPr>
        <w:t xml:space="preserve">  </w:t>
      </w:r>
      <w:r w:rsidR="000918FD" w:rsidRPr="00DB7A11">
        <w:rPr>
          <w:rFonts w:ascii="Times New Roman" w:hAnsi="Times New Roman"/>
          <w:i/>
          <w:sz w:val="24"/>
          <w:u w:val="single"/>
        </w:rPr>
        <w:t>О проведении 12</w:t>
      </w:r>
      <w:r w:rsidRPr="00DB7A11">
        <w:rPr>
          <w:rFonts w:ascii="Times New Roman" w:hAnsi="Times New Roman"/>
          <w:i/>
          <w:sz w:val="24"/>
          <w:u w:val="single"/>
        </w:rPr>
        <w:t xml:space="preserve"> - 14</w:t>
      </w:r>
      <w:r w:rsidR="000918FD" w:rsidRPr="00DB7A11">
        <w:rPr>
          <w:rFonts w:ascii="Times New Roman" w:hAnsi="Times New Roman"/>
          <w:i/>
          <w:sz w:val="24"/>
          <w:u w:val="single"/>
        </w:rPr>
        <w:t xml:space="preserve"> февраля 2014г. </w:t>
      </w:r>
      <w:r w:rsidRPr="00DB7A11">
        <w:rPr>
          <w:rFonts w:ascii="Times New Roman" w:hAnsi="Times New Roman"/>
          <w:i/>
          <w:sz w:val="24"/>
          <w:u w:val="single"/>
        </w:rPr>
        <w:t xml:space="preserve">9-й </w:t>
      </w:r>
      <w:r w:rsidR="000918FD" w:rsidRPr="00DB7A11">
        <w:rPr>
          <w:rFonts w:ascii="Times New Roman" w:hAnsi="Times New Roman"/>
          <w:i/>
          <w:sz w:val="24"/>
          <w:u w:val="single"/>
        </w:rPr>
        <w:t xml:space="preserve">окружной конференции проектных СРО по Южному и </w:t>
      </w:r>
      <w:proofErr w:type="spellStart"/>
      <w:r w:rsidR="000918FD" w:rsidRPr="00DB7A11">
        <w:rPr>
          <w:rFonts w:ascii="Times New Roman" w:hAnsi="Times New Roman"/>
          <w:i/>
          <w:sz w:val="24"/>
          <w:u w:val="single"/>
        </w:rPr>
        <w:t>Северо-Кавказскому</w:t>
      </w:r>
      <w:proofErr w:type="spellEnd"/>
      <w:r w:rsidR="000918FD" w:rsidRPr="00DB7A11">
        <w:rPr>
          <w:rFonts w:ascii="Times New Roman" w:hAnsi="Times New Roman"/>
          <w:i/>
          <w:sz w:val="24"/>
          <w:u w:val="single"/>
        </w:rPr>
        <w:t xml:space="preserve"> округам</w:t>
      </w:r>
    </w:p>
    <w:p w:rsidR="000918FD" w:rsidRDefault="00B253CE" w:rsidP="000918FD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полученной от координатора по Южному федеральному округу Кузнецова А.В. информацией о намеченном проведении очередной окружной конференции проектных СРО </w:t>
      </w:r>
    </w:p>
    <w:p w:rsidR="00BD0244" w:rsidRDefault="00BD0244" w:rsidP="00BD0244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РЕШИЛИ:</w:t>
      </w:r>
    </w:p>
    <w:p w:rsidR="00B253CE" w:rsidRDefault="00BD0244" w:rsidP="000918FD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Командировать для участия в окружной конференции председателя Коллегии </w:t>
      </w:r>
      <w:proofErr w:type="spellStart"/>
      <w:r>
        <w:rPr>
          <w:rFonts w:ascii="Times New Roman" w:hAnsi="Times New Roman"/>
          <w:sz w:val="24"/>
        </w:rPr>
        <w:t>Болонина</w:t>
      </w:r>
      <w:proofErr w:type="spellEnd"/>
      <w:r>
        <w:rPr>
          <w:rFonts w:ascii="Times New Roman" w:hAnsi="Times New Roman"/>
          <w:sz w:val="24"/>
        </w:rPr>
        <w:t xml:space="preserve"> К.С. и главного специалиста </w:t>
      </w:r>
      <w:proofErr w:type="spellStart"/>
      <w:r>
        <w:rPr>
          <w:rFonts w:ascii="Times New Roman" w:hAnsi="Times New Roman"/>
          <w:sz w:val="24"/>
        </w:rPr>
        <w:t>Болонина</w:t>
      </w:r>
      <w:proofErr w:type="spellEnd"/>
      <w:r>
        <w:rPr>
          <w:rFonts w:ascii="Times New Roman" w:hAnsi="Times New Roman"/>
          <w:sz w:val="24"/>
        </w:rPr>
        <w:t xml:space="preserve"> А.К.</w:t>
      </w:r>
    </w:p>
    <w:p w:rsidR="00BD0244" w:rsidRDefault="00BD0244" w:rsidP="000918FD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Предложить </w:t>
      </w:r>
      <w:r w:rsidR="00F16F20">
        <w:rPr>
          <w:rFonts w:ascii="Times New Roman" w:hAnsi="Times New Roman"/>
          <w:sz w:val="24"/>
        </w:rPr>
        <w:t xml:space="preserve"> включить в повестку конференции вопрос о порядке согласования проектов планировки и межевания территорий  исторических поселений.</w:t>
      </w:r>
    </w:p>
    <w:p w:rsidR="00B253CE" w:rsidRDefault="00B253CE" w:rsidP="000918FD">
      <w:pPr>
        <w:ind w:firstLine="539"/>
        <w:jc w:val="both"/>
        <w:rPr>
          <w:rFonts w:ascii="Times New Roman" w:hAnsi="Times New Roman"/>
          <w:sz w:val="24"/>
        </w:rPr>
      </w:pPr>
    </w:p>
    <w:p w:rsidR="000918FD" w:rsidRPr="00DB7A11" w:rsidRDefault="00DB7A11" w:rsidP="000918FD">
      <w:pPr>
        <w:ind w:firstLine="539"/>
        <w:jc w:val="both"/>
        <w:rPr>
          <w:rFonts w:ascii="Times New Roman" w:hAnsi="Times New Roman"/>
          <w:i/>
          <w:sz w:val="24"/>
          <w:u w:val="single"/>
        </w:rPr>
      </w:pPr>
      <w:r w:rsidRPr="00DB7A11">
        <w:rPr>
          <w:rFonts w:ascii="Times New Roman" w:hAnsi="Times New Roman"/>
          <w:b/>
          <w:sz w:val="24"/>
        </w:rPr>
        <w:t xml:space="preserve">По </w:t>
      </w:r>
      <w:r w:rsidR="003A0651">
        <w:rPr>
          <w:rFonts w:ascii="Times New Roman" w:hAnsi="Times New Roman"/>
          <w:b/>
          <w:sz w:val="24"/>
        </w:rPr>
        <w:t>седьмому</w:t>
      </w:r>
      <w:r w:rsidRPr="00DB7A11">
        <w:rPr>
          <w:rFonts w:ascii="Times New Roman" w:hAnsi="Times New Roman"/>
          <w:b/>
          <w:sz w:val="24"/>
        </w:rPr>
        <w:t xml:space="preserve"> вопросу:</w:t>
      </w:r>
      <w:r>
        <w:rPr>
          <w:rFonts w:ascii="Times New Roman" w:hAnsi="Times New Roman"/>
          <w:sz w:val="24"/>
        </w:rPr>
        <w:t xml:space="preserve">  </w:t>
      </w:r>
      <w:r w:rsidR="000918FD">
        <w:rPr>
          <w:rFonts w:ascii="Times New Roman" w:hAnsi="Times New Roman"/>
          <w:sz w:val="24"/>
        </w:rPr>
        <w:t xml:space="preserve">  </w:t>
      </w:r>
      <w:r w:rsidR="000918FD" w:rsidRPr="00DB7A11">
        <w:rPr>
          <w:rFonts w:ascii="Times New Roman" w:hAnsi="Times New Roman"/>
          <w:i/>
          <w:sz w:val="24"/>
          <w:u w:val="single"/>
        </w:rPr>
        <w:t>Разное:</w:t>
      </w:r>
    </w:p>
    <w:p w:rsidR="00DB7A11" w:rsidRPr="00CF5663" w:rsidRDefault="00D12D49" w:rsidP="000918FD">
      <w:pPr>
        <w:ind w:firstLine="53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7</w:t>
      </w:r>
      <w:r w:rsidR="000918FD">
        <w:rPr>
          <w:rFonts w:ascii="Times New Roman" w:hAnsi="Times New Roman"/>
          <w:sz w:val="24"/>
        </w:rPr>
        <w:t xml:space="preserve">.1. </w:t>
      </w:r>
      <w:r w:rsidR="000918FD" w:rsidRPr="00CF5663">
        <w:rPr>
          <w:rFonts w:ascii="Times New Roman" w:hAnsi="Times New Roman"/>
          <w:i/>
          <w:sz w:val="24"/>
          <w:u w:val="single"/>
        </w:rPr>
        <w:t>О поступившем от филиала ОСАО «</w:t>
      </w:r>
      <w:proofErr w:type="spellStart"/>
      <w:r w:rsidR="000918FD" w:rsidRPr="00CF5663">
        <w:rPr>
          <w:rFonts w:ascii="Times New Roman" w:hAnsi="Times New Roman"/>
          <w:i/>
          <w:sz w:val="24"/>
          <w:u w:val="single"/>
        </w:rPr>
        <w:t>Ингосстрах</w:t>
      </w:r>
      <w:proofErr w:type="spellEnd"/>
      <w:r w:rsidR="000918FD" w:rsidRPr="00CF5663">
        <w:rPr>
          <w:rFonts w:ascii="Times New Roman" w:hAnsi="Times New Roman"/>
          <w:i/>
          <w:sz w:val="24"/>
          <w:u w:val="single"/>
        </w:rPr>
        <w:t>» предложении о заключении договора коллективного страхования гражданской ответственнос</w:t>
      </w:r>
      <w:r w:rsidR="000A113C" w:rsidRPr="00CF5663">
        <w:rPr>
          <w:rFonts w:ascii="Times New Roman" w:hAnsi="Times New Roman"/>
          <w:i/>
          <w:sz w:val="24"/>
          <w:u w:val="single"/>
        </w:rPr>
        <w:t>т</w:t>
      </w:r>
      <w:r w:rsidR="000918FD" w:rsidRPr="00CF5663">
        <w:rPr>
          <w:rFonts w:ascii="Times New Roman" w:hAnsi="Times New Roman"/>
          <w:i/>
          <w:sz w:val="24"/>
          <w:u w:val="single"/>
        </w:rPr>
        <w:t>и СРО</w:t>
      </w:r>
      <w:r w:rsidR="008B6D0F" w:rsidRPr="00CF5663">
        <w:rPr>
          <w:rFonts w:ascii="Times New Roman" w:hAnsi="Times New Roman"/>
          <w:i/>
          <w:sz w:val="24"/>
          <w:u w:val="single"/>
        </w:rPr>
        <w:t>.</w:t>
      </w:r>
    </w:p>
    <w:p w:rsidR="00CB3A62" w:rsidRDefault="008B6D0F" w:rsidP="000918FD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Заслушав информацию </w:t>
      </w:r>
      <w:r w:rsidR="00CB3A62">
        <w:rPr>
          <w:rFonts w:ascii="Times New Roman" w:hAnsi="Times New Roman"/>
          <w:sz w:val="24"/>
        </w:rPr>
        <w:t xml:space="preserve">главного инженера исполнительной дирекции Борисова А.Н. </w:t>
      </w:r>
      <w:r>
        <w:rPr>
          <w:rFonts w:ascii="Times New Roman" w:hAnsi="Times New Roman"/>
          <w:sz w:val="24"/>
        </w:rPr>
        <w:t>о действующем законодательстве о страховании гражданской ответственности, которое не обязывает проектные СРО заключать договора коллективного страхования, и обсудив поступившее предложение филиала «</w:t>
      </w:r>
      <w:proofErr w:type="spellStart"/>
      <w:r>
        <w:rPr>
          <w:rFonts w:ascii="Times New Roman" w:hAnsi="Times New Roman"/>
          <w:sz w:val="24"/>
        </w:rPr>
        <w:t>Ингосстрах</w:t>
      </w:r>
      <w:proofErr w:type="spellEnd"/>
      <w:r>
        <w:rPr>
          <w:rFonts w:ascii="Times New Roman" w:hAnsi="Times New Roman"/>
          <w:sz w:val="24"/>
        </w:rPr>
        <w:t>»</w:t>
      </w:r>
      <w:r w:rsidR="00CB3A62">
        <w:rPr>
          <w:rFonts w:ascii="Times New Roman" w:hAnsi="Times New Roman"/>
          <w:sz w:val="24"/>
        </w:rPr>
        <w:t>,</w:t>
      </w:r>
      <w:r w:rsidR="00661E77">
        <w:rPr>
          <w:rFonts w:ascii="Times New Roman" w:hAnsi="Times New Roman"/>
          <w:sz w:val="24"/>
        </w:rPr>
        <w:t xml:space="preserve"> требующее дополнительного сбора </w:t>
      </w:r>
      <w:r w:rsidR="00661E77">
        <w:rPr>
          <w:rFonts w:ascii="Times New Roman" w:hAnsi="Times New Roman"/>
          <w:sz w:val="24"/>
        </w:rPr>
        <w:lastRenderedPageBreak/>
        <w:t>средств с членов СРО на оплату страховой премии,</w:t>
      </w:r>
    </w:p>
    <w:p w:rsidR="00CB3A62" w:rsidRDefault="00CB3A62" w:rsidP="00CB3A62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РЕШИЛИ:</w:t>
      </w:r>
    </w:p>
    <w:p w:rsidR="00CF5663" w:rsidRDefault="00B818F4" w:rsidP="000918FD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Отклонить</w:t>
      </w:r>
      <w:r w:rsidR="00D12D49">
        <w:rPr>
          <w:rFonts w:ascii="Times New Roman" w:hAnsi="Times New Roman"/>
          <w:sz w:val="24"/>
        </w:rPr>
        <w:t xml:space="preserve"> поступившее</w:t>
      </w:r>
      <w:r w:rsidR="000E592D">
        <w:rPr>
          <w:rFonts w:ascii="Times New Roman" w:hAnsi="Times New Roman"/>
          <w:sz w:val="24"/>
        </w:rPr>
        <w:t xml:space="preserve"> предложение филиала «</w:t>
      </w:r>
      <w:proofErr w:type="spellStart"/>
      <w:r w:rsidR="000E592D">
        <w:rPr>
          <w:rFonts w:ascii="Times New Roman" w:hAnsi="Times New Roman"/>
          <w:sz w:val="24"/>
        </w:rPr>
        <w:t>Ингосстрах</w:t>
      </w:r>
      <w:proofErr w:type="spellEnd"/>
      <w:r w:rsidR="000E592D">
        <w:rPr>
          <w:rFonts w:ascii="Times New Roman" w:hAnsi="Times New Roman"/>
          <w:sz w:val="24"/>
        </w:rPr>
        <w:t>»</w:t>
      </w:r>
      <w:r w:rsidR="00D12D49">
        <w:rPr>
          <w:rFonts w:ascii="Times New Roman" w:hAnsi="Times New Roman"/>
          <w:sz w:val="24"/>
        </w:rPr>
        <w:t xml:space="preserve"> о коллективном страховании </w:t>
      </w:r>
      <w:r>
        <w:rPr>
          <w:rFonts w:ascii="Times New Roman" w:hAnsi="Times New Roman"/>
          <w:sz w:val="24"/>
        </w:rPr>
        <w:t>в связи с его неактуальностью на сегодняшний день</w:t>
      </w:r>
      <w:r w:rsidR="00CF5663">
        <w:rPr>
          <w:rFonts w:ascii="Times New Roman" w:hAnsi="Times New Roman"/>
          <w:sz w:val="24"/>
        </w:rPr>
        <w:t>.</w:t>
      </w:r>
    </w:p>
    <w:p w:rsidR="00C003D0" w:rsidRPr="00061972" w:rsidRDefault="00C003D0" w:rsidP="00C003D0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Г</w:t>
      </w:r>
      <w:r w:rsidRPr="00061972">
        <w:rPr>
          <w:rFonts w:ascii="Times New Roman" w:eastAsia="Times New Roman" w:hAnsi="Times New Roman"/>
          <w:sz w:val="24"/>
        </w:rPr>
        <w:t>олосовали: «за» единогласно.</w:t>
      </w:r>
    </w:p>
    <w:p w:rsidR="000918FD" w:rsidRDefault="000918FD" w:rsidP="000918FD">
      <w:pPr>
        <w:ind w:firstLine="539"/>
        <w:jc w:val="both"/>
        <w:rPr>
          <w:rFonts w:ascii="Times New Roman" w:hAnsi="Times New Roman"/>
          <w:sz w:val="24"/>
        </w:rPr>
      </w:pPr>
    </w:p>
    <w:p w:rsidR="000918FD" w:rsidRPr="00640926" w:rsidRDefault="00B818F4" w:rsidP="000918FD">
      <w:pPr>
        <w:ind w:firstLine="53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7</w:t>
      </w:r>
      <w:r w:rsidR="000918FD" w:rsidRPr="00640926">
        <w:rPr>
          <w:rFonts w:ascii="Times New Roman" w:hAnsi="Times New Roman"/>
          <w:i/>
          <w:sz w:val="24"/>
          <w:u w:val="single"/>
        </w:rPr>
        <w:t>.2. О  порядке согласования проектов планировки и межевания территорий в границах г.Астрахани.</w:t>
      </w:r>
    </w:p>
    <w:p w:rsidR="009F15BB" w:rsidRDefault="00CF5663" w:rsidP="009F15BB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Заслушали информацию Кудрявцевой С.П. о поступивших устных обращениях ряда проектных организаций –</w:t>
      </w:r>
      <w:r w:rsidR="00640926">
        <w:rPr>
          <w:rFonts w:ascii="Times New Roman" w:hAnsi="Times New Roman"/>
          <w:sz w:val="24"/>
        </w:rPr>
        <w:t xml:space="preserve"> членов СРО НП «ГПАО» об изменении порядка согласования проектов планировки и межевания территорий в границах города Астрахани в связи с утверждение</w:t>
      </w:r>
      <w:r w:rsidR="00692149">
        <w:rPr>
          <w:rFonts w:ascii="Times New Roman" w:hAnsi="Times New Roman"/>
          <w:sz w:val="24"/>
        </w:rPr>
        <w:t>м</w:t>
      </w:r>
      <w:r w:rsidR="00640926">
        <w:rPr>
          <w:rFonts w:ascii="Times New Roman" w:hAnsi="Times New Roman"/>
          <w:sz w:val="24"/>
        </w:rPr>
        <w:t xml:space="preserve"> Приказа Министерства культуры РФ от 31.07.2013г. № 1062 «Об утверждении Положения о порядке согласования проектов планировки территорий и проектов межевания территорий, подготовленных применительно к территориям исторических поселений федерального значения». Учитывая, что г.Астрахань входит в утвержденный Приказом Министерства культуры РФ и Министерства регионального развития РФ от 29.07.2010 № 418/339 Перечень исторических поселений, все проекты планировок и межевания территорий в границах г.Астрахани </w:t>
      </w:r>
      <w:r w:rsidR="00692149">
        <w:rPr>
          <w:rFonts w:ascii="Times New Roman" w:hAnsi="Times New Roman"/>
          <w:sz w:val="24"/>
        </w:rPr>
        <w:t>направляются</w:t>
      </w:r>
      <w:r w:rsidR="009F15BB">
        <w:rPr>
          <w:rFonts w:ascii="Times New Roman" w:hAnsi="Times New Roman"/>
          <w:sz w:val="24"/>
        </w:rPr>
        <w:t xml:space="preserve"> на согласование в управление по сохранению культурного наследия Минкультуры Астраханской области, а затем – в Минкультуры России, в том числе проекты планировки и межевания территорий сложившейся застройки, расположенных вне исторических мест </w:t>
      </w:r>
      <w:r w:rsidR="00F817A6">
        <w:rPr>
          <w:rFonts w:ascii="Times New Roman" w:hAnsi="Times New Roman"/>
          <w:sz w:val="24"/>
        </w:rPr>
        <w:t xml:space="preserve">и зон </w:t>
      </w:r>
      <w:r w:rsidR="009F15BB">
        <w:rPr>
          <w:rFonts w:ascii="Times New Roman" w:hAnsi="Times New Roman"/>
          <w:sz w:val="24"/>
        </w:rPr>
        <w:t>историко-архитектурных комплексов.</w:t>
      </w:r>
    </w:p>
    <w:p w:rsidR="009F15BB" w:rsidRDefault="009F15BB" w:rsidP="009F15BB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обмена мнениями</w:t>
      </w:r>
    </w:p>
    <w:p w:rsidR="009F15BB" w:rsidRDefault="009F15BB" w:rsidP="009F15BB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9E0E70" w:rsidRDefault="009F15BB" w:rsidP="009F15BB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Просить управление архитектуры и строительства Минстроя Астраханской области </w:t>
      </w:r>
      <w:r w:rsidR="00B75420" w:rsidRPr="007716A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подготовить совместно с заинтересованными организациями (управлением </w:t>
      </w:r>
      <w:proofErr w:type="spellStart"/>
      <w:r>
        <w:rPr>
          <w:rFonts w:ascii="Times New Roman" w:hAnsi="Times New Roman"/>
          <w:sz w:val="24"/>
        </w:rPr>
        <w:t>горархитектуры</w:t>
      </w:r>
      <w:proofErr w:type="spellEnd"/>
      <w:r>
        <w:rPr>
          <w:rFonts w:ascii="Times New Roman" w:hAnsi="Times New Roman"/>
          <w:sz w:val="24"/>
        </w:rPr>
        <w:t>, управлением по сохранению культурного наследия Минкультуры АО, СРО НП «ГПАО») всю законодательную базу по данному вопросу и вынести его рассмотрение на областную Градостроительную комиссию.</w:t>
      </w:r>
    </w:p>
    <w:p w:rsidR="00C003D0" w:rsidRPr="00061972" w:rsidRDefault="00C003D0" w:rsidP="00C003D0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Pr="00061972">
        <w:rPr>
          <w:rFonts w:ascii="Times New Roman" w:eastAsia="Times New Roman" w:hAnsi="Times New Roman"/>
          <w:sz w:val="24"/>
        </w:rPr>
        <w:t>Голосовали: «за» единогласно.</w:t>
      </w:r>
    </w:p>
    <w:p w:rsidR="00C003D0" w:rsidRDefault="00C003D0" w:rsidP="00C003D0">
      <w:pPr>
        <w:ind w:firstLine="539"/>
        <w:jc w:val="both"/>
        <w:rPr>
          <w:rFonts w:ascii="Times New Roman" w:hAnsi="Times New Roman"/>
          <w:sz w:val="24"/>
        </w:rPr>
      </w:pPr>
    </w:p>
    <w:p w:rsidR="00C003D0" w:rsidRDefault="00C003D0" w:rsidP="009F15BB">
      <w:pPr>
        <w:ind w:firstLine="539"/>
        <w:jc w:val="both"/>
        <w:rPr>
          <w:rFonts w:ascii="Times New Roman" w:hAnsi="Times New Roman"/>
          <w:sz w:val="24"/>
        </w:rPr>
      </w:pPr>
    </w:p>
    <w:p w:rsidR="00C003D0" w:rsidRPr="007716A1" w:rsidRDefault="00C003D0" w:rsidP="009F15BB">
      <w:pPr>
        <w:ind w:firstLine="539"/>
        <w:jc w:val="both"/>
        <w:rPr>
          <w:rFonts w:ascii="Times New Roman" w:hAnsi="Times New Roman"/>
          <w:sz w:val="24"/>
        </w:rPr>
      </w:pPr>
    </w:p>
    <w:p w:rsidR="006F22F6" w:rsidRDefault="00B75420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F6249A" w:rsidRDefault="006F22F6" w:rsidP="00F6249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</w:t>
      </w:r>
      <w:r w:rsidR="00406D89" w:rsidRPr="00697A43">
        <w:rPr>
          <w:rFonts w:ascii="Times New Roman" w:hAnsi="Times New Roman"/>
          <w:sz w:val="24"/>
        </w:rPr>
        <w:t>Председатель коллегии                                                        К.С.</w:t>
      </w:r>
      <w:r w:rsidR="00176BE5" w:rsidRPr="00697A43">
        <w:rPr>
          <w:rFonts w:ascii="Times New Roman" w:hAnsi="Times New Roman"/>
          <w:sz w:val="24"/>
        </w:rPr>
        <w:t xml:space="preserve"> </w:t>
      </w:r>
      <w:proofErr w:type="spellStart"/>
      <w:r w:rsidR="00406D89" w:rsidRPr="00697A43">
        <w:rPr>
          <w:rFonts w:ascii="Times New Roman" w:hAnsi="Times New Roman"/>
          <w:sz w:val="24"/>
        </w:rPr>
        <w:t>Боло</w:t>
      </w:r>
      <w:r w:rsidR="00F6249A">
        <w:rPr>
          <w:rFonts w:ascii="Times New Roman" w:hAnsi="Times New Roman"/>
          <w:sz w:val="24"/>
        </w:rPr>
        <w:t>нин</w:t>
      </w:r>
      <w:proofErr w:type="spellEnd"/>
      <w:r w:rsidR="001F3513">
        <w:rPr>
          <w:rFonts w:ascii="Times New Roman" w:hAnsi="Times New Roman"/>
          <w:color w:val="000000"/>
          <w:sz w:val="24"/>
        </w:rPr>
        <w:t xml:space="preserve"> </w:t>
      </w:r>
    </w:p>
    <w:p w:rsidR="00B75420" w:rsidRDefault="00B75420" w:rsidP="00F6249A">
      <w:pPr>
        <w:jc w:val="both"/>
        <w:rPr>
          <w:rFonts w:ascii="Times New Roman" w:hAnsi="Times New Roman"/>
          <w:color w:val="000000"/>
          <w:sz w:val="24"/>
        </w:rPr>
      </w:pPr>
    </w:p>
    <w:p w:rsidR="00406D89" w:rsidRPr="00F6249A" w:rsidRDefault="00B75420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</w:t>
      </w:r>
      <w:r w:rsidR="00406D89"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E2619C">
        <w:rPr>
          <w:rFonts w:ascii="Times New Roman" w:hAnsi="Times New Roman"/>
          <w:color w:val="000000"/>
          <w:sz w:val="24"/>
        </w:rPr>
        <w:t>В</w:t>
      </w:r>
      <w:r w:rsidR="00515F07">
        <w:rPr>
          <w:rFonts w:ascii="Times New Roman" w:hAnsi="Times New Roman"/>
          <w:color w:val="000000"/>
          <w:sz w:val="24"/>
        </w:rPr>
        <w:t>.</w:t>
      </w:r>
      <w:r w:rsidR="00E2619C">
        <w:rPr>
          <w:rFonts w:ascii="Times New Roman" w:hAnsi="Times New Roman"/>
          <w:color w:val="000000"/>
          <w:sz w:val="24"/>
        </w:rPr>
        <w:t>И</w:t>
      </w:r>
      <w:r w:rsidR="00176BE5" w:rsidRPr="00697A43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="00E2619C">
        <w:rPr>
          <w:rFonts w:ascii="Times New Roman" w:hAnsi="Times New Roman"/>
          <w:color w:val="000000"/>
          <w:sz w:val="24"/>
        </w:rPr>
        <w:t>Штайц</w:t>
      </w:r>
      <w:proofErr w:type="spellEnd"/>
    </w:p>
    <w:sectPr w:rsidR="00406D89" w:rsidRPr="00F6249A" w:rsidSect="00994D2B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22F78"/>
    <w:rsid w:val="0000171C"/>
    <w:rsid w:val="00002143"/>
    <w:rsid w:val="00004E55"/>
    <w:rsid w:val="0000603F"/>
    <w:rsid w:val="000068BB"/>
    <w:rsid w:val="00010B85"/>
    <w:rsid w:val="00012841"/>
    <w:rsid w:val="00014A8E"/>
    <w:rsid w:val="00022F78"/>
    <w:rsid w:val="00032D45"/>
    <w:rsid w:val="0003396E"/>
    <w:rsid w:val="00037A5E"/>
    <w:rsid w:val="00047E50"/>
    <w:rsid w:val="000505D4"/>
    <w:rsid w:val="00053641"/>
    <w:rsid w:val="00053770"/>
    <w:rsid w:val="0005770A"/>
    <w:rsid w:val="00060587"/>
    <w:rsid w:val="00061972"/>
    <w:rsid w:val="00064BDC"/>
    <w:rsid w:val="00067AFC"/>
    <w:rsid w:val="00083A17"/>
    <w:rsid w:val="00091139"/>
    <w:rsid w:val="000918FD"/>
    <w:rsid w:val="000A113C"/>
    <w:rsid w:val="000B0FAC"/>
    <w:rsid w:val="000B58D9"/>
    <w:rsid w:val="000E592D"/>
    <w:rsid w:val="000E5D0A"/>
    <w:rsid w:val="000E75E0"/>
    <w:rsid w:val="000E7E1C"/>
    <w:rsid w:val="000F53B7"/>
    <w:rsid w:val="001079EA"/>
    <w:rsid w:val="00112BE9"/>
    <w:rsid w:val="00116175"/>
    <w:rsid w:val="00117DDF"/>
    <w:rsid w:val="0012720D"/>
    <w:rsid w:val="001316E5"/>
    <w:rsid w:val="00144091"/>
    <w:rsid w:val="00153CDF"/>
    <w:rsid w:val="00156336"/>
    <w:rsid w:val="00157CA9"/>
    <w:rsid w:val="00165AC0"/>
    <w:rsid w:val="00166B1E"/>
    <w:rsid w:val="001753A9"/>
    <w:rsid w:val="0017641A"/>
    <w:rsid w:val="00176BE5"/>
    <w:rsid w:val="00184A3E"/>
    <w:rsid w:val="00193004"/>
    <w:rsid w:val="001A188A"/>
    <w:rsid w:val="001B1163"/>
    <w:rsid w:val="001C58CC"/>
    <w:rsid w:val="001C5B53"/>
    <w:rsid w:val="001D5AB1"/>
    <w:rsid w:val="001D6940"/>
    <w:rsid w:val="001D7139"/>
    <w:rsid w:val="001F0FDC"/>
    <w:rsid w:val="001F2482"/>
    <w:rsid w:val="001F3513"/>
    <w:rsid w:val="001F4C29"/>
    <w:rsid w:val="00200547"/>
    <w:rsid w:val="0020234F"/>
    <w:rsid w:val="0021253E"/>
    <w:rsid w:val="00215829"/>
    <w:rsid w:val="00216AC3"/>
    <w:rsid w:val="00220D23"/>
    <w:rsid w:val="00227955"/>
    <w:rsid w:val="00237A66"/>
    <w:rsid w:val="00247895"/>
    <w:rsid w:val="00247AB2"/>
    <w:rsid w:val="002649F9"/>
    <w:rsid w:val="002802B4"/>
    <w:rsid w:val="002953CC"/>
    <w:rsid w:val="0029541E"/>
    <w:rsid w:val="002A66AF"/>
    <w:rsid w:val="002B01B8"/>
    <w:rsid w:val="002C15F9"/>
    <w:rsid w:val="002E0F50"/>
    <w:rsid w:val="002F7AFB"/>
    <w:rsid w:val="003000D7"/>
    <w:rsid w:val="003027E1"/>
    <w:rsid w:val="00310B84"/>
    <w:rsid w:val="00313097"/>
    <w:rsid w:val="00320E49"/>
    <w:rsid w:val="00327F69"/>
    <w:rsid w:val="00331E1E"/>
    <w:rsid w:val="0034009C"/>
    <w:rsid w:val="00353100"/>
    <w:rsid w:val="00354B65"/>
    <w:rsid w:val="0035561A"/>
    <w:rsid w:val="00360584"/>
    <w:rsid w:val="00362575"/>
    <w:rsid w:val="003710FF"/>
    <w:rsid w:val="00372025"/>
    <w:rsid w:val="00374630"/>
    <w:rsid w:val="0038049E"/>
    <w:rsid w:val="003928E5"/>
    <w:rsid w:val="003A0651"/>
    <w:rsid w:val="003A28DC"/>
    <w:rsid w:val="003A6F51"/>
    <w:rsid w:val="003B2764"/>
    <w:rsid w:val="003B2A54"/>
    <w:rsid w:val="003B71B9"/>
    <w:rsid w:val="003C1CA8"/>
    <w:rsid w:val="003D5110"/>
    <w:rsid w:val="003D679D"/>
    <w:rsid w:val="003F5FEA"/>
    <w:rsid w:val="0040065A"/>
    <w:rsid w:val="004023A9"/>
    <w:rsid w:val="00404C15"/>
    <w:rsid w:val="00406D89"/>
    <w:rsid w:val="0041042F"/>
    <w:rsid w:val="00417BE0"/>
    <w:rsid w:val="0043276C"/>
    <w:rsid w:val="00446BBF"/>
    <w:rsid w:val="0045145E"/>
    <w:rsid w:val="004570A5"/>
    <w:rsid w:val="004665D6"/>
    <w:rsid w:val="004712F1"/>
    <w:rsid w:val="00472C8F"/>
    <w:rsid w:val="004757F3"/>
    <w:rsid w:val="00481018"/>
    <w:rsid w:val="004835BA"/>
    <w:rsid w:val="0048459D"/>
    <w:rsid w:val="0048584F"/>
    <w:rsid w:val="0049526F"/>
    <w:rsid w:val="004A0E96"/>
    <w:rsid w:val="004A360F"/>
    <w:rsid w:val="004A3924"/>
    <w:rsid w:val="004A399A"/>
    <w:rsid w:val="004C09A5"/>
    <w:rsid w:val="004C72B8"/>
    <w:rsid w:val="004D1AD8"/>
    <w:rsid w:val="004E01A0"/>
    <w:rsid w:val="004E169C"/>
    <w:rsid w:val="004E20D6"/>
    <w:rsid w:val="004F2382"/>
    <w:rsid w:val="004F65A4"/>
    <w:rsid w:val="004F67E6"/>
    <w:rsid w:val="004F75F5"/>
    <w:rsid w:val="00512889"/>
    <w:rsid w:val="00515F07"/>
    <w:rsid w:val="0051654C"/>
    <w:rsid w:val="00523F98"/>
    <w:rsid w:val="00527FEB"/>
    <w:rsid w:val="00534DFC"/>
    <w:rsid w:val="00542A6F"/>
    <w:rsid w:val="00550FD8"/>
    <w:rsid w:val="00551B52"/>
    <w:rsid w:val="00552C44"/>
    <w:rsid w:val="00562A31"/>
    <w:rsid w:val="005645B2"/>
    <w:rsid w:val="005756C1"/>
    <w:rsid w:val="00581487"/>
    <w:rsid w:val="005821D9"/>
    <w:rsid w:val="00585E30"/>
    <w:rsid w:val="00590225"/>
    <w:rsid w:val="005A5A90"/>
    <w:rsid w:val="005D0645"/>
    <w:rsid w:val="005D449F"/>
    <w:rsid w:val="005E53EA"/>
    <w:rsid w:val="005F454C"/>
    <w:rsid w:val="005F4BE0"/>
    <w:rsid w:val="00600233"/>
    <w:rsid w:val="006021F0"/>
    <w:rsid w:val="006032D8"/>
    <w:rsid w:val="00606CD3"/>
    <w:rsid w:val="00607903"/>
    <w:rsid w:val="006121F4"/>
    <w:rsid w:val="00615BE3"/>
    <w:rsid w:val="00616540"/>
    <w:rsid w:val="00617BA0"/>
    <w:rsid w:val="0062045E"/>
    <w:rsid w:val="00621469"/>
    <w:rsid w:val="00625976"/>
    <w:rsid w:val="00632290"/>
    <w:rsid w:val="00640926"/>
    <w:rsid w:val="00641E16"/>
    <w:rsid w:val="006443CD"/>
    <w:rsid w:val="006461EF"/>
    <w:rsid w:val="0066165D"/>
    <w:rsid w:val="00661E77"/>
    <w:rsid w:val="00666B8D"/>
    <w:rsid w:val="00666D6D"/>
    <w:rsid w:val="006676F0"/>
    <w:rsid w:val="00680DDE"/>
    <w:rsid w:val="006816B9"/>
    <w:rsid w:val="00687EC4"/>
    <w:rsid w:val="00692149"/>
    <w:rsid w:val="00692D36"/>
    <w:rsid w:val="00695851"/>
    <w:rsid w:val="00695E34"/>
    <w:rsid w:val="006973E2"/>
    <w:rsid w:val="00697A43"/>
    <w:rsid w:val="006A14FA"/>
    <w:rsid w:val="006A1E1B"/>
    <w:rsid w:val="006C3271"/>
    <w:rsid w:val="006D1451"/>
    <w:rsid w:val="006D6A82"/>
    <w:rsid w:val="006E2A06"/>
    <w:rsid w:val="006F0655"/>
    <w:rsid w:val="006F22F6"/>
    <w:rsid w:val="00713528"/>
    <w:rsid w:val="00714C6D"/>
    <w:rsid w:val="0071670E"/>
    <w:rsid w:val="00722271"/>
    <w:rsid w:val="00722ABC"/>
    <w:rsid w:val="007274E5"/>
    <w:rsid w:val="00732C8C"/>
    <w:rsid w:val="00740208"/>
    <w:rsid w:val="007572D5"/>
    <w:rsid w:val="007633D0"/>
    <w:rsid w:val="00764B9A"/>
    <w:rsid w:val="007661D9"/>
    <w:rsid w:val="007716A1"/>
    <w:rsid w:val="00782ACB"/>
    <w:rsid w:val="00785FA5"/>
    <w:rsid w:val="007A2977"/>
    <w:rsid w:val="007A66E9"/>
    <w:rsid w:val="007C5B0B"/>
    <w:rsid w:val="007E7C1E"/>
    <w:rsid w:val="00805992"/>
    <w:rsid w:val="00813457"/>
    <w:rsid w:val="00821BE7"/>
    <w:rsid w:val="00833DE1"/>
    <w:rsid w:val="008365FF"/>
    <w:rsid w:val="0083679A"/>
    <w:rsid w:val="00837356"/>
    <w:rsid w:val="00840423"/>
    <w:rsid w:val="00841174"/>
    <w:rsid w:val="008506FB"/>
    <w:rsid w:val="00852EE4"/>
    <w:rsid w:val="008542BD"/>
    <w:rsid w:val="00870B4B"/>
    <w:rsid w:val="00873648"/>
    <w:rsid w:val="00876328"/>
    <w:rsid w:val="008B099F"/>
    <w:rsid w:val="008B6D0F"/>
    <w:rsid w:val="008C2B85"/>
    <w:rsid w:val="008D30CD"/>
    <w:rsid w:val="008E136C"/>
    <w:rsid w:val="008E2A20"/>
    <w:rsid w:val="008F2331"/>
    <w:rsid w:val="00906E96"/>
    <w:rsid w:val="009071E0"/>
    <w:rsid w:val="00907857"/>
    <w:rsid w:val="00943055"/>
    <w:rsid w:val="00954193"/>
    <w:rsid w:val="009573B7"/>
    <w:rsid w:val="00960604"/>
    <w:rsid w:val="00962D69"/>
    <w:rsid w:val="009630A8"/>
    <w:rsid w:val="00963F70"/>
    <w:rsid w:val="00965DA0"/>
    <w:rsid w:val="0097207F"/>
    <w:rsid w:val="0099350C"/>
    <w:rsid w:val="00994D2B"/>
    <w:rsid w:val="009A7F7C"/>
    <w:rsid w:val="009B1512"/>
    <w:rsid w:val="009B5BFC"/>
    <w:rsid w:val="009C2FAC"/>
    <w:rsid w:val="009C767D"/>
    <w:rsid w:val="009D2BF8"/>
    <w:rsid w:val="009E0E70"/>
    <w:rsid w:val="009F15BB"/>
    <w:rsid w:val="009F5F14"/>
    <w:rsid w:val="00A12ACB"/>
    <w:rsid w:val="00A156AD"/>
    <w:rsid w:val="00A2223C"/>
    <w:rsid w:val="00A2506A"/>
    <w:rsid w:val="00A25F60"/>
    <w:rsid w:val="00A302B7"/>
    <w:rsid w:val="00A36B66"/>
    <w:rsid w:val="00A448A1"/>
    <w:rsid w:val="00A45B75"/>
    <w:rsid w:val="00A47411"/>
    <w:rsid w:val="00A51E1E"/>
    <w:rsid w:val="00A54BC8"/>
    <w:rsid w:val="00A57C33"/>
    <w:rsid w:val="00A8665A"/>
    <w:rsid w:val="00A8684A"/>
    <w:rsid w:val="00A86DC2"/>
    <w:rsid w:val="00A96042"/>
    <w:rsid w:val="00AB7B15"/>
    <w:rsid w:val="00AC3B3D"/>
    <w:rsid w:val="00AC5EF0"/>
    <w:rsid w:val="00AC6A8F"/>
    <w:rsid w:val="00AD306C"/>
    <w:rsid w:val="00AE0794"/>
    <w:rsid w:val="00AE0B73"/>
    <w:rsid w:val="00AE0F28"/>
    <w:rsid w:val="00AE45B3"/>
    <w:rsid w:val="00AE7C76"/>
    <w:rsid w:val="00AF7797"/>
    <w:rsid w:val="00B02776"/>
    <w:rsid w:val="00B07ED4"/>
    <w:rsid w:val="00B20717"/>
    <w:rsid w:val="00B253CE"/>
    <w:rsid w:val="00B25F47"/>
    <w:rsid w:val="00B269C6"/>
    <w:rsid w:val="00B3563A"/>
    <w:rsid w:val="00B43A5A"/>
    <w:rsid w:val="00B468F0"/>
    <w:rsid w:val="00B52DC3"/>
    <w:rsid w:val="00B6460B"/>
    <w:rsid w:val="00B71193"/>
    <w:rsid w:val="00B75420"/>
    <w:rsid w:val="00B818F4"/>
    <w:rsid w:val="00B82B6F"/>
    <w:rsid w:val="00B8311C"/>
    <w:rsid w:val="00B87FAB"/>
    <w:rsid w:val="00B92163"/>
    <w:rsid w:val="00B92892"/>
    <w:rsid w:val="00B97A26"/>
    <w:rsid w:val="00BA149C"/>
    <w:rsid w:val="00BB6854"/>
    <w:rsid w:val="00BC79FA"/>
    <w:rsid w:val="00BD0244"/>
    <w:rsid w:val="00BD42D7"/>
    <w:rsid w:val="00BE472E"/>
    <w:rsid w:val="00BF4A26"/>
    <w:rsid w:val="00BF62B9"/>
    <w:rsid w:val="00C003D0"/>
    <w:rsid w:val="00C02BF0"/>
    <w:rsid w:val="00C12999"/>
    <w:rsid w:val="00C129A7"/>
    <w:rsid w:val="00C13FA6"/>
    <w:rsid w:val="00C2215B"/>
    <w:rsid w:val="00C318D9"/>
    <w:rsid w:val="00C36A35"/>
    <w:rsid w:val="00C37A20"/>
    <w:rsid w:val="00C505F1"/>
    <w:rsid w:val="00C572BB"/>
    <w:rsid w:val="00C8009E"/>
    <w:rsid w:val="00C8028F"/>
    <w:rsid w:val="00C859AF"/>
    <w:rsid w:val="00CA145F"/>
    <w:rsid w:val="00CA1C4A"/>
    <w:rsid w:val="00CA6538"/>
    <w:rsid w:val="00CB2038"/>
    <w:rsid w:val="00CB3A62"/>
    <w:rsid w:val="00CC0E52"/>
    <w:rsid w:val="00CC62FA"/>
    <w:rsid w:val="00CC71DA"/>
    <w:rsid w:val="00CD2B41"/>
    <w:rsid w:val="00CD569C"/>
    <w:rsid w:val="00CE1347"/>
    <w:rsid w:val="00CE606B"/>
    <w:rsid w:val="00CF3028"/>
    <w:rsid w:val="00CF5663"/>
    <w:rsid w:val="00CF6C29"/>
    <w:rsid w:val="00CF7225"/>
    <w:rsid w:val="00D04649"/>
    <w:rsid w:val="00D04DBE"/>
    <w:rsid w:val="00D1103F"/>
    <w:rsid w:val="00D12330"/>
    <w:rsid w:val="00D12D49"/>
    <w:rsid w:val="00D20FEF"/>
    <w:rsid w:val="00D219F0"/>
    <w:rsid w:val="00D22017"/>
    <w:rsid w:val="00D31C72"/>
    <w:rsid w:val="00D374C1"/>
    <w:rsid w:val="00D419E2"/>
    <w:rsid w:val="00D51917"/>
    <w:rsid w:val="00D51B2C"/>
    <w:rsid w:val="00D6212C"/>
    <w:rsid w:val="00D77AA5"/>
    <w:rsid w:val="00D8377C"/>
    <w:rsid w:val="00D86A6B"/>
    <w:rsid w:val="00D977B1"/>
    <w:rsid w:val="00DA3736"/>
    <w:rsid w:val="00DB044E"/>
    <w:rsid w:val="00DB1F14"/>
    <w:rsid w:val="00DB2FBC"/>
    <w:rsid w:val="00DB7A11"/>
    <w:rsid w:val="00DC11AB"/>
    <w:rsid w:val="00DC7878"/>
    <w:rsid w:val="00DD4578"/>
    <w:rsid w:val="00DD65CA"/>
    <w:rsid w:val="00DE2BB5"/>
    <w:rsid w:val="00DE5A43"/>
    <w:rsid w:val="00DE704C"/>
    <w:rsid w:val="00DF371F"/>
    <w:rsid w:val="00DF5151"/>
    <w:rsid w:val="00DF5DE6"/>
    <w:rsid w:val="00E027CE"/>
    <w:rsid w:val="00E1150C"/>
    <w:rsid w:val="00E12FD6"/>
    <w:rsid w:val="00E2619C"/>
    <w:rsid w:val="00E47D33"/>
    <w:rsid w:val="00E47EA5"/>
    <w:rsid w:val="00E5774B"/>
    <w:rsid w:val="00E61A33"/>
    <w:rsid w:val="00E64BDF"/>
    <w:rsid w:val="00E66BD0"/>
    <w:rsid w:val="00E75BFF"/>
    <w:rsid w:val="00E81FFC"/>
    <w:rsid w:val="00E90F5B"/>
    <w:rsid w:val="00E92336"/>
    <w:rsid w:val="00E92E88"/>
    <w:rsid w:val="00E937E0"/>
    <w:rsid w:val="00EA0949"/>
    <w:rsid w:val="00EB134B"/>
    <w:rsid w:val="00EB4A2F"/>
    <w:rsid w:val="00EC3508"/>
    <w:rsid w:val="00ED73C4"/>
    <w:rsid w:val="00ED7D4C"/>
    <w:rsid w:val="00ED7F56"/>
    <w:rsid w:val="00EF3898"/>
    <w:rsid w:val="00EF5DA0"/>
    <w:rsid w:val="00F04152"/>
    <w:rsid w:val="00F10297"/>
    <w:rsid w:val="00F154CE"/>
    <w:rsid w:val="00F16F20"/>
    <w:rsid w:val="00F262A1"/>
    <w:rsid w:val="00F35460"/>
    <w:rsid w:val="00F457CE"/>
    <w:rsid w:val="00F6249A"/>
    <w:rsid w:val="00F73017"/>
    <w:rsid w:val="00F7653C"/>
    <w:rsid w:val="00F76BC8"/>
    <w:rsid w:val="00F779C7"/>
    <w:rsid w:val="00F817A6"/>
    <w:rsid w:val="00F95DDB"/>
    <w:rsid w:val="00F973F9"/>
    <w:rsid w:val="00FA6C2B"/>
    <w:rsid w:val="00FB01E9"/>
    <w:rsid w:val="00FB4DC7"/>
    <w:rsid w:val="00FD0144"/>
    <w:rsid w:val="00FE16BC"/>
    <w:rsid w:val="00FE2400"/>
    <w:rsid w:val="00FE25C0"/>
    <w:rsid w:val="00FE483C"/>
    <w:rsid w:val="00FF438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C62FA"/>
    <w:rPr>
      <w:color w:val="008000"/>
      <w:sz w:val="30"/>
      <w:szCs w:val="30"/>
    </w:rPr>
  </w:style>
  <w:style w:type="paragraph" w:customStyle="1" w:styleId="FR1">
    <w:name w:val="FR1"/>
    <w:rsid w:val="0020234F"/>
    <w:pPr>
      <w:widowControl w:val="0"/>
      <w:suppressAutoHyphens/>
      <w:jc w:val="center"/>
    </w:pPr>
    <w:rPr>
      <w:rFonts w:eastAsia="Arial"/>
      <w:i/>
      <w:sz w:val="36"/>
      <w:lang w:eastAsia="ar-SA"/>
    </w:rPr>
  </w:style>
  <w:style w:type="paragraph" w:customStyle="1" w:styleId="NormalWeb">
    <w:name w:val="Normal (Web)"/>
    <w:rsid w:val="0021253E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965DA0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eastAsia="Times New Roman" w:hAnsi="Times New Roman"/>
      <w:b/>
      <w:bCs/>
      <w:kern w:val="0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№22</vt:lpstr>
    </vt:vector>
  </TitlesOfParts>
  <Company>GPAO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creator>Notebook</dc:creator>
  <cp:lastModifiedBy>Bolonin</cp:lastModifiedBy>
  <cp:revision>2</cp:revision>
  <cp:lastPrinted>2013-11-22T12:59:00Z</cp:lastPrinted>
  <dcterms:created xsi:type="dcterms:W3CDTF">2014-01-21T12:39:00Z</dcterms:created>
  <dcterms:modified xsi:type="dcterms:W3CDTF">2014-01-21T12:39:00Z</dcterms:modified>
</cp:coreProperties>
</file>