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8B2D" w14:textId="1E4AAD1E" w:rsidR="00F3447A" w:rsidRDefault="00F3447A" w:rsidP="00F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4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Строителей России зовут стать лидерами</w:t>
      </w:r>
    </w:p>
    <w:p w14:paraId="31E0121E" w14:textId="77777777" w:rsidR="00F3447A" w:rsidRPr="00F3447A" w:rsidRDefault="00F3447A" w:rsidP="00F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D46AE11" w14:textId="77777777" w:rsidR="00F3447A" w:rsidRDefault="00B557DD" w:rsidP="00F344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47A">
        <w:rPr>
          <w:rFonts w:ascii="Times New Roman" w:hAnsi="Times New Roman" w:cs="Times New Roman"/>
          <w:b/>
          <w:bCs/>
          <w:sz w:val="32"/>
          <w:szCs w:val="32"/>
        </w:rPr>
        <w:t xml:space="preserve">Открыт прием заявок на Всероссийский конкурс </w:t>
      </w:r>
    </w:p>
    <w:p w14:paraId="58DFB883" w14:textId="6996123D" w:rsidR="00B557DD" w:rsidRPr="00F3447A" w:rsidRDefault="00B557DD" w:rsidP="00F344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47A">
        <w:rPr>
          <w:rFonts w:ascii="Times New Roman" w:hAnsi="Times New Roman" w:cs="Times New Roman"/>
          <w:b/>
          <w:bCs/>
          <w:sz w:val="32"/>
          <w:szCs w:val="32"/>
        </w:rPr>
        <w:t>"Лидеры строительной отрасли"</w:t>
      </w:r>
    </w:p>
    <w:p w14:paraId="7711E40E" w14:textId="77777777" w:rsidR="00F3447A" w:rsidRDefault="00F3447A" w:rsidP="00B557D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9B66065" w14:textId="0E0BD5B3" w:rsidR="00B557DD" w:rsidRPr="00B557DD" w:rsidRDefault="00B557DD" w:rsidP="00B557D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57DD">
        <w:rPr>
          <w:rFonts w:ascii="Times New Roman" w:hAnsi="Times New Roman" w:cs="Times New Roman"/>
          <w:i/>
          <w:iCs/>
          <w:sz w:val="28"/>
          <w:szCs w:val="28"/>
        </w:rPr>
        <w:t>Организаторы ожидают, что в нем захотят принять участие до 10 тыс. человек</w:t>
      </w:r>
    </w:p>
    <w:p w14:paraId="0C3BD354" w14:textId="2CAA272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Прием заявок начался на Всероссийск</w:t>
      </w:r>
      <w:r w:rsidR="00F3447A">
        <w:rPr>
          <w:rFonts w:ascii="Times New Roman" w:hAnsi="Times New Roman" w:cs="Times New Roman"/>
          <w:sz w:val="28"/>
          <w:szCs w:val="28"/>
        </w:rPr>
        <w:t>ий</w:t>
      </w:r>
      <w:r w:rsidRPr="00B557DD">
        <w:rPr>
          <w:rFonts w:ascii="Times New Roman" w:hAnsi="Times New Roman" w:cs="Times New Roman"/>
          <w:sz w:val="28"/>
          <w:szCs w:val="28"/>
        </w:rPr>
        <w:t xml:space="preserve"> конкурс управленцев "Лидеры строительной отрасли". Организаторы ожидают, что в нем захотят принять участие до 10 тыс. человек, сообщил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Pr="00B557DD">
        <w:rPr>
          <w:rFonts w:ascii="Times New Roman" w:hAnsi="Times New Roman" w:cs="Times New Roman"/>
          <w:sz w:val="28"/>
          <w:szCs w:val="28"/>
        </w:rPr>
        <w:t xml:space="preserve"> руководитель Всероссийского центра национальной строительной политики Александр Моор на пресс-конференции в ТАСС.</w:t>
      </w:r>
    </w:p>
    <w:p w14:paraId="69313856" w14:textId="21B8574D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Мы предполагаем, что примерно до 10 тыс. будет подано заявок, из которых впоследствии в полуфинал выйдет около 500 человек и в финал попадут около 100 победителей, с которыми мы дальше будем работать", - сказал Моор.</w:t>
      </w:r>
    </w:p>
    <w:p w14:paraId="7F9668B5" w14:textId="37F9F812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Он добавил, что конкурс планируется сделать ежегодным. По словам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Моора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, перед строительной отраслью сегодня стоят амбициозные национальные задачи, которые должны выполнять талантливые, квалифицированные управленцы.</w:t>
      </w:r>
    </w:p>
    <w:p w14:paraId="3A1F57B4" w14:textId="0BAE8EE1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Президент поставил перед правительством задачу: необходимо, чтобы каждый человек в нашей стране получил возможности для самореализации. В связи с этим, в стране реализуется много различных мероприятий и конкурсов. Но уникальность нашего конкурса в том, что победителей уже ждут ключевые игроки рынка, организации, объединения и ведомства.</w:t>
      </w:r>
    </w:p>
    <w:p w14:paraId="10E67CE9" w14:textId="59BD836A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По мнению Александра, в отрасли сейчас серьезный дефицит управленческих кадров. В то же самое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57DD">
        <w:rPr>
          <w:rFonts w:ascii="Times New Roman" w:hAnsi="Times New Roman" w:cs="Times New Roman"/>
          <w:sz w:val="28"/>
          <w:szCs w:val="28"/>
        </w:rPr>
        <w:t xml:space="preserve"> резко возрастают объемы строительства, которые нуждаются в сильных и смелых руководителях.</w:t>
      </w:r>
    </w:p>
    <w:p w14:paraId="0043CE34" w14:textId="076C94B5" w:rsid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В этой связи мы уверены, что победа в нашем конкурсе – отличный социальный и профессиональный лифт для сильных, инициативных управленцев-строителей. Это будут настоящие Лидеры нашей отрас</w:t>
      </w:r>
      <w:r w:rsidR="00F3447A">
        <w:rPr>
          <w:rFonts w:ascii="Times New Roman" w:hAnsi="Times New Roman" w:cs="Times New Roman"/>
          <w:sz w:val="28"/>
          <w:szCs w:val="28"/>
        </w:rPr>
        <w:t>л</w:t>
      </w:r>
      <w:r w:rsidRPr="00B557DD">
        <w:rPr>
          <w:rFonts w:ascii="Times New Roman" w:hAnsi="Times New Roman" w:cs="Times New Roman"/>
          <w:sz w:val="28"/>
          <w:szCs w:val="28"/>
        </w:rPr>
        <w:t xml:space="preserve">и, способные внести свой личный вклад в развитие всего строительного комплекса России,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7DD">
        <w:rPr>
          <w:rFonts w:ascii="Times New Roman" w:hAnsi="Times New Roman" w:cs="Times New Roman"/>
          <w:sz w:val="28"/>
          <w:szCs w:val="28"/>
        </w:rPr>
        <w:t>подытожил он.</w:t>
      </w:r>
    </w:p>
    <w:p w14:paraId="6B9195CE" w14:textId="79E6D0CC" w:rsidR="00156F98" w:rsidRPr="00156F98" w:rsidRDefault="00156F98" w:rsidP="00156F98">
      <w:pPr>
        <w:jc w:val="both"/>
        <w:rPr>
          <w:rFonts w:ascii="Times New Roman" w:hAnsi="Times New Roman" w:cs="Times New Roman"/>
          <w:sz w:val="28"/>
          <w:szCs w:val="28"/>
        </w:rPr>
      </w:pPr>
      <w:r w:rsidRPr="00156F98">
        <w:rPr>
          <w:rFonts w:ascii="Times New Roman" w:hAnsi="Times New Roman" w:cs="Times New Roman"/>
          <w:sz w:val="28"/>
          <w:szCs w:val="28"/>
        </w:rPr>
        <w:t xml:space="preserve">- </w:t>
      </w:r>
      <w:r w:rsidRPr="00156F98">
        <w:rPr>
          <w:rFonts w:ascii="Times New Roman" w:hAnsi="Times New Roman" w:cs="Times New Roman"/>
          <w:sz w:val="28"/>
          <w:szCs w:val="28"/>
        </w:rPr>
        <w:t xml:space="preserve">В течение ближайших десятилетий в России предстоит построить и реконструировать сотни миллионов квадратных метров жилья, тысячи школ, детских садов, поликлиник; проложить многие тысячи километров дорог и инженерных коммуникаций; построить сложнейшие высотные здания и </w:t>
      </w:r>
      <w:r w:rsidRPr="00156F98">
        <w:rPr>
          <w:rFonts w:ascii="Times New Roman" w:hAnsi="Times New Roman" w:cs="Times New Roman"/>
          <w:sz w:val="28"/>
          <w:szCs w:val="28"/>
        </w:rPr>
        <w:lastRenderedPageBreak/>
        <w:t xml:space="preserve">подземные сооружения. </w:t>
      </w:r>
      <w:r w:rsidRPr="00156F98">
        <w:rPr>
          <w:rFonts w:ascii="Times New Roman" w:hAnsi="Times New Roman" w:cs="Times New Roman"/>
          <w:sz w:val="28"/>
          <w:szCs w:val="28"/>
        </w:rPr>
        <w:t xml:space="preserve">– говорит Заместитель Председателя Правительства РФ Марат </w:t>
      </w:r>
      <w:proofErr w:type="spellStart"/>
      <w:r w:rsidRPr="00156F98">
        <w:rPr>
          <w:rFonts w:ascii="Times New Roman" w:hAnsi="Times New Roman" w:cs="Times New Roman"/>
          <w:sz w:val="28"/>
          <w:szCs w:val="28"/>
        </w:rPr>
        <w:t>Шакирзянович</w:t>
      </w:r>
      <w:proofErr w:type="spellEnd"/>
      <w:r w:rsidRPr="00156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98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156F98">
        <w:rPr>
          <w:rFonts w:ascii="Times New Roman" w:hAnsi="Times New Roman" w:cs="Times New Roman"/>
          <w:sz w:val="28"/>
          <w:szCs w:val="28"/>
        </w:rPr>
        <w:t xml:space="preserve">. - </w:t>
      </w:r>
      <w:r w:rsidRPr="00156F98">
        <w:rPr>
          <w:rFonts w:ascii="Times New Roman" w:hAnsi="Times New Roman" w:cs="Times New Roman"/>
          <w:sz w:val="28"/>
          <w:szCs w:val="28"/>
        </w:rPr>
        <w:t xml:space="preserve">В стране реализуются строительные проекты, подчас требующие нестандартных, инновационных решений. </w:t>
      </w:r>
      <w:r w:rsidRPr="00156F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Главная задача конкурса «Лидеры строительной отрасли» - найти перспективных руководителей и создать достойный резерв управленческих кадров строительной отрасли страны. </w:t>
      </w:r>
      <w:r w:rsidRPr="00156F98">
        <w:rPr>
          <w:rFonts w:ascii="Times New Roman" w:hAnsi="Times New Roman" w:cs="Times New Roman"/>
          <w:sz w:val="28"/>
          <w:szCs w:val="28"/>
        </w:rPr>
        <w:t>Предприятиям и стройкам России как воздух нужны квалифицированные кадры всех специальностей. Нужны профессионалы, идущие в ногу со временем – дерзкие, открытые для новых проектов и свершений, тех, кто сделает российские стройки еще более современными и безопасными!</w:t>
      </w:r>
    </w:p>
    <w:p w14:paraId="7300A6E8" w14:textId="6B917963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Как отметил замглавы Минстроя России Дмитрий Волков, на стройке нет ничего важнее, чем люди, причем, особое значение приобретают управленцы.</w:t>
      </w:r>
    </w:p>
    <w:p w14:paraId="2E802063" w14:textId="46EABB6F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Этот конкурс - один из конкурсов, которые проводятся при поддержке Минстроя и которые направлены на то, чтобы дать возможность разным людям проявить свои таланты. Это не так существенно, кто выиграет в этом конкурсе, самое главное - и для тех, кто его организует, и для тех, кто в нем участвует, - проявить свои таланты", - сказал он.</w:t>
      </w:r>
    </w:p>
    <w:p w14:paraId="0467446B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Заместитель директора по персоналу и операционной эффективности ДОМ.РФ Захар Малахов отметил, что строительная отрасль – системообразующая в нашей стране. Потребность в строительстве жилых домов, в реновации, развитии территорий и в создании новой инфраструктуры долгосрочна.</w:t>
      </w:r>
    </w:p>
    <w:p w14:paraId="08B8772B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Для реализации таких задач, отрасль уже сегодня нуждается в грамотных и квалифицированных кадрах, особенно остро – в лидерах, которые смогут ее развивать. Тем более в контексте реализуемых сегодня государственных программ, в том числе Президентских – по строительству 120 млн. кв. м. жилья и улучшению жилищных условий россиян.</w:t>
      </w:r>
    </w:p>
    <w:p w14:paraId="27C06C3D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Поэтому ДОМ.РФ принял активное участие в формировании концепции и формата конкурса «Лидеры строительной отрасли». Мы уверены, что победители и лауреаты этого конкурса – именно те люди, которые сегодня двигают сферу строительства вперед. Способные организовать процесс с учетом новых технологий и изменений для дальнейшего ускорения развития строительной отрасли.  В том числе и с точки зрения технологий, и с точки зрения увеличения производительности труда, и с точки зрения появления новых профессий. Например, ДОМ.РФ инициировал создание новой профессии: специалист по проектному финансированию для строительного и финансового секторов.</w:t>
      </w:r>
    </w:p>
    <w:p w14:paraId="0B0877CB" w14:textId="5281D3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lastRenderedPageBreak/>
        <w:t>- «Лидеры строительной отрасли» - это не только конкурс, это прежде всего коммуникационная площадка для общения лучших представителей профессии. Не исключено, что некоторые из этих ярких, талантливых и сильных управленцев, по итогам конкурса пополнят нашу команду, - подытожил он.</w:t>
      </w:r>
    </w:p>
    <w:p w14:paraId="5EE864EF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В пресс-конференции, также приняли участие Вице-Президент НОСТРОЙ Мороз Антон Михайлович, Врио ректора НИУ МГСУ Акимов Павел Алексеевич, Декан факультета «Промышленное и гражданское строительство» Донского государственного технического университета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Вержбовский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Бернардович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, Проректор по дополнительному образованию НИТУ «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» Петров Вадим Леонидович, а также директор Института строительства и архитектуры Уральского федерального университета (УРФУ) им. Первого Президента России Б.И. Ельцина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Крупкин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 Алексей Владимирович.</w:t>
      </w:r>
    </w:p>
    <w:p w14:paraId="6BBB9EFD" w14:textId="5B4AD29B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Всероссийский конкурс "Лидеры строительной отрасли" - открытый конкурс управленцев среди представителей строительной отрасли, имеющих опыт работы в государственной или коммерческой организации. Цель - выявить и поддержать лидеров организаций и предприятия в сфере строительства и жилищно-коммунального хозяйства, повысить престиж данных отраслей в российском обществе. Оператор конкурс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57DD">
        <w:rPr>
          <w:rFonts w:ascii="Times New Roman" w:hAnsi="Times New Roman" w:cs="Times New Roman"/>
          <w:sz w:val="28"/>
          <w:szCs w:val="28"/>
        </w:rPr>
        <w:t>Всероссийский центр национальной строительной политики, при поддержке Минстроя России.</w:t>
      </w:r>
    </w:p>
    <w:p w14:paraId="57EF6417" w14:textId="76E35234" w:rsidR="00412EC8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Анкеты участников принимаются до 31 января 2021 года на са</w:t>
      </w:r>
      <w:r w:rsidR="00412EC8"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5" w:history="1">
        <w:r w:rsidR="00412EC8" w:rsidRPr="00E576D0">
          <w:rPr>
            <w:rStyle w:val="a4"/>
            <w:rFonts w:ascii="Times New Roman" w:hAnsi="Times New Roman" w:cs="Times New Roman"/>
            <w:sz w:val="28"/>
            <w:szCs w:val="28"/>
          </w:rPr>
          <w:t>https://stroyleaders.ru</w:t>
        </w:r>
      </w:hyperlink>
      <w:r w:rsidR="00412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0F8D3" w14:textId="26E5289C" w:rsidR="00B82C3B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Затем последует дистанционный этап конкурса, который включает тест управленческого потенциала и видеоинтервью (с 1 по 31 марта). Во время очного полуфинала в апреле конкурсанты примут участие в групповых и индивидуальных оценочных мероприятиях, а также в обучающей программе от ведущих экспертов. В финале участники пройдут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-сессии с ключевыми лицами строительной отрасли России. Результатом конкурса станет сформированный резерв управленческих кадров в сфере строительства.</w:t>
      </w:r>
    </w:p>
    <w:p w14:paraId="40539DF2" w14:textId="62DF2C5F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</w:p>
    <w:p w14:paraId="26B62216" w14:textId="000EFF50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вопросам:</w:t>
      </w:r>
    </w:p>
    <w:p w14:paraId="5A6561EC" w14:textId="323C3D87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8-925-059-09-69 Ольга Белякова – руководитель пресс-службы Всероссийского центра национальной строительной политики (Оператор конкурса).</w:t>
      </w:r>
    </w:p>
    <w:p w14:paraId="4C112288" w14:textId="70AE99D8" w:rsidR="00156F98" w:rsidRPr="00156F98" w:rsidRDefault="00156F98" w:rsidP="00B557DD">
      <w:pPr>
        <w:rPr>
          <w:lang w:val="en-US"/>
        </w:rPr>
      </w:pPr>
      <w:hyperlink r:id="rId6" w:history="1">
        <w:r w:rsidRPr="001446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pressmoor@mail.ru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56F98" w:rsidRPr="0015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468D1"/>
    <w:multiLevelType w:val="hybridMultilevel"/>
    <w:tmpl w:val="DBAC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32"/>
    <w:rsid w:val="00156F98"/>
    <w:rsid w:val="00193A72"/>
    <w:rsid w:val="00232391"/>
    <w:rsid w:val="00303D75"/>
    <w:rsid w:val="00412EC8"/>
    <w:rsid w:val="00640913"/>
    <w:rsid w:val="00B557DD"/>
    <w:rsid w:val="00B82C3B"/>
    <w:rsid w:val="00BA44D1"/>
    <w:rsid w:val="00D56A44"/>
    <w:rsid w:val="00E24332"/>
    <w:rsid w:val="00F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E4B"/>
  <w15:chartTrackingRefBased/>
  <w15:docId w15:val="{35FF7E17-A7B1-4AE2-A90B-370EB55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2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39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1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5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9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moor@mail.ru" TargetMode="External"/><Relationship Id="rId5" Type="http://schemas.openxmlformats.org/officeDocument/2006/relationships/hyperlink" Target="https://stroylead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2020-11-30T13:59:00Z</dcterms:created>
  <dcterms:modified xsi:type="dcterms:W3CDTF">2020-12-23T14:06:00Z</dcterms:modified>
</cp:coreProperties>
</file>